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0A85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3B8E3781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59F429A0" w14:textId="77777777" w:rsidR="00151B43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</w:p>
    <w:p w14:paraId="06EDD032" w14:textId="77777777" w:rsidR="00151B43" w:rsidRPr="00CD00F7" w:rsidRDefault="00151B43" w:rsidP="00E4239A">
      <w:pPr>
        <w:jc w:val="center"/>
        <w:rPr>
          <w:rFonts w:ascii="Cambria" w:hAnsi="Cambria"/>
          <w:b/>
          <w:bCs/>
          <w:smallCaps/>
          <w:sz w:val="36"/>
          <w:szCs w:val="36"/>
        </w:rPr>
      </w:pPr>
      <w:r w:rsidRPr="00CD00F7">
        <w:rPr>
          <w:rFonts w:ascii="Cambria" w:hAnsi="Cambria"/>
          <w:b/>
          <w:bCs/>
          <w:smallCaps/>
          <w:sz w:val="36"/>
          <w:szCs w:val="36"/>
        </w:rPr>
        <w:t xml:space="preserve">Akademia </w:t>
      </w:r>
    </w:p>
    <w:p w14:paraId="6C58C54F" w14:textId="77777777" w:rsidR="00151B43" w:rsidRPr="00CD00F7" w:rsidRDefault="00151B43" w:rsidP="00E4239A">
      <w:pPr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CD00F7">
        <w:rPr>
          <w:rFonts w:ascii="Cambria" w:hAnsi="Cambria"/>
          <w:b/>
          <w:bCs/>
          <w:smallCaps/>
          <w:sz w:val="36"/>
          <w:szCs w:val="36"/>
        </w:rPr>
        <w:t>im. Jakuba z Paradyża</w:t>
      </w:r>
    </w:p>
    <w:p w14:paraId="24965BEA" w14:textId="77777777" w:rsidR="00151B43" w:rsidRPr="00CD00F7" w:rsidRDefault="00151B43" w:rsidP="00E4239A">
      <w:pPr>
        <w:tabs>
          <w:tab w:val="center" w:pos="4535"/>
          <w:tab w:val="left" w:pos="7513"/>
        </w:tabs>
        <w:jc w:val="center"/>
        <w:rPr>
          <w:rFonts w:ascii="Cambria" w:hAnsi="Cambria"/>
          <w:b/>
          <w:bCs/>
          <w:smallCaps/>
          <w:sz w:val="40"/>
          <w:szCs w:val="40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>w Gorzowie Wielkopolskim</w:t>
      </w:r>
    </w:p>
    <w:p w14:paraId="3750EF5C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6FB5D9C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6443048F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7A12C873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3DA0D033" w14:textId="77777777" w:rsidR="00151B43" w:rsidRPr="00CD00F7" w:rsidRDefault="00151B43" w:rsidP="00E4239A">
      <w:pPr>
        <w:ind w:left="320"/>
        <w:jc w:val="both"/>
        <w:rPr>
          <w:rFonts w:ascii="Cambria" w:hAnsi="Cambria"/>
          <w:b/>
          <w:bCs/>
          <w:smallCaps/>
        </w:rPr>
      </w:pPr>
    </w:p>
    <w:p w14:paraId="5D600812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CD00F7">
        <w:rPr>
          <w:rFonts w:ascii="Cambria" w:hAnsi="Cambria"/>
          <w:b/>
          <w:bCs/>
          <w:smallCaps/>
          <w:sz w:val="52"/>
          <w:szCs w:val="52"/>
        </w:rPr>
        <w:t>Regulamin</w:t>
      </w:r>
    </w:p>
    <w:p w14:paraId="482288AF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52"/>
          <w:szCs w:val="52"/>
        </w:rPr>
      </w:pPr>
      <w:r w:rsidRPr="00CD00F7">
        <w:rPr>
          <w:rFonts w:ascii="Cambria" w:hAnsi="Cambria"/>
          <w:b/>
          <w:bCs/>
          <w:smallCaps/>
          <w:sz w:val="52"/>
          <w:szCs w:val="52"/>
        </w:rPr>
        <w:t xml:space="preserve">obowiązkowych studenckich praktyk zawodowych </w:t>
      </w:r>
    </w:p>
    <w:p w14:paraId="6FE27BDC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6"/>
          <w:szCs w:val="36"/>
          <w:highlight w:val="yellow"/>
        </w:rPr>
      </w:pPr>
    </w:p>
    <w:p w14:paraId="5EB6A267" w14:textId="77777777" w:rsidR="00151B43" w:rsidRPr="00CD00F7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 xml:space="preserve">realizowanych przez studentów </w:t>
      </w:r>
    </w:p>
    <w:p w14:paraId="1F813072" w14:textId="77777777" w:rsidR="00151B43" w:rsidRPr="009B5566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CD00F7">
        <w:rPr>
          <w:rFonts w:ascii="Cambria" w:hAnsi="Cambria"/>
          <w:b/>
          <w:bCs/>
          <w:smallCaps/>
          <w:sz w:val="32"/>
          <w:szCs w:val="32"/>
        </w:rPr>
        <w:t xml:space="preserve">na kierunku </w:t>
      </w:r>
      <w:r w:rsidRPr="009B5566">
        <w:rPr>
          <w:rFonts w:ascii="Cambria" w:hAnsi="Cambria"/>
          <w:b/>
          <w:bCs/>
          <w:smallCaps/>
          <w:sz w:val="32"/>
          <w:szCs w:val="32"/>
        </w:rPr>
        <w:t>filologia polska</w:t>
      </w:r>
    </w:p>
    <w:p w14:paraId="3A2C55E3" w14:textId="613B4E8B" w:rsidR="00151B43" w:rsidRPr="009B5566" w:rsidRDefault="00151B43" w:rsidP="00E4239A">
      <w:pPr>
        <w:ind w:left="320"/>
        <w:jc w:val="center"/>
        <w:rPr>
          <w:rFonts w:ascii="Cambria" w:hAnsi="Cambria"/>
          <w:b/>
          <w:bCs/>
          <w:smallCaps/>
          <w:sz w:val="32"/>
          <w:szCs w:val="32"/>
        </w:rPr>
      </w:pPr>
      <w:r w:rsidRPr="009B5566">
        <w:rPr>
          <w:rFonts w:ascii="Cambria" w:hAnsi="Cambria"/>
          <w:b/>
          <w:bCs/>
          <w:smallCaps/>
          <w:sz w:val="32"/>
          <w:szCs w:val="32"/>
        </w:rPr>
        <w:t>studia I</w:t>
      </w:r>
      <w:r w:rsidR="00CD00F7" w:rsidRPr="009B5566">
        <w:rPr>
          <w:rFonts w:ascii="Cambria" w:hAnsi="Cambria"/>
          <w:b/>
          <w:bCs/>
          <w:smallCaps/>
          <w:sz w:val="32"/>
          <w:szCs w:val="32"/>
        </w:rPr>
        <w:t>I</w:t>
      </w:r>
      <w:r w:rsidRPr="009B5566">
        <w:rPr>
          <w:rFonts w:ascii="Cambria" w:hAnsi="Cambria"/>
          <w:b/>
          <w:bCs/>
          <w:smallCaps/>
          <w:sz w:val="32"/>
          <w:szCs w:val="32"/>
        </w:rPr>
        <w:t xml:space="preserve"> stopnia – profil ogólnoakademicki</w:t>
      </w:r>
    </w:p>
    <w:p w14:paraId="51E7C273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431B9F94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5C5B687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5CF810A3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A334E0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1730524A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3D19D5A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0B8E4F94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6D8F97FC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8C699BB" w14:textId="77777777" w:rsidR="00151B43" w:rsidRPr="00CD00F7" w:rsidRDefault="00151B43" w:rsidP="00E4239A">
      <w:pPr>
        <w:ind w:left="1100"/>
        <w:jc w:val="both"/>
        <w:rPr>
          <w:rFonts w:ascii="Cambria" w:hAnsi="Cambria"/>
          <w:smallCaps/>
          <w:sz w:val="20"/>
          <w:szCs w:val="20"/>
          <w:highlight w:val="yellow"/>
        </w:rPr>
      </w:pPr>
    </w:p>
    <w:p w14:paraId="36046616" w14:textId="77777777" w:rsidR="00151B43" w:rsidRPr="00CD00F7" w:rsidRDefault="00151B43" w:rsidP="00E4239A">
      <w:pPr>
        <w:pStyle w:val="Nagwek1"/>
        <w:spacing w:before="0" w:line="360" w:lineRule="auto"/>
        <w:ind w:left="0"/>
        <w:rPr>
          <w:rFonts w:ascii="Cambria" w:hAnsi="Cambria"/>
          <w:b/>
          <w:sz w:val="22"/>
          <w:szCs w:val="22"/>
        </w:rPr>
      </w:pPr>
      <w:r w:rsidRPr="00CD00F7">
        <w:rPr>
          <w:rFonts w:ascii="Cambria" w:hAnsi="Cambria"/>
          <w:b/>
          <w:sz w:val="22"/>
          <w:szCs w:val="22"/>
          <w:highlight w:val="yellow"/>
        </w:rPr>
        <w:br w:type="page"/>
      </w:r>
      <w:r w:rsidRPr="00CD00F7">
        <w:rPr>
          <w:rFonts w:ascii="Cambria" w:hAnsi="Cambria"/>
          <w:b/>
          <w:sz w:val="22"/>
          <w:szCs w:val="22"/>
        </w:rPr>
        <w:lastRenderedPageBreak/>
        <w:t>ROZDZIAŁ I</w:t>
      </w:r>
    </w:p>
    <w:p w14:paraId="61CD3AF3" w14:textId="77777777" w:rsidR="00151B43" w:rsidRPr="00CD00F7" w:rsidRDefault="00151B43" w:rsidP="00E4239A">
      <w:pPr>
        <w:pStyle w:val="Nagwek1"/>
        <w:spacing w:before="0" w:line="360" w:lineRule="auto"/>
        <w:rPr>
          <w:rFonts w:ascii="Cambria" w:hAnsi="Cambria"/>
          <w:b/>
          <w:sz w:val="22"/>
          <w:szCs w:val="22"/>
        </w:rPr>
      </w:pPr>
      <w:r w:rsidRPr="00CD00F7">
        <w:rPr>
          <w:rFonts w:ascii="Cambria" w:hAnsi="Cambria"/>
          <w:b/>
          <w:sz w:val="22"/>
          <w:szCs w:val="22"/>
        </w:rPr>
        <w:t>POSTANOWIENIA OGÓLNE</w:t>
      </w:r>
    </w:p>
    <w:p w14:paraId="4CF28A82" w14:textId="77777777" w:rsidR="00EB03E6" w:rsidRPr="00CD00F7" w:rsidRDefault="00EB03E6" w:rsidP="00EB03E6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CD00F7">
        <w:rPr>
          <w:rFonts w:ascii="Cambria" w:hAnsi="Cambria"/>
          <w:b/>
          <w:bCs/>
          <w:sz w:val="22"/>
          <w:szCs w:val="22"/>
        </w:rPr>
        <w:t>§ 1</w:t>
      </w:r>
    </w:p>
    <w:p w14:paraId="6042CBB9" w14:textId="77777777" w:rsidR="00151B43" w:rsidRPr="00CD00F7" w:rsidRDefault="00151B43" w:rsidP="00E4239A">
      <w:pPr>
        <w:pStyle w:val="Bezodstpw"/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Ilekroć w niniejszym Regulaminie jest mowa o:</w:t>
      </w:r>
    </w:p>
    <w:p w14:paraId="7D8E6A0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AJP – należy przez to rozumieć Akademię im. Jakuba z Paradyża;</w:t>
      </w:r>
    </w:p>
    <w:p w14:paraId="5B863EA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WH – należy przez to rozumieć Wydział Humanistyczny;</w:t>
      </w:r>
    </w:p>
    <w:p w14:paraId="481E3175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Dziekanie – należy przez to rozumieć Dziekana Wydziału Humanistycznego;</w:t>
      </w:r>
    </w:p>
    <w:p w14:paraId="495C3676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Regulaminie – należy przez to rozumieć Regulamin obowiązkowych studenckich praktyk zawodowych;</w:t>
      </w:r>
    </w:p>
    <w:p w14:paraId="71A2285A" w14:textId="77777777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praktyce – należy przez to rozumieć obowiązkowe studenckie praktyki zawodowe;</w:t>
      </w:r>
    </w:p>
    <w:p w14:paraId="74F2FC94" w14:textId="55478277" w:rsidR="00151B43" w:rsidRPr="00CD00F7" w:rsidRDefault="00C727FF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zakładzie pracy </w:t>
      </w:r>
      <w:r w:rsidR="00151B43" w:rsidRPr="00CD00F7">
        <w:rPr>
          <w:rFonts w:ascii="Cambria" w:hAnsi="Cambria"/>
          <w:sz w:val="22"/>
          <w:szCs w:val="22"/>
        </w:rPr>
        <w:t xml:space="preserve">– należy przez to rozumieć </w:t>
      </w:r>
      <w:r w:rsidR="005727AB" w:rsidRPr="00CD00F7">
        <w:rPr>
          <w:rFonts w:ascii="Cambria" w:hAnsi="Cambria"/>
          <w:sz w:val="22"/>
          <w:szCs w:val="22"/>
        </w:rPr>
        <w:t xml:space="preserve">podmiot gospodarczy lub </w:t>
      </w:r>
      <w:r w:rsidR="00151B43" w:rsidRPr="00CD00F7">
        <w:rPr>
          <w:rFonts w:ascii="Cambria" w:hAnsi="Cambria"/>
          <w:sz w:val="22"/>
          <w:szCs w:val="22"/>
        </w:rPr>
        <w:t>instytucję przyjmującą na praktykę;</w:t>
      </w:r>
    </w:p>
    <w:p w14:paraId="28D0AB95" w14:textId="51586018" w:rsidR="00151B43" w:rsidRPr="00CD00F7" w:rsidRDefault="00EA38C2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umowie indywidualnej </w:t>
      </w:r>
      <w:r w:rsidR="00151B43" w:rsidRPr="00CD00F7">
        <w:rPr>
          <w:rFonts w:ascii="Cambria" w:hAnsi="Cambria"/>
          <w:sz w:val="22"/>
          <w:szCs w:val="22"/>
        </w:rPr>
        <w:t xml:space="preserve">– należy przez to rozumieć </w:t>
      </w:r>
      <w:r w:rsidRPr="00CD00F7">
        <w:rPr>
          <w:rFonts w:ascii="Cambria" w:hAnsi="Cambria"/>
          <w:sz w:val="22"/>
          <w:szCs w:val="22"/>
        </w:rPr>
        <w:t>umowę indywidualną o</w:t>
      </w:r>
      <w:r w:rsidR="00D85588">
        <w:rPr>
          <w:rFonts w:ascii="Cambria" w:hAnsi="Cambria"/>
          <w:sz w:val="22"/>
          <w:szCs w:val="22"/>
        </w:rPr>
        <w:t> </w:t>
      </w:r>
      <w:r w:rsidRPr="00CD00F7">
        <w:rPr>
          <w:rFonts w:ascii="Cambria" w:hAnsi="Cambria"/>
          <w:sz w:val="22"/>
          <w:szCs w:val="22"/>
        </w:rPr>
        <w:t xml:space="preserve">przyjęciu studenta w celu odbycia praktyki </w:t>
      </w:r>
      <w:r w:rsidR="00151B43" w:rsidRPr="00CD00F7">
        <w:rPr>
          <w:rFonts w:ascii="Cambria" w:hAnsi="Cambria"/>
          <w:sz w:val="22"/>
          <w:szCs w:val="22"/>
        </w:rPr>
        <w:t>zawieran</w:t>
      </w:r>
      <w:r w:rsidR="00013753" w:rsidRPr="00CD00F7">
        <w:rPr>
          <w:rFonts w:ascii="Cambria" w:hAnsi="Cambria"/>
          <w:sz w:val="22"/>
          <w:szCs w:val="22"/>
        </w:rPr>
        <w:t>ą</w:t>
      </w:r>
      <w:r w:rsidR="00151B43" w:rsidRPr="00CD00F7">
        <w:rPr>
          <w:rFonts w:ascii="Cambria" w:hAnsi="Cambria"/>
          <w:sz w:val="22"/>
          <w:szCs w:val="22"/>
        </w:rPr>
        <w:t xml:space="preserve"> między AJP/WH a</w:t>
      </w:r>
      <w:r w:rsidR="00D85588">
        <w:rPr>
          <w:rFonts w:ascii="Cambria" w:hAnsi="Cambria"/>
          <w:sz w:val="22"/>
          <w:szCs w:val="22"/>
        </w:rPr>
        <w:t> </w:t>
      </w:r>
      <w:r w:rsidR="00151B43" w:rsidRPr="00CD00F7">
        <w:rPr>
          <w:rFonts w:ascii="Cambria" w:hAnsi="Cambria"/>
          <w:sz w:val="22"/>
          <w:szCs w:val="22"/>
        </w:rPr>
        <w:t>instytucją przyjmującą na praktykę, stanowiąc</w:t>
      </w:r>
      <w:r w:rsidR="00013753" w:rsidRPr="00CD00F7">
        <w:rPr>
          <w:rFonts w:ascii="Cambria" w:hAnsi="Cambria"/>
          <w:sz w:val="22"/>
          <w:szCs w:val="22"/>
        </w:rPr>
        <w:t>ą</w:t>
      </w:r>
      <w:r w:rsidR="00151B43" w:rsidRPr="00CD00F7">
        <w:rPr>
          <w:rFonts w:ascii="Cambria" w:hAnsi="Cambria"/>
          <w:sz w:val="22"/>
          <w:szCs w:val="22"/>
        </w:rPr>
        <w:t xml:space="preserve"> załącznik nr </w:t>
      </w:r>
      <w:r w:rsidR="00013753" w:rsidRPr="00CD00F7">
        <w:rPr>
          <w:rFonts w:ascii="Cambria" w:hAnsi="Cambria"/>
          <w:sz w:val="22"/>
          <w:szCs w:val="22"/>
        </w:rPr>
        <w:t>1</w:t>
      </w:r>
      <w:r w:rsidR="00151B43" w:rsidRPr="00CD00F7">
        <w:rPr>
          <w:rFonts w:ascii="Cambria" w:hAnsi="Cambria"/>
          <w:sz w:val="22"/>
          <w:szCs w:val="22"/>
        </w:rPr>
        <w:t xml:space="preserve"> do Zarządzenia Nr</w:t>
      </w:r>
      <w:r w:rsidR="00D85588">
        <w:rPr>
          <w:rFonts w:ascii="Cambria" w:hAnsi="Cambria"/>
          <w:sz w:val="22"/>
          <w:szCs w:val="22"/>
        </w:rPr>
        <w:t> </w:t>
      </w:r>
      <w:r w:rsidRPr="00CD00F7">
        <w:rPr>
          <w:rFonts w:ascii="Cambria" w:hAnsi="Cambria"/>
          <w:sz w:val="22"/>
          <w:szCs w:val="22"/>
        </w:rPr>
        <w:t>65</w:t>
      </w:r>
      <w:r w:rsidR="00151B43" w:rsidRPr="00CD00F7">
        <w:rPr>
          <w:rFonts w:ascii="Cambria" w:hAnsi="Cambria"/>
          <w:sz w:val="22"/>
          <w:szCs w:val="22"/>
        </w:rPr>
        <w:t>/0101/202</w:t>
      </w:r>
      <w:r w:rsidRPr="00CD00F7">
        <w:rPr>
          <w:rFonts w:ascii="Cambria" w:hAnsi="Cambria"/>
          <w:sz w:val="22"/>
          <w:szCs w:val="22"/>
        </w:rPr>
        <w:t>4</w:t>
      </w:r>
      <w:r w:rsidR="00151B43" w:rsidRPr="00CD00F7">
        <w:rPr>
          <w:rFonts w:ascii="Cambria" w:hAnsi="Cambria"/>
          <w:sz w:val="22"/>
          <w:szCs w:val="22"/>
        </w:rPr>
        <w:t xml:space="preserve"> Rektora AJP z dnia 2</w:t>
      </w:r>
      <w:r w:rsidRPr="00CD00F7">
        <w:rPr>
          <w:rFonts w:ascii="Cambria" w:hAnsi="Cambria"/>
          <w:sz w:val="22"/>
          <w:szCs w:val="22"/>
        </w:rPr>
        <w:t xml:space="preserve"> lipca 2024</w:t>
      </w:r>
      <w:r w:rsidR="00151B43" w:rsidRPr="00CD00F7">
        <w:rPr>
          <w:rFonts w:ascii="Cambria" w:hAnsi="Cambria"/>
          <w:sz w:val="22"/>
          <w:szCs w:val="22"/>
        </w:rPr>
        <w:t xml:space="preserve"> w sprawie </w:t>
      </w:r>
      <w:r w:rsidR="00151B43"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685349AB" w14:textId="1A6C0B41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skierowaniu – należy przez to rozumieć skierowane na praktykę, stanowiące załącznik nr 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do Zarządzenia Nr </w:t>
      </w:r>
      <w:r w:rsidR="00013753" w:rsidRPr="00CD00F7">
        <w:rPr>
          <w:rFonts w:ascii="Cambria" w:hAnsi="Cambria"/>
          <w:sz w:val="22"/>
          <w:szCs w:val="22"/>
        </w:rPr>
        <w:t>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</w:t>
      </w:r>
      <w:r w:rsidR="00013753" w:rsidRPr="00CD00F7">
        <w:rPr>
          <w:rFonts w:ascii="Cambria" w:hAnsi="Cambria"/>
          <w:sz w:val="22"/>
          <w:szCs w:val="22"/>
        </w:rPr>
        <w:t xml:space="preserve"> 2 lipca 2024 </w:t>
      </w:r>
      <w:r w:rsidRPr="00CD00F7">
        <w:rPr>
          <w:rFonts w:ascii="Cambria" w:hAnsi="Cambria"/>
          <w:sz w:val="22"/>
          <w:szCs w:val="22"/>
        </w:rPr>
        <w:t xml:space="preserve">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5E3E1D74" w14:textId="17582A53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 w:rsidR="00013753" w:rsidRPr="00CD00F7">
        <w:rPr>
          <w:rFonts w:ascii="Cambria" w:hAnsi="Cambria"/>
          <w:sz w:val="22"/>
          <w:szCs w:val="22"/>
        </w:rPr>
        <w:t>3</w:t>
      </w:r>
      <w:r w:rsidRPr="00CD00F7">
        <w:rPr>
          <w:rFonts w:ascii="Cambria" w:hAnsi="Cambria"/>
          <w:sz w:val="22"/>
          <w:szCs w:val="22"/>
        </w:rPr>
        <w:t xml:space="preserve"> do Zarządzenia Nr </w:t>
      </w:r>
      <w:r w:rsidR="00013753" w:rsidRPr="00CD00F7">
        <w:rPr>
          <w:rFonts w:ascii="Cambria" w:hAnsi="Cambria"/>
          <w:sz w:val="22"/>
          <w:szCs w:val="22"/>
        </w:rPr>
        <w:t>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 2</w:t>
      </w:r>
      <w:r w:rsidR="00013753" w:rsidRPr="00CD00F7">
        <w:rPr>
          <w:rFonts w:ascii="Cambria" w:hAnsi="Cambria"/>
          <w:sz w:val="22"/>
          <w:szCs w:val="22"/>
        </w:rPr>
        <w:t> lipca 2024</w:t>
      </w:r>
      <w:r w:rsidRPr="00CD00F7">
        <w:rPr>
          <w:rFonts w:ascii="Cambria" w:hAnsi="Cambria"/>
          <w:sz w:val="22"/>
          <w:szCs w:val="22"/>
        </w:rPr>
        <w:t xml:space="preserve"> 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0FFCE068" w14:textId="3EF3A73B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bCs/>
          <w:sz w:val="22"/>
          <w:szCs w:val="22"/>
        </w:rPr>
        <w:t>wniosku</w:t>
      </w:r>
      <w:r w:rsidR="00013753" w:rsidRPr="00CD00F7"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CD00F7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CD00F7">
        <w:rPr>
          <w:rFonts w:ascii="Cambria" w:hAnsi="Cambria"/>
          <w:sz w:val="22"/>
          <w:szCs w:val="22"/>
        </w:rPr>
        <w:t xml:space="preserve">wniosek stanowiący załącznik nr </w:t>
      </w:r>
      <w:r w:rsidR="00013753" w:rsidRPr="00CD00F7">
        <w:rPr>
          <w:rFonts w:ascii="Cambria" w:hAnsi="Cambria"/>
          <w:sz w:val="22"/>
          <w:szCs w:val="22"/>
        </w:rPr>
        <w:t>5</w:t>
      </w:r>
      <w:r w:rsidRPr="00CD00F7">
        <w:rPr>
          <w:rFonts w:ascii="Cambria" w:hAnsi="Cambria"/>
          <w:sz w:val="22"/>
          <w:szCs w:val="22"/>
        </w:rPr>
        <w:t xml:space="preserve"> do Zarządzenia Nr</w:t>
      </w:r>
      <w:r w:rsidR="00013753" w:rsidRPr="00CD00F7">
        <w:rPr>
          <w:rFonts w:ascii="Cambria" w:hAnsi="Cambria"/>
          <w:sz w:val="22"/>
          <w:szCs w:val="22"/>
        </w:rPr>
        <w:t> 65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 2</w:t>
      </w:r>
      <w:r w:rsidR="00013753" w:rsidRPr="00CD00F7">
        <w:rPr>
          <w:rFonts w:ascii="Cambria" w:hAnsi="Cambria"/>
          <w:sz w:val="22"/>
          <w:szCs w:val="22"/>
        </w:rPr>
        <w:t xml:space="preserve"> lipca 2024</w:t>
      </w:r>
      <w:r w:rsidRPr="00CD00F7">
        <w:rPr>
          <w:rFonts w:ascii="Cambria" w:hAnsi="Cambria"/>
          <w:sz w:val="22"/>
          <w:szCs w:val="22"/>
        </w:rPr>
        <w:t xml:space="preserve"> 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7339B385" w14:textId="3A5CC662" w:rsidR="00151B43" w:rsidRPr="00CD00F7" w:rsidRDefault="00151B4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karcie praktyki – należy przez to rozumieć kartę praktyki zawodowej, stanowiącą załącznik nr </w:t>
      </w:r>
      <w:r w:rsidR="00013753" w:rsidRPr="00CD00F7">
        <w:rPr>
          <w:rFonts w:ascii="Cambria" w:hAnsi="Cambria"/>
          <w:sz w:val="22"/>
          <w:szCs w:val="22"/>
        </w:rPr>
        <w:t>6</w:t>
      </w:r>
      <w:r w:rsidRPr="00CD00F7">
        <w:rPr>
          <w:rFonts w:ascii="Cambria" w:hAnsi="Cambria"/>
          <w:sz w:val="22"/>
          <w:szCs w:val="22"/>
        </w:rPr>
        <w:t xml:space="preserve"> do Zarządzenia Nr 6</w:t>
      </w:r>
      <w:r w:rsidR="00013753" w:rsidRPr="00CD00F7">
        <w:rPr>
          <w:rFonts w:ascii="Cambria" w:hAnsi="Cambria"/>
          <w:sz w:val="22"/>
          <w:szCs w:val="22"/>
        </w:rPr>
        <w:t>5</w:t>
      </w:r>
      <w:r w:rsidRPr="00CD00F7">
        <w:rPr>
          <w:rFonts w:ascii="Cambria" w:hAnsi="Cambria"/>
          <w:sz w:val="22"/>
          <w:szCs w:val="22"/>
        </w:rPr>
        <w:t>/0101/202</w:t>
      </w:r>
      <w:r w:rsidR="00013753" w:rsidRPr="00CD00F7">
        <w:rPr>
          <w:rFonts w:ascii="Cambria" w:hAnsi="Cambria"/>
          <w:sz w:val="22"/>
          <w:szCs w:val="22"/>
        </w:rPr>
        <w:t>4</w:t>
      </w:r>
      <w:r w:rsidRPr="00CD00F7">
        <w:rPr>
          <w:rFonts w:ascii="Cambria" w:hAnsi="Cambria"/>
          <w:sz w:val="22"/>
          <w:szCs w:val="22"/>
        </w:rPr>
        <w:t xml:space="preserve"> Rektora AJP z dnia</w:t>
      </w:r>
      <w:r w:rsidR="00013753" w:rsidRPr="00CD00F7">
        <w:rPr>
          <w:rFonts w:ascii="Cambria" w:hAnsi="Cambria"/>
          <w:sz w:val="22"/>
          <w:szCs w:val="22"/>
        </w:rPr>
        <w:t xml:space="preserve"> 2 lipca 2024 </w:t>
      </w:r>
      <w:r w:rsidRPr="00CD00F7">
        <w:rPr>
          <w:rFonts w:ascii="Cambria" w:hAnsi="Cambria"/>
          <w:sz w:val="22"/>
          <w:szCs w:val="22"/>
        </w:rPr>
        <w:t xml:space="preserve">r. w 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</w:t>
      </w:r>
      <w:r w:rsidR="00013753" w:rsidRPr="00CD00F7">
        <w:rPr>
          <w:rFonts w:ascii="Cambria" w:hAnsi="Cambria"/>
          <w:bCs/>
          <w:sz w:val="22"/>
          <w:szCs w:val="22"/>
        </w:rPr>
        <w:t>;</w:t>
      </w:r>
    </w:p>
    <w:p w14:paraId="138B91F8" w14:textId="24636005" w:rsidR="00013753" w:rsidRPr="00CD00F7" w:rsidRDefault="00013753">
      <w:pPr>
        <w:pStyle w:val="Bezodstpw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bCs/>
          <w:sz w:val="22"/>
          <w:szCs w:val="22"/>
        </w:rPr>
        <w:t xml:space="preserve">wniosku o zaliczenie praktyki na podstawie pracy zawodowej lub innej aktywności zawodowej – należy przez to rozumieć wniosek stanowiący załącznik </w:t>
      </w:r>
      <w:r w:rsidRPr="00CD00F7">
        <w:rPr>
          <w:rFonts w:ascii="Cambria" w:hAnsi="Cambria"/>
          <w:bCs/>
          <w:sz w:val="22"/>
          <w:szCs w:val="22"/>
        </w:rPr>
        <w:lastRenderedPageBreak/>
        <w:t xml:space="preserve">nr 7 do </w:t>
      </w:r>
      <w:r w:rsidRPr="00CD00F7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CD00F7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67C8A33C" w14:textId="6D4A0D71" w:rsidR="00EB03E6" w:rsidRDefault="00EB03E6" w:rsidP="00EB03E6">
      <w:pPr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CD00F7">
        <w:rPr>
          <w:rFonts w:ascii="Cambria" w:hAnsi="Cambria"/>
          <w:b/>
          <w:bCs/>
          <w:sz w:val="22"/>
          <w:szCs w:val="22"/>
        </w:rPr>
        <w:t>§ 2</w:t>
      </w:r>
    </w:p>
    <w:p w14:paraId="591AB72C" w14:textId="7D79406F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Studenck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praktyk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zawodow</w:t>
      </w:r>
      <w:r w:rsidR="00C727FF" w:rsidRPr="00CD00F7">
        <w:rPr>
          <w:rFonts w:ascii="Cambria" w:hAnsi="Cambria"/>
          <w:sz w:val="22"/>
          <w:szCs w:val="22"/>
        </w:rPr>
        <w:t>a</w:t>
      </w:r>
      <w:r w:rsidRPr="00CD00F7">
        <w:rPr>
          <w:rFonts w:ascii="Cambria" w:hAnsi="Cambria"/>
          <w:sz w:val="22"/>
          <w:szCs w:val="22"/>
        </w:rPr>
        <w:t xml:space="preserve"> stanowi integralną część </w:t>
      </w:r>
      <w:r w:rsidR="00C727FF" w:rsidRPr="00CD00F7">
        <w:rPr>
          <w:rFonts w:ascii="Cambria" w:hAnsi="Cambria"/>
          <w:sz w:val="22"/>
          <w:szCs w:val="22"/>
        </w:rPr>
        <w:t xml:space="preserve">programu studiów na kierunku </w:t>
      </w:r>
      <w:r w:rsidR="00C727FF" w:rsidRPr="00CD00F7">
        <w:rPr>
          <w:rFonts w:ascii="Cambria" w:hAnsi="Cambria"/>
          <w:i/>
          <w:iCs/>
          <w:sz w:val="22"/>
          <w:szCs w:val="22"/>
        </w:rPr>
        <w:t xml:space="preserve">filologia polska </w:t>
      </w:r>
      <w:r w:rsidR="00C727FF" w:rsidRPr="00CD00F7">
        <w:rPr>
          <w:rFonts w:ascii="Cambria" w:hAnsi="Cambria"/>
          <w:sz w:val="22"/>
          <w:szCs w:val="22"/>
        </w:rPr>
        <w:t xml:space="preserve">w </w:t>
      </w:r>
      <w:r w:rsidR="008464A9">
        <w:rPr>
          <w:rFonts w:ascii="Cambria" w:hAnsi="Cambria"/>
          <w:sz w:val="22"/>
          <w:szCs w:val="22"/>
        </w:rPr>
        <w:t xml:space="preserve">AJP </w:t>
      </w:r>
      <w:r w:rsidRPr="00CD00F7">
        <w:rPr>
          <w:rFonts w:ascii="Cambria" w:hAnsi="Cambria"/>
          <w:sz w:val="22"/>
          <w:szCs w:val="22"/>
        </w:rPr>
        <w:t>z siedzibą w Gorzowie Wielkopolskim</w:t>
      </w:r>
      <w:r w:rsidR="00C727FF" w:rsidRPr="00CD00F7">
        <w:rPr>
          <w:rFonts w:ascii="Cambria" w:hAnsi="Cambria"/>
          <w:sz w:val="22"/>
          <w:szCs w:val="22"/>
        </w:rPr>
        <w:t>.</w:t>
      </w:r>
    </w:p>
    <w:p w14:paraId="70F1FD4E" w14:textId="70365DBF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Student uczestniczący w praktyce zawodowej podlega obowiązkom wynikającym </w:t>
      </w:r>
      <w:r w:rsidRPr="00CD00F7">
        <w:rPr>
          <w:rFonts w:ascii="Cambria" w:hAnsi="Cambria"/>
          <w:sz w:val="22"/>
          <w:szCs w:val="22"/>
        </w:rPr>
        <w:br/>
        <w:t>z Regulaminu studiów AJP oraz z aktów powszechnie i wewnętrznie obowiązujących w </w:t>
      </w:r>
      <w:r w:rsidR="005727AB" w:rsidRPr="00CD00F7">
        <w:rPr>
          <w:rFonts w:ascii="Cambria" w:hAnsi="Cambria"/>
          <w:sz w:val="22"/>
          <w:szCs w:val="22"/>
        </w:rPr>
        <w:t>zakładzie pracy</w:t>
      </w:r>
      <w:r w:rsidRPr="00CD00F7">
        <w:rPr>
          <w:rFonts w:ascii="Cambria" w:hAnsi="Cambria"/>
          <w:sz w:val="22"/>
          <w:szCs w:val="22"/>
        </w:rPr>
        <w:t xml:space="preserve"> przyjmując</w:t>
      </w:r>
      <w:r w:rsidR="005727AB" w:rsidRPr="00CD00F7">
        <w:rPr>
          <w:rFonts w:ascii="Cambria" w:hAnsi="Cambria"/>
          <w:sz w:val="22"/>
          <w:szCs w:val="22"/>
        </w:rPr>
        <w:t>ym</w:t>
      </w:r>
      <w:r w:rsidRPr="00CD00F7">
        <w:rPr>
          <w:rFonts w:ascii="Cambria" w:hAnsi="Cambria"/>
          <w:sz w:val="22"/>
          <w:szCs w:val="22"/>
        </w:rPr>
        <w:t xml:space="preserve"> i jest zobowiązany do:</w:t>
      </w:r>
    </w:p>
    <w:p w14:paraId="0E8F8FE0" w14:textId="7CF36AB4" w:rsidR="00151B43" w:rsidRPr="00CD00F7" w:rsidRDefault="00151B43" w:rsidP="00F91C0C">
      <w:pPr>
        <w:pStyle w:val="Tekstpodstawowy"/>
        <w:numPr>
          <w:ilvl w:val="0"/>
          <w:numId w:val="3"/>
        </w:numPr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godnego reprezentowania</w:t>
      </w:r>
      <w:r w:rsidR="008464A9">
        <w:rPr>
          <w:rFonts w:ascii="Cambria" w:hAnsi="Cambria"/>
          <w:sz w:val="22"/>
          <w:szCs w:val="22"/>
        </w:rPr>
        <w:t xml:space="preserve"> AJP</w:t>
      </w:r>
      <w:r w:rsidRPr="00CD00F7">
        <w:rPr>
          <w:rFonts w:ascii="Cambria" w:hAnsi="Cambria"/>
          <w:sz w:val="22"/>
          <w:szCs w:val="22"/>
        </w:rPr>
        <w:t>,</w:t>
      </w:r>
    </w:p>
    <w:p w14:paraId="348F45A3" w14:textId="77777777" w:rsidR="00151B43" w:rsidRPr="00CD00F7" w:rsidRDefault="00151B43" w:rsidP="00F91C0C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przebywania w miejscu praktyki i aktywnego w niej uczestniczenia w zakresie określonym przez zakładowego opiekuna praktyk,</w:t>
      </w:r>
    </w:p>
    <w:p w14:paraId="776F6011" w14:textId="77777777" w:rsidR="00151B43" w:rsidRPr="00CD00F7" w:rsidRDefault="00151B43" w:rsidP="00F91C0C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traktowania z szacunkiem pracowników i mienia zakładu pracy,</w:t>
      </w:r>
    </w:p>
    <w:p w14:paraId="06C574EC" w14:textId="77777777" w:rsidR="00151B43" w:rsidRPr="00CD00F7" w:rsidRDefault="00151B43" w:rsidP="00F91C0C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przestrzegania przepisów o ochronie danych osobowych i informacji niejawnych oraz dochowania tajemnicy zawodowej,</w:t>
      </w:r>
    </w:p>
    <w:p w14:paraId="6023483E" w14:textId="77777777" w:rsidR="00151B43" w:rsidRPr="00CD00F7" w:rsidRDefault="00151B43" w:rsidP="00F91C0C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  <w:ind w:left="1418" w:hanging="425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noszenia stroju odpowiedniego do sytuacji i zwyczajów panujących w miejscu praktyki.</w:t>
      </w:r>
    </w:p>
    <w:p w14:paraId="44974971" w14:textId="77777777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7AE9427F" w14:textId="4AEBAB67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 xml:space="preserve">Niniejszy regulamin </w:t>
      </w:r>
      <w:r w:rsidRPr="00A20B76">
        <w:rPr>
          <w:rFonts w:ascii="Cambria" w:hAnsi="Cambria"/>
          <w:sz w:val="22"/>
          <w:szCs w:val="22"/>
        </w:rPr>
        <w:t>obowiązuje studentów studiów stacjonarnych i niestacjonarnych, odbywających studia drugiego stopnia na kierunk</w:t>
      </w:r>
      <w:r w:rsidR="00A20B76" w:rsidRPr="00A20B76">
        <w:rPr>
          <w:rFonts w:ascii="Cambria" w:hAnsi="Cambria"/>
          <w:sz w:val="22"/>
          <w:szCs w:val="22"/>
        </w:rPr>
        <w:t>u filologia polska</w:t>
      </w:r>
      <w:r w:rsidR="00A20B76">
        <w:rPr>
          <w:rFonts w:ascii="Cambria" w:hAnsi="Cambria"/>
          <w:sz w:val="22"/>
          <w:szCs w:val="22"/>
        </w:rPr>
        <w:t xml:space="preserve"> o </w:t>
      </w:r>
      <w:r w:rsidRPr="00CD00F7">
        <w:rPr>
          <w:rFonts w:ascii="Cambria" w:hAnsi="Cambria"/>
          <w:sz w:val="22"/>
          <w:szCs w:val="22"/>
        </w:rPr>
        <w:t>profil</w:t>
      </w:r>
      <w:r w:rsidR="00A20B76">
        <w:rPr>
          <w:rFonts w:ascii="Cambria" w:hAnsi="Cambria"/>
          <w:sz w:val="22"/>
          <w:szCs w:val="22"/>
        </w:rPr>
        <w:t>u</w:t>
      </w:r>
      <w:r w:rsidRPr="00CD00F7">
        <w:rPr>
          <w:rFonts w:ascii="Cambria" w:hAnsi="Cambria"/>
          <w:sz w:val="22"/>
          <w:szCs w:val="22"/>
        </w:rPr>
        <w:t xml:space="preserve"> </w:t>
      </w:r>
      <w:r w:rsidR="0075420A" w:rsidRPr="00CD00F7">
        <w:rPr>
          <w:rFonts w:ascii="Cambria" w:hAnsi="Cambria"/>
          <w:sz w:val="22"/>
          <w:szCs w:val="22"/>
        </w:rPr>
        <w:t>ogólnoakademicki</w:t>
      </w:r>
      <w:r w:rsidR="00A20B76">
        <w:rPr>
          <w:rFonts w:ascii="Cambria" w:hAnsi="Cambria"/>
          <w:sz w:val="22"/>
          <w:szCs w:val="22"/>
        </w:rPr>
        <w:t>m</w:t>
      </w:r>
      <w:r w:rsidR="0075420A" w:rsidRPr="00CD00F7">
        <w:rPr>
          <w:rFonts w:ascii="Cambria" w:hAnsi="Cambria"/>
          <w:sz w:val="22"/>
          <w:szCs w:val="22"/>
        </w:rPr>
        <w:t xml:space="preserve"> </w:t>
      </w:r>
      <w:r w:rsidRPr="00CD00F7">
        <w:rPr>
          <w:rFonts w:ascii="Cambria" w:hAnsi="Cambria"/>
          <w:sz w:val="22"/>
          <w:szCs w:val="22"/>
        </w:rPr>
        <w:t>prowadzonych na WH.</w:t>
      </w:r>
    </w:p>
    <w:p w14:paraId="61A90928" w14:textId="0120D975" w:rsidR="00151B43" w:rsidRPr="00CD00F7" w:rsidRDefault="00151B43" w:rsidP="00E4239A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CD00F7">
        <w:rPr>
          <w:rFonts w:ascii="Cambria" w:hAnsi="Cambria"/>
          <w:sz w:val="22"/>
          <w:szCs w:val="22"/>
        </w:rPr>
        <w:t>Rodzaje praktyki i czas trwania,  szczegółowe cele i efekty uczenia się, termin i miejsce odbywania oraz warunki i termin jej zaliczenia określone są w instrukcji stanowiącej część regulaminu praktyk na danym kierunku /danym module studiów</w:t>
      </w:r>
      <w:r w:rsidR="008464A9">
        <w:rPr>
          <w:rFonts w:ascii="Cambria" w:hAnsi="Cambria"/>
          <w:sz w:val="22"/>
          <w:szCs w:val="22"/>
        </w:rPr>
        <w:t xml:space="preserve"> oraz w karcie zajęć.</w:t>
      </w:r>
    </w:p>
    <w:p w14:paraId="1ADE1BEF" w14:textId="77777777" w:rsidR="005804CB" w:rsidRPr="005804CB" w:rsidRDefault="005804CB" w:rsidP="00E4239A">
      <w:pPr>
        <w:ind w:left="238" w:hanging="238"/>
        <w:jc w:val="center"/>
        <w:rPr>
          <w:rFonts w:ascii="Cambria" w:hAnsi="Cambria"/>
          <w:b/>
          <w:sz w:val="12"/>
          <w:szCs w:val="12"/>
        </w:rPr>
      </w:pPr>
    </w:p>
    <w:p w14:paraId="2CD129A9" w14:textId="7D1E9F9C" w:rsidR="00151B43" w:rsidRPr="00A76846" w:rsidRDefault="00151B43" w:rsidP="00E4239A">
      <w:pPr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ROZDZIAŁ II</w:t>
      </w:r>
    </w:p>
    <w:p w14:paraId="6F3801F9" w14:textId="77777777" w:rsidR="00151B43" w:rsidRPr="00A76846" w:rsidRDefault="00151B43" w:rsidP="00E4239A">
      <w:pPr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ORGANIZACJA PRAKTYKI ZAWODOWEJ</w:t>
      </w:r>
    </w:p>
    <w:p w14:paraId="52B09588" w14:textId="30E52E0F" w:rsidR="00151B43" w:rsidRPr="00A76846" w:rsidRDefault="00151B43" w:rsidP="00E4239A">
      <w:pPr>
        <w:ind w:left="238" w:hanging="238"/>
        <w:jc w:val="center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 xml:space="preserve">§ </w:t>
      </w:r>
      <w:r w:rsidR="00EB03E6" w:rsidRPr="00A76846">
        <w:rPr>
          <w:rFonts w:ascii="Cambria" w:hAnsi="Cambria"/>
          <w:b/>
          <w:bCs/>
          <w:sz w:val="22"/>
          <w:szCs w:val="22"/>
        </w:rPr>
        <w:t>3</w:t>
      </w:r>
    </w:p>
    <w:p w14:paraId="2946DEEC" w14:textId="79FB155B" w:rsidR="00E4239A" w:rsidRPr="00A76846" w:rsidRDefault="00151B43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 xml:space="preserve">Praktyki realizowane są </w:t>
      </w:r>
      <w:r w:rsidRPr="008464A9">
        <w:rPr>
          <w:rFonts w:ascii="Cambria" w:hAnsi="Cambria"/>
          <w:sz w:val="22"/>
          <w:szCs w:val="22"/>
        </w:rPr>
        <w:t xml:space="preserve">w </w:t>
      </w:r>
      <w:r w:rsidR="00C727FF" w:rsidRPr="008464A9">
        <w:rPr>
          <w:rFonts w:ascii="Cambria" w:hAnsi="Cambria"/>
          <w:sz w:val="22"/>
          <w:szCs w:val="22"/>
        </w:rPr>
        <w:t>zakładach pracy</w:t>
      </w:r>
      <w:r w:rsidRPr="00A76846">
        <w:rPr>
          <w:rFonts w:ascii="Cambria" w:hAnsi="Cambria"/>
          <w:sz w:val="22"/>
          <w:szCs w:val="22"/>
        </w:rPr>
        <w:t xml:space="preserve"> dających gwarancję osiągnięcia </w:t>
      </w:r>
      <w:r w:rsidR="00C727FF" w:rsidRPr="00A76846">
        <w:rPr>
          <w:rFonts w:ascii="Cambria" w:hAnsi="Cambria"/>
          <w:sz w:val="22"/>
          <w:szCs w:val="22"/>
        </w:rPr>
        <w:t xml:space="preserve">efektów uczenia się oraz zrealizowania </w:t>
      </w:r>
      <w:r w:rsidRPr="00A76846">
        <w:rPr>
          <w:rFonts w:ascii="Cambria" w:hAnsi="Cambria"/>
          <w:sz w:val="22"/>
          <w:szCs w:val="22"/>
        </w:rPr>
        <w:t>założeń program</w:t>
      </w:r>
      <w:r w:rsidR="00C727FF" w:rsidRPr="00A76846">
        <w:rPr>
          <w:rFonts w:ascii="Cambria" w:hAnsi="Cambria"/>
          <w:sz w:val="22"/>
          <w:szCs w:val="22"/>
        </w:rPr>
        <w:t>u</w:t>
      </w:r>
      <w:r w:rsidRPr="00A76846">
        <w:rPr>
          <w:rFonts w:ascii="Cambria" w:hAnsi="Cambria"/>
          <w:sz w:val="22"/>
          <w:szCs w:val="22"/>
        </w:rPr>
        <w:t xml:space="preserve"> praktyki</w:t>
      </w:r>
      <w:r w:rsidR="00C727FF" w:rsidRPr="00A76846">
        <w:rPr>
          <w:rFonts w:ascii="Cambria" w:hAnsi="Cambria"/>
          <w:sz w:val="22"/>
          <w:szCs w:val="22"/>
        </w:rPr>
        <w:t>.</w:t>
      </w:r>
    </w:p>
    <w:p w14:paraId="59581681" w14:textId="2649F0E4" w:rsidR="00EB03E6" w:rsidRPr="00A76846" w:rsidRDefault="00EB03E6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praktyki.</w:t>
      </w:r>
    </w:p>
    <w:p w14:paraId="29D16FA9" w14:textId="06DEB557" w:rsidR="00EB03E6" w:rsidRPr="00A76846" w:rsidRDefault="00EB03E6" w:rsidP="005727AB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Praktykant może odbyć praktykę w jednostkach administracyjnych lub organizacyjnych AJP po wcześniejszym uzgodnieniu z jednostką pozwalającą na osiągnięcie efektów praktyki oraz z opiekunem praktyk.</w:t>
      </w:r>
    </w:p>
    <w:p w14:paraId="4FFC404E" w14:textId="6755A5EE" w:rsidR="00F07F38" w:rsidRPr="00A76846" w:rsidRDefault="00F07F38" w:rsidP="00CA2CDB">
      <w:pPr>
        <w:spacing w:before="120"/>
        <w:ind w:left="40" w:firstLine="0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lastRenderedPageBreak/>
        <w:t>§ 4</w:t>
      </w:r>
    </w:p>
    <w:p w14:paraId="29CCC0B6" w14:textId="3AA6C5CB" w:rsidR="00F07F38" w:rsidRPr="00A76846" w:rsidRDefault="00F07F38">
      <w:pPr>
        <w:pStyle w:val="Akapitzlist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może być realizowana w wybranym przez studenta zakładzie pracy, w kraju lub za granicą, zaakceptowanym przez opiekuna praktyk.</w:t>
      </w:r>
    </w:p>
    <w:p w14:paraId="0C055AFB" w14:textId="066862FB" w:rsidR="00F07F38" w:rsidRPr="00A76846" w:rsidRDefault="00F07F38">
      <w:pPr>
        <w:pStyle w:val="Akapitzlist"/>
        <w:numPr>
          <w:ilvl w:val="0"/>
          <w:numId w:val="14"/>
        </w:numPr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="007D52D1" w:rsidRPr="00A76846">
        <w:rPr>
          <w:rFonts w:ascii="Cambria" w:hAnsi="Cambria"/>
          <w:sz w:val="22"/>
          <w:szCs w:val="22"/>
        </w:rPr>
        <w:t xml:space="preserve"> </w:t>
      </w:r>
      <w:r w:rsidRPr="00A76846">
        <w:rPr>
          <w:rFonts w:ascii="Cambria" w:hAnsi="Cambria"/>
          <w:bCs/>
          <w:sz w:val="22"/>
          <w:szCs w:val="22"/>
        </w:rPr>
        <w:t>albo oświadczenie o uzyskaniu zgody na odbywanie praktyki w danym zakładzie pracy lub inny dokument potwierdzający zgodę zakładu pracy o przyjęciu na praktykę.</w:t>
      </w:r>
    </w:p>
    <w:p w14:paraId="780F5EB3" w14:textId="77777777" w:rsidR="00AE574F" w:rsidRPr="00C410AD" w:rsidRDefault="00F07F38">
      <w:pPr>
        <w:pStyle w:val="Tekstpodstawowy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 xml:space="preserve">Student przed rozpoczęciem praktyki zawodowej zobowiązany jest ubezpieczyć się od następstw </w:t>
      </w:r>
      <w:r w:rsidRPr="00C410AD">
        <w:rPr>
          <w:rFonts w:ascii="Cambria" w:hAnsi="Cambria"/>
          <w:sz w:val="22"/>
          <w:szCs w:val="22"/>
        </w:rPr>
        <w:t>nieszczęśliwych wypadków na czas trwania praktyki i – o ile wymaga tego zakład pracy – od odpowiedzialności cywilnej (OC).</w:t>
      </w:r>
    </w:p>
    <w:p w14:paraId="7BD5EE21" w14:textId="77777777" w:rsidR="00AE574F" w:rsidRPr="00C410AD" w:rsidRDefault="00AE574F">
      <w:pPr>
        <w:pStyle w:val="Tekstpodstawowy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 xml:space="preserve">Student kierowany na praktykę, której realizacja wiąże się z dopuszczeniem do działalności wskazanej w art. 21 ust. 1 ustawy </w:t>
      </w:r>
      <w:r w:rsidRPr="00C410AD">
        <w:rPr>
          <w:rFonts w:ascii="Cambria" w:hAnsi="Cambria"/>
          <w:sz w:val="22"/>
          <w:szCs w:val="22"/>
          <w:lang w:eastAsia="x-none"/>
        </w:rPr>
        <w:t>z dnia 13 maja 2016 r. o przeciwdziałaniu zagrożeniom przestępczością na tle seksualnym i ochronie małoletnich,</w:t>
      </w:r>
      <w:r w:rsidRPr="00C410AD">
        <w:rPr>
          <w:rFonts w:ascii="Cambria" w:hAnsi="Cambria"/>
          <w:sz w:val="22"/>
          <w:szCs w:val="22"/>
          <w:lang w:val="x-none" w:eastAsia="x-none"/>
        </w:rPr>
        <w:t xml:space="preserve"> zobowiązany jest przed rozpoczęciem praktyki przedłożyć w Sekcji Dziekanatów oraz w zakładzie pracy, informację z Krajowego Rejestru Karnego w zakresie przestępstw wskazanych w art. 21 ust. 3 ustawy, o której mowa w zdaniu pierwszym.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7F983C45" w14:textId="6FF3ECF2" w:rsidR="00AE574F" w:rsidRPr="00C410AD" w:rsidRDefault="00AE574F">
      <w:pPr>
        <w:pStyle w:val="Tekstpodstawowy"/>
        <w:numPr>
          <w:ilvl w:val="0"/>
          <w:numId w:val="14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>Opiekun praktyk przekazuje niezwłocznie do Sekcji Dziekanatów wykaz studentów zobowiązanych do:</w:t>
      </w:r>
    </w:p>
    <w:p w14:paraId="0E4D1004" w14:textId="77777777" w:rsidR="00AE574F" w:rsidRPr="00C410AD" w:rsidRDefault="00AE574F">
      <w:pPr>
        <w:numPr>
          <w:ilvl w:val="0"/>
          <w:numId w:val="35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>ubezpieczenia się od odpowiedzialności cywilnej (OC);</w:t>
      </w:r>
    </w:p>
    <w:p w14:paraId="3D6C2120" w14:textId="77777777" w:rsidR="00AE574F" w:rsidRPr="00C410AD" w:rsidRDefault="00AE574F">
      <w:pPr>
        <w:numPr>
          <w:ilvl w:val="0"/>
          <w:numId w:val="35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>przedłożenia informacji lub oświadczenia, o którym mowa w ust. 4.</w:t>
      </w:r>
    </w:p>
    <w:p w14:paraId="6910224F" w14:textId="7259B09C" w:rsidR="006E4DDF" w:rsidRPr="00A76846" w:rsidRDefault="006E4DDF">
      <w:pPr>
        <w:numPr>
          <w:ilvl w:val="0"/>
          <w:numId w:val="14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val="x-none" w:eastAsia="x-none"/>
        </w:rPr>
        <w:t>Na wniosek studenta dziekan lub inna przez niego wskazana osoba, kierująca studenta na praktykę, wydaje skierowanie.</w:t>
      </w:r>
    </w:p>
    <w:p w14:paraId="1C668065" w14:textId="77777777" w:rsidR="006E4DDF" w:rsidRPr="00A76846" w:rsidRDefault="006E4DDF">
      <w:pPr>
        <w:numPr>
          <w:ilvl w:val="0"/>
          <w:numId w:val="14"/>
        </w:numPr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235875B7" w14:textId="77777777" w:rsidR="006E4DDF" w:rsidRPr="00A76846" w:rsidRDefault="006E4DDF">
      <w:pPr>
        <w:numPr>
          <w:ilvl w:val="0"/>
          <w:numId w:val="1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1E07E9EB" w14:textId="77777777" w:rsidR="006E4DDF" w:rsidRPr="00A76846" w:rsidRDefault="006E4DDF" w:rsidP="00CA2CDB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  <w:lang w:val="x-none" w:eastAsia="x-none"/>
        </w:rPr>
      </w:pPr>
      <w:r w:rsidRPr="00A76846">
        <w:rPr>
          <w:rFonts w:ascii="Cambria" w:hAnsi="Cambria"/>
          <w:b/>
          <w:sz w:val="22"/>
          <w:szCs w:val="22"/>
          <w:lang w:eastAsia="x-none"/>
        </w:rPr>
        <w:t>§ 5.</w:t>
      </w:r>
    </w:p>
    <w:p w14:paraId="30A5A547" w14:textId="54C16362" w:rsidR="006E4DDF" w:rsidRPr="00A76846" w:rsidRDefault="006E4DDF">
      <w:pPr>
        <w:numPr>
          <w:ilvl w:val="0"/>
          <w:numId w:val="15"/>
        </w:numPr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Praktyka ma charakter nieodpłatny, jednak zakład pracy może ustalić wynagrodzenie za czynności wykonywane przez studenta w ramach praktyki. Warunki wynagrodzenia ustala odrębna umowa zawarta pomiędzy studentem a zakładem pracy, w którym realizowana jest praktyka.</w:t>
      </w:r>
    </w:p>
    <w:p w14:paraId="5DC26484" w14:textId="77777777" w:rsidR="006E4DDF" w:rsidRPr="00A76846" w:rsidRDefault="006E4DDF">
      <w:pPr>
        <w:numPr>
          <w:ilvl w:val="0"/>
          <w:numId w:val="15"/>
        </w:numPr>
        <w:tabs>
          <w:tab w:val="left" w:pos="360"/>
        </w:tabs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lastRenderedPageBreak/>
        <w:t>AJP nie ponosi kosztów odbywania praktyki przez studenta.</w:t>
      </w:r>
    </w:p>
    <w:p w14:paraId="0596FFFC" w14:textId="77777777" w:rsidR="006E4DDF" w:rsidRPr="00A76846" w:rsidRDefault="006E4DDF">
      <w:pPr>
        <w:numPr>
          <w:ilvl w:val="0"/>
          <w:numId w:val="15"/>
        </w:numPr>
        <w:tabs>
          <w:tab w:val="left" w:pos="360"/>
        </w:tabs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eastAsia="x-none"/>
        </w:rPr>
        <w:t>Student pobierający w okresie odbywania praktyk stypendium socjalne zachowuje prawo do tego stypendium.</w:t>
      </w:r>
    </w:p>
    <w:p w14:paraId="0CE72CD5" w14:textId="2DACEB5D" w:rsidR="006E4DDF" w:rsidRPr="00A76846" w:rsidRDefault="006E4DDF">
      <w:pPr>
        <w:numPr>
          <w:ilvl w:val="0"/>
          <w:numId w:val="15"/>
        </w:numPr>
        <w:tabs>
          <w:tab w:val="left" w:pos="360"/>
        </w:tabs>
        <w:ind w:left="284" w:hanging="284"/>
        <w:jc w:val="both"/>
        <w:rPr>
          <w:rFonts w:ascii="Cambria" w:hAnsi="Cambria"/>
          <w:sz w:val="22"/>
          <w:szCs w:val="22"/>
          <w:lang w:val="x-none" w:eastAsia="x-none"/>
        </w:rPr>
      </w:pPr>
      <w:r w:rsidRPr="00A76846">
        <w:rPr>
          <w:rFonts w:ascii="Cambria" w:hAnsi="Cambria"/>
          <w:sz w:val="22"/>
          <w:szCs w:val="22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A76846">
        <w:rPr>
          <w:rFonts w:ascii="Cambria" w:hAnsi="Cambria"/>
          <w:sz w:val="22"/>
          <w:szCs w:val="22"/>
          <w:lang w:eastAsia="x-none"/>
        </w:rPr>
        <w:t>. z 2023 r. poz. 1465, ze zm.</w:t>
      </w:r>
      <w:r w:rsidRPr="00A76846">
        <w:rPr>
          <w:rFonts w:ascii="Cambria" w:hAnsi="Cambria"/>
          <w:sz w:val="22"/>
          <w:szCs w:val="22"/>
          <w:lang w:val="x-none" w:eastAsia="x-none"/>
        </w:rPr>
        <w:t>). Praca w godzinach nadliczbowych, w nocy, w</w:t>
      </w:r>
      <w:r w:rsidR="00CA2CDB">
        <w:rPr>
          <w:rFonts w:ascii="Cambria" w:hAnsi="Cambria"/>
          <w:sz w:val="22"/>
          <w:szCs w:val="22"/>
          <w:lang w:val="x-none" w:eastAsia="x-none"/>
        </w:rPr>
        <w:t> </w:t>
      </w:r>
      <w:r w:rsidRPr="00A76846">
        <w:rPr>
          <w:rFonts w:ascii="Cambria" w:hAnsi="Cambria"/>
          <w:sz w:val="22"/>
          <w:szCs w:val="22"/>
          <w:lang w:val="x-none" w:eastAsia="x-none"/>
        </w:rPr>
        <w:t>soboty, niedziele i święta może być wykonywana przez studenta jedynie za jego zgodą.</w:t>
      </w:r>
    </w:p>
    <w:p w14:paraId="1BAFA965" w14:textId="77777777" w:rsidR="006E4DDF" w:rsidRPr="00A76846" w:rsidRDefault="006E4DDF">
      <w:pPr>
        <w:numPr>
          <w:ilvl w:val="0"/>
          <w:numId w:val="15"/>
        </w:numPr>
        <w:tabs>
          <w:tab w:val="left" w:pos="360"/>
        </w:tabs>
        <w:ind w:left="284" w:hanging="284"/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A76846">
        <w:rPr>
          <w:rFonts w:ascii="Cambria" w:hAnsi="Cambria"/>
          <w:bCs/>
          <w:sz w:val="22"/>
          <w:szCs w:val="22"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3D023C24" w14:textId="51C9B7C7" w:rsidR="006E4DDF" w:rsidRPr="00A76846" w:rsidRDefault="006E4DDF">
      <w:pPr>
        <w:numPr>
          <w:ilvl w:val="0"/>
          <w:numId w:val="15"/>
        </w:numPr>
        <w:tabs>
          <w:tab w:val="left" w:pos="360"/>
        </w:tabs>
        <w:ind w:left="284" w:hanging="284"/>
        <w:jc w:val="both"/>
        <w:rPr>
          <w:rFonts w:ascii="Cambria" w:hAnsi="Cambria"/>
          <w:bCs/>
          <w:sz w:val="22"/>
          <w:szCs w:val="22"/>
          <w:lang w:val="x-none" w:eastAsia="x-none"/>
        </w:rPr>
      </w:pPr>
      <w:r w:rsidRPr="00A76846">
        <w:rPr>
          <w:rFonts w:ascii="Cambria" w:hAnsi="Cambria"/>
          <w:bCs/>
          <w:sz w:val="22"/>
          <w:szCs w:val="22"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A76846">
        <w:rPr>
          <w:rFonts w:ascii="Cambria" w:hAnsi="Cambria"/>
          <w:bCs/>
          <w:sz w:val="22"/>
          <w:szCs w:val="22"/>
          <w:lang w:eastAsia="x-none"/>
        </w:rPr>
        <w:t xml:space="preserve">AJP </w:t>
      </w:r>
      <w:r w:rsidRPr="00A76846">
        <w:rPr>
          <w:rFonts w:ascii="Cambria" w:hAnsi="Cambria"/>
          <w:bCs/>
          <w:sz w:val="22"/>
          <w:szCs w:val="22"/>
          <w:lang w:val="x-none" w:eastAsia="x-none"/>
        </w:rPr>
        <w:t>i przetłumaczonych na język polski przez tłumacza przysięgłego. Koszty związane z praktyką zagraniczną w całości pokrywa student.</w:t>
      </w:r>
    </w:p>
    <w:p w14:paraId="6C78117C" w14:textId="77777777" w:rsidR="006E4DDF" w:rsidRPr="00A76846" w:rsidRDefault="006E4DDF" w:rsidP="006E4DDF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6.</w:t>
      </w:r>
    </w:p>
    <w:p w14:paraId="5543C3F9" w14:textId="1C4C3F3E" w:rsidR="006E4DDF" w:rsidRPr="00A76846" w:rsidRDefault="006E4DDF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może odbywać się w okresie wakacji lub w trakcie roku akademickiego, pod warunkiem, że nie będzie kolidowała z zajęciami dydaktycznymi.</w:t>
      </w:r>
    </w:p>
    <w:p w14:paraId="23C20019" w14:textId="56F5D099" w:rsidR="006E4DDF" w:rsidRPr="00A76846" w:rsidRDefault="006E4DDF">
      <w:pPr>
        <w:numPr>
          <w:ilvl w:val="0"/>
          <w:numId w:val="16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W szczególnie uzasadnionych przypadkach, za zgodą dziekana, praktyka może być realizowana w innym terminie niż przewidziany w programie praktyki</w:t>
      </w:r>
      <w:r w:rsidR="008464A9">
        <w:rPr>
          <w:rFonts w:ascii="Cambria" w:hAnsi="Cambria"/>
          <w:sz w:val="22"/>
          <w:szCs w:val="22"/>
        </w:rPr>
        <w:t>.</w:t>
      </w:r>
    </w:p>
    <w:p w14:paraId="785C1CE4" w14:textId="391E8EAC" w:rsidR="00151B43" w:rsidRPr="00A76846" w:rsidRDefault="00151B43" w:rsidP="00CA2CDB">
      <w:pPr>
        <w:spacing w:before="120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 xml:space="preserve">§ </w:t>
      </w:r>
      <w:r w:rsidR="006E4DDF" w:rsidRPr="00A76846">
        <w:rPr>
          <w:rFonts w:ascii="Cambria" w:hAnsi="Cambria"/>
          <w:b/>
          <w:bCs/>
          <w:sz w:val="22"/>
          <w:szCs w:val="22"/>
        </w:rPr>
        <w:t>7</w:t>
      </w:r>
    </w:p>
    <w:p w14:paraId="26CE3E72" w14:textId="77777777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Decyzję w sprawie zaliczenia praktyki podejmuje opiekun praktyk.</w:t>
      </w:r>
    </w:p>
    <w:p w14:paraId="513E601F" w14:textId="4111BF3A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Podstawą zaliczenia praktyki jest spełnienie przez studenta wymogów określonych w programie praktyki i złożenie przez studenta karty praktyki</w:t>
      </w:r>
      <w:r w:rsidR="008464A9">
        <w:rPr>
          <w:rFonts w:ascii="Cambria" w:hAnsi="Cambria"/>
          <w:sz w:val="22"/>
          <w:szCs w:val="22"/>
        </w:rPr>
        <w:t>.</w:t>
      </w:r>
    </w:p>
    <w:p w14:paraId="60FA74C1" w14:textId="77777777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Praktykę można zaliczyć:</w:t>
      </w:r>
    </w:p>
    <w:p w14:paraId="035DF4BF" w14:textId="3421BC82" w:rsidR="006E4DDF" w:rsidRPr="00A76846" w:rsidRDefault="006E4DDF">
      <w:pPr>
        <w:numPr>
          <w:ilvl w:val="0"/>
          <w:numId w:val="18"/>
        </w:numPr>
        <w:ind w:left="1134" w:hanging="283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albo w całości, albo w części na podstawie pracy zawodowej lub innej zawodowej aktywności studenta (staż lub wolontariat), jeśli zakres wykonywanych zadań lub obowiązków jest zgodny z kierunkiem studiów oraz umożliwia osiągnięcie zakładanych efektów uczenia się określonych dla praktyki;</w:t>
      </w:r>
    </w:p>
    <w:p w14:paraId="4682F4B1" w14:textId="77777777" w:rsidR="006E4DDF" w:rsidRPr="00A76846" w:rsidRDefault="006E4DDF">
      <w:pPr>
        <w:numPr>
          <w:ilvl w:val="0"/>
          <w:numId w:val="18"/>
        </w:numPr>
        <w:ind w:left="1134" w:hanging="283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albo poprzez potwierdzenie efektów uczenia się uzyskanych w procesie uczenia się poza systemem studiów.</w:t>
      </w:r>
    </w:p>
    <w:p w14:paraId="28F1F1B6" w14:textId="0E18410E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 Prawo o szkolnictwie wyższym i</w:t>
      </w:r>
      <w:r w:rsidR="00D85588">
        <w:rPr>
          <w:rFonts w:ascii="Cambria" w:hAnsi="Cambria"/>
          <w:sz w:val="22"/>
          <w:szCs w:val="22"/>
        </w:rPr>
        <w:t> </w:t>
      </w:r>
      <w:r w:rsidRPr="00A76846">
        <w:rPr>
          <w:rFonts w:ascii="Cambria" w:hAnsi="Cambria"/>
          <w:sz w:val="22"/>
          <w:szCs w:val="22"/>
        </w:rPr>
        <w:t xml:space="preserve">nauce. W przypadku udokumentowanego okresu zatrudnienia lub innej zawodowej </w:t>
      </w:r>
      <w:r w:rsidRPr="00A76846">
        <w:rPr>
          <w:rFonts w:ascii="Cambria" w:hAnsi="Cambria"/>
          <w:sz w:val="22"/>
          <w:szCs w:val="22"/>
        </w:rPr>
        <w:lastRenderedPageBreak/>
        <w:t xml:space="preserve">aktywności wykonywanego krócej niż czas trwania studiów praktykę można zaliczyć w części. W celu zaliczenia działalności i aktywności na poczet praktyki student zobowiązany jest do złożenia </w:t>
      </w:r>
      <w:r w:rsidR="008464A9">
        <w:rPr>
          <w:rFonts w:ascii="Cambria" w:hAnsi="Cambria"/>
          <w:sz w:val="22"/>
          <w:szCs w:val="22"/>
        </w:rPr>
        <w:t xml:space="preserve">stosownego </w:t>
      </w:r>
      <w:r w:rsidRPr="00A76846">
        <w:rPr>
          <w:rFonts w:ascii="Cambria" w:hAnsi="Cambria"/>
          <w:sz w:val="22"/>
          <w:szCs w:val="22"/>
        </w:rPr>
        <w:t>wniosku</w:t>
      </w:r>
      <w:r w:rsidR="008464A9">
        <w:rPr>
          <w:rFonts w:ascii="Cambria" w:hAnsi="Cambria"/>
          <w:sz w:val="22"/>
          <w:szCs w:val="22"/>
        </w:rPr>
        <w:t>.</w:t>
      </w:r>
    </w:p>
    <w:p w14:paraId="64D28A90" w14:textId="77777777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Wniosek, o którym mowa w ust. 4, wraz z dokumentacją powinien zostać złożony przed przewidzianym terminem rozpoczęcia praktyki. Wniosek studenta jest rozpatrywany przez dziekana, po zaopiniowaniu przez opiekuna praktyk.</w:t>
      </w:r>
    </w:p>
    <w:p w14:paraId="7C1AA008" w14:textId="39EE7D1F" w:rsidR="006E4DDF" w:rsidRPr="00A76846" w:rsidRDefault="006E4DDF">
      <w:pPr>
        <w:numPr>
          <w:ilvl w:val="0"/>
          <w:numId w:val="17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546A7424" w14:textId="77777777" w:rsidR="006E4DDF" w:rsidRPr="00A76846" w:rsidRDefault="006E4DDF" w:rsidP="006E4DDF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8.</w:t>
      </w:r>
    </w:p>
    <w:p w14:paraId="12F6653E" w14:textId="4ED7799D" w:rsidR="006E4DDF" w:rsidRPr="00A76846" w:rsidRDefault="006E4DDF">
      <w:pPr>
        <w:numPr>
          <w:ilvl w:val="0"/>
          <w:numId w:val="19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Praktyka jest traktowana tak samo jak każde inne zajęcia realizowane przez studenta w trakcie procesu kształcenia.</w:t>
      </w:r>
    </w:p>
    <w:p w14:paraId="1196BF09" w14:textId="77777777" w:rsidR="006E4DDF" w:rsidRPr="00A76846" w:rsidRDefault="006E4DDF">
      <w:pPr>
        <w:numPr>
          <w:ilvl w:val="0"/>
          <w:numId w:val="19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Rezygnacja z odbywania praktyki jest równoznaczne z tym, że student jej nie zrealizował.</w:t>
      </w:r>
    </w:p>
    <w:p w14:paraId="5F2B88FF" w14:textId="4C477FB9" w:rsidR="006E4DDF" w:rsidRPr="00A76846" w:rsidRDefault="006E4DDF">
      <w:pPr>
        <w:numPr>
          <w:ilvl w:val="0"/>
          <w:numId w:val="19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W przypadku odwołania studenta z praktyki, m.in. w związku z naruszeniem regulaminu pracy obowiązującego w zakładzie pracy, traci on prawo do zaliczenia praktyki do czasu podjęcia decyzji przez dziekana w przedmiotowej sprawie.</w:t>
      </w:r>
    </w:p>
    <w:p w14:paraId="2433787A" w14:textId="6BA3861E" w:rsidR="006E4DDF" w:rsidRPr="00A76846" w:rsidRDefault="006E4DDF">
      <w:pPr>
        <w:numPr>
          <w:ilvl w:val="0"/>
          <w:numId w:val="19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A76846">
        <w:rPr>
          <w:rFonts w:ascii="Cambria" w:hAnsi="Cambria"/>
          <w:sz w:val="22"/>
          <w:szCs w:val="22"/>
        </w:rPr>
        <w:t>Brak zaliczenia praktyki w wyznaczonym terminie powoduje konsekwencje wynikające z Regulaminu Studiów AJP.</w:t>
      </w:r>
    </w:p>
    <w:p w14:paraId="65A1B1FD" w14:textId="3CF4BA18" w:rsidR="006E4DDF" w:rsidRPr="00A76846" w:rsidRDefault="006E4DDF">
      <w:pPr>
        <w:numPr>
          <w:ilvl w:val="0"/>
          <w:numId w:val="19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 xml:space="preserve">W przypadkach, o których mowa w ust. 2-4, dziekan może wyrazić zgodę na powtórzenie praktyki. </w:t>
      </w:r>
      <w:r w:rsidRPr="00A76846">
        <w:rPr>
          <w:rFonts w:ascii="Cambria" w:hAnsi="Cambria"/>
          <w:sz w:val="22"/>
          <w:szCs w:val="22"/>
        </w:rPr>
        <w:t>Decyzję o powtórzeniu praktyki dziekan wydaje na wniosek studenta z jednoczesną zgodą na kontynuowanie studiów w semestrze następnym, z długiem kredytowym.</w:t>
      </w:r>
    </w:p>
    <w:p w14:paraId="789E705C" w14:textId="77777777" w:rsidR="0065661C" w:rsidRPr="00F91C0C" w:rsidRDefault="0065661C" w:rsidP="00F91C0C">
      <w:pPr>
        <w:ind w:left="0" w:firstLine="0"/>
        <w:jc w:val="both"/>
        <w:rPr>
          <w:rFonts w:ascii="Cambria" w:hAnsi="Cambria"/>
          <w:bCs/>
          <w:sz w:val="12"/>
          <w:szCs w:val="12"/>
          <w:highlight w:val="yellow"/>
        </w:rPr>
      </w:pPr>
    </w:p>
    <w:p w14:paraId="7D04B8E3" w14:textId="77777777" w:rsidR="0065661C" w:rsidRPr="00A76846" w:rsidRDefault="0065661C" w:rsidP="00F91C0C">
      <w:pPr>
        <w:pStyle w:val="Akapitzlist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ROZDZIAŁ III</w:t>
      </w:r>
    </w:p>
    <w:p w14:paraId="3935DE9E" w14:textId="77777777" w:rsidR="0065661C" w:rsidRPr="00A76846" w:rsidRDefault="0065661C" w:rsidP="00F91C0C">
      <w:pPr>
        <w:pStyle w:val="Nagwek2"/>
        <w:spacing w:before="0"/>
        <w:ind w:left="0" w:firstLine="0"/>
        <w:jc w:val="center"/>
        <w:rPr>
          <w:rFonts w:ascii="Cambria" w:hAnsi="Cambria"/>
          <w:color w:val="000000"/>
          <w:sz w:val="22"/>
          <w:szCs w:val="22"/>
        </w:rPr>
      </w:pPr>
      <w:r w:rsidRPr="00A76846">
        <w:rPr>
          <w:rFonts w:ascii="Cambria" w:hAnsi="Cambria"/>
          <w:color w:val="000000"/>
          <w:sz w:val="22"/>
          <w:szCs w:val="22"/>
        </w:rPr>
        <w:t>OBOWIĄZKI ORGANIZATORÓW l UCZESTNIKÓW PRAKTYK</w:t>
      </w:r>
    </w:p>
    <w:p w14:paraId="58DAB308" w14:textId="77777777" w:rsidR="006E4DDF" w:rsidRPr="00A76846" w:rsidRDefault="006E4DDF" w:rsidP="00CA2CDB">
      <w:pPr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t>§ 9.</w:t>
      </w:r>
    </w:p>
    <w:p w14:paraId="59132713" w14:textId="5AD6BAC0" w:rsidR="006E4DDF" w:rsidRPr="00A76846" w:rsidRDefault="006E4DDF">
      <w:pPr>
        <w:numPr>
          <w:ilvl w:val="0"/>
          <w:numId w:val="20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 xml:space="preserve">Za organizację praktyki zawodowej na wydziale odpowiada Dziekan. </w:t>
      </w:r>
    </w:p>
    <w:p w14:paraId="4ECEF6B1" w14:textId="77777777" w:rsidR="006E4DDF" w:rsidRPr="00A76846" w:rsidRDefault="006E4DDF">
      <w:pPr>
        <w:numPr>
          <w:ilvl w:val="0"/>
          <w:numId w:val="20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Dziekan nadzoruje i odpowiada za przygotowanie zawodowe studentów, w tym za prawidłową realizację praktyki.</w:t>
      </w:r>
    </w:p>
    <w:p w14:paraId="74DAC8A0" w14:textId="77777777" w:rsidR="006E4DDF" w:rsidRPr="00A76846" w:rsidRDefault="006E4DDF">
      <w:pPr>
        <w:numPr>
          <w:ilvl w:val="0"/>
          <w:numId w:val="20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Dziekan jest zobowiązany do:</w:t>
      </w:r>
    </w:p>
    <w:p w14:paraId="084FAAA6" w14:textId="4766E5E7" w:rsidR="006E4DDF" w:rsidRPr="00A76846" w:rsidRDefault="006E4DDF">
      <w:pPr>
        <w:numPr>
          <w:ilvl w:val="0"/>
          <w:numId w:val="21"/>
        </w:numPr>
        <w:ind w:left="1276" w:hanging="283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wyznaczania opiekuna praktyk, spośród nauczycieli akademickich zatrudnionych w</w:t>
      </w:r>
      <w:r w:rsidR="00CA2CDB">
        <w:rPr>
          <w:rFonts w:ascii="Cambria" w:hAnsi="Cambria"/>
          <w:bCs/>
          <w:sz w:val="22"/>
          <w:szCs w:val="22"/>
        </w:rPr>
        <w:t> </w:t>
      </w:r>
      <w:r w:rsidRPr="00A76846">
        <w:rPr>
          <w:rFonts w:ascii="Cambria" w:hAnsi="Cambria"/>
          <w:bCs/>
          <w:sz w:val="22"/>
          <w:szCs w:val="22"/>
        </w:rPr>
        <w:t>AJP, w celu właściwego organizowania przebiegu praktyki;</w:t>
      </w:r>
    </w:p>
    <w:p w14:paraId="735253FB" w14:textId="77777777" w:rsidR="006E4DDF" w:rsidRPr="00A76846" w:rsidRDefault="006E4DDF">
      <w:pPr>
        <w:numPr>
          <w:ilvl w:val="0"/>
          <w:numId w:val="21"/>
        </w:numPr>
        <w:ind w:left="1276" w:hanging="283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nadzorowania spotkań informacyjnych z opiekunami praktyk oraz podania ich do wiadomości za pośrednictwem strony internetowej wydziału oraz w sposób zwyczajowo przyjęty na wydziale;</w:t>
      </w:r>
    </w:p>
    <w:p w14:paraId="386CAE6F" w14:textId="77777777" w:rsidR="006E4DDF" w:rsidRPr="00A76846" w:rsidRDefault="006E4DDF">
      <w:pPr>
        <w:numPr>
          <w:ilvl w:val="0"/>
          <w:numId w:val="21"/>
        </w:numPr>
        <w:ind w:left="1276" w:hanging="283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>określenia szczegółowych obowiązków opiekunów praktyk z uwzględnieniem § 10.</w:t>
      </w:r>
    </w:p>
    <w:p w14:paraId="3C6CA1AE" w14:textId="77777777" w:rsidR="006E4DDF" w:rsidRPr="00A76846" w:rsidRDefault="006E4DDF">
      <w:pPr>
        <w:numPr>
          <w:ilvl w:val="0"/>
          <w:numId w:val="20"/>
        </w:numPr>
        <w:ind w:left="284" w:hanging="284"/>
        <w:jc w:val="both"/>
        <w:rPr>
          <w:rFonts w:ascii="Cambria" w:hAnsi="Cambria"/>
          <w:bCs/>
          <w:sz w:val="22"/>
          <w:szCs w:val="22"/>
        </w:rPr>
      </w:pPr>
      <w:r w:rsidRPr="00A76846">
        <w:rPr>
          <w:rFonts w:ascii="Cambria" w:hAnsi="Cambria"/>
          <w:bCs/>
          <w:sz w:val="22"/>
          <w:szCs w:val="22"/>
        </w:rPr>
        <w:t xml:space="preserve">Dziekan może w uzasadnionych przypadkach zmienić opiekuna praktyk w trakcie trwania </w:t>
      </w:r>
      <w:r w:rsidRPr="00A76846">
        <w:rPr>
          <w:rFonts w:ascii="Cambria" w:hAnsi="Cambria"/>
          <w:bCs/>
          <w:sz w:val="22"/>
          <w:szCs w:val="22"/>
        </w:rPr>
        <w:lastRenderedPageBreak/>
        <w:t>roku akademickiego.</w:t>
      </w:r>
    </w:p>
    <w:p w14:paraId="6B7AE77C" w14:textId="77777777" w:rsidR="0065661C" w:rsidRPr="00A76846" w:rsidRDefault="0065661C" w:rsidP="0065661C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A76846">
        <w:rPr>
          <w:rFonts w:ascii="Cambria" w:hAnsi="Cambria"/>
          <w:b/>
          <w:sz w:val="22"/>
          <w:szCs w:val="22"/>
        </w:rPr>
        <w:t>§ 10.</w:t>
      </w:r>
    </w:p>
    <w:p w14:paraId="650F77B5" w14:textId="77777777" w:rsidR="0065661C" w:rsidRPr="00A76846" w:rsidRDefault="0065661C" w:rsidP="0065661C">
      <w:pPr>
        <w:ind w:left="720"/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 xml:space="preserve">Do obowiązków opiekuna </w:t>
      </w:r>
      <w:r w:rsidRPr="00A76846">
        <w:rPr>
          <w:rFonts w:ascii="Cambria" w:hAnsi="Cambria"/>
          <w:sz w:val="22"/>
          <w:lang w:eastAsia="x-none"/>
        </w:rPr>
        <w:t>praktyki</w:t>
      </w:r>
      <w:r w:rsidRPr="00A76846">
        <w:rPr>
          <w:rFonts w:ascii="Cambria" w:hAnsi="Cambria"/>
          <w:sz w:val="22"/>
          <w:lang w:val="x-none" w:eastAsia="x-none"/>
        </w:rPr>
        <w:t xml:space="preserve"> należy:</w:t>
      </w:r>
    </w:p>
    <w:p w14:paraId="1D7037BE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nadzorowanie realizacji praktyki zgodnie efektami praktyki;</w:t>
      </w:r>
    </w:p>
    <w:p w14:paraId="75173775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opracowywanie programu praktyki dla kierunku/modułu studiów;</w:t>
      </w:r>
    </w:p>
    <w:p w14:paraId="16B76FA1" w14:textId="77777777" w:rsidR="0065661C" w:rsidRPr="00BC41AC" w:rsidRDefault="0065661C">
      <w:pPr>
        <w:numPr>
          <w:ilvl w:val="0"/>
          <w:numId w:val="22"/>
        </w:numPr>
        <w:jc w:val="both"/>
        <w:rPr>
          <w:rFonts w:ascii="Cambria" w:hAnsi="Cambria"/>
          <w:color w:val="000000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 xml:space="preserve">przygotowanie i aktualizowanie informacji o praktyce na stronie </w:t>
      </w:r>
      <w:hyperlink r:id="rId7" w:history="1">
        <w:r w:rsidRPr="00BC41AC">
          <w:rPr>
            <w:rStyle w:val="Hipercze"/>
            <w:rFonts w:ascii="Cambria" w:hAnsi="Cambria"/>
            <w:color w:val="000000"/>
            <w:sz w:val="22"/>
            <w:szCs w:val="22"/>
          </w:rPr>
          <w:t>www.ajp.edu.pl</w:t>
        </w:r>
      </w:hyperlink>
      <w:r w:rsidRPr="00BC41AC">
        <w:rPr>
          <w:rFonts w:ascii="Cambria" w:hAnsi="Cambria"/>
          <w:color w:val="000000"/>
          <w:sz w:val="22"/>
          <w:szCs w:val="22"/>
        </w:rPr>
        <w:t>;</w:t>
      </w:r>
    </w:p>
    <w:p w14:paraId="16422B2A" w14:textId="77777777" w:rsidR="0065661C" w:rsidRPr="00C410AD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 xml:space="preserve">organizowanie spotkań ze studentami w celu podania im do wiadomości zasad </w:t>
      </w:r>
      <w:r w:rsidRPr="00C410AD">
        <w:rPr>
          <w:rFonts w:ascii="Cambria" w:hAnsi="Cambria"/>
          <w:sz w:val="22"/>
          <w:szCs w:val="22"/>
        </w:rPr>
        <w:t>realizacji praktyki, w tym w szczególności przedstawianie efektów praktyki, terminów realizacji i oceny praktyki;</w:t>
      </w:r>
    </w:p>
    <w:p w14:paraId="538D3144" w14:textId="77777777" w:rsidR="00135469" w:rsidRPr="00C410AD" w:rsidRDefault="00135469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C410AD">
        <w:rPr>
          <w:rFonts w:ascii="Cambria" w:hAnsi="Cambria"/>
          <w:sz w:val="22"/>
          <w:lang w:val="x-none" w:eastAsia="x-none"/>
        </w:rPr>
        <w:t>przekazywanie do Sekcji Dziekanatów wykazu studentów zobowiązanych do:</w:t>
      </w:r>
    </w:p>
    <w:p w14:paraId="19C53E99" w14:textId="3EFF3765" w:rsidR="00135469" w:rsidRPr="00C410AD" w:rsidRDefault="00135469">
      <w:pPr>
        <w:pStyle w:val="Akapitzlist"/>
        <w:numPr>
          <w:ilvl w:val="4"/>
          <w:numId w:val="36"/>
        </w:numPr>
        <w:jc w:val="both"/>
        <w:rPr>
          <w:rFonts w:ascii="Cambria" w:hAnsi="Cambria"/>
          <w:sz w:val="22"/>
          <w:lang w:val="x-none" w:eastAsia="x-none"/>
        </w:rPr>
      </w:pPr>
      <w:r w:rsidRPr="00C410AD">
        <w:rPr>
          <w:rFonts w:ascii="Cambria" w:hAnsi="Cambria"/>
          <w:sz w:val="22"/>
          <w:lang w:val="x-none" w:eastAsia="x-none"/>
        </w:rPr>
        <w:t>ubezpieczenia się od odpowiedzialności cywilnej (OC);</w:t>
      </w:r>
    </w:p>
    <w:p w14:paraId="3BAB4728" w14:textId="00A6CAF8" w:rsidR="00135469" w:rsidRPr="00C410AD" w:rsidRDefault="00135469">
      <w:pPr>
        <w:pStyle w:val="Akapitzlist"/>
        <w:numPr>
          <w:ilvl w:val="4"/>
          <w:numId w:val="36"/>
        </w:numPr>
        <w:jc w:val="both"/>
        <w:rPr>
          <w:rFonts w:ascii="Cambria" w:hAnsi="Cambria"/>
          <w:sz w:val="22"/>
          <w:lang w:val="x-none" w:eastAsia="x-none"/>
        </w:rPr>
      </w:pPr>
      <w:r w:rsidRPr="00C410AD">
        <w:rPr>
          <w:rFonts w:ascii="Cambria" w:hAnsi="Cambria"/>
          <w:sz w:val="22"/>
          <w:lang w:val="x-none" w:eastAsia="x-none"/>
        </w:rPr>
        <w:t xml:space="preserve">przedłożenia informacji lub oświadczenia, o którym mowa  </w:t>
      </w:r>
      <w:r w:rsidRPr="00C410AD">
        <w:rPr>
          <w:rFonts w:ascii="Cambria" w:hAnsi="Cambria"/>
          <w:sz w:val="22"/>
          <w:lang w:eastAsia="x-none"/>
        </w:rPr>
        <w:t xml:space="preserve">w  § 4 </w:t>
      </w:r>
      <w:r w:rsidRPr="00C410AD">
        <w:rPr>
          <w:rFonts w:ascii="Cambria" w:hAnsi="Cambria"/>
          <w:sz w:val="22"/>
          <w:lang w:val="x-none" w:eastAsia="x-none"/>
        </w:rPr>
        <w:t>ust. 4.</w:t>
      </w:r>
    </w:p>
    <w:p w14:paraId="2B39A9B0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E2F81C7" w14:textId="062EC9FF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5F929C03" w14:textId="17C6AE2C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 xml:space="preserve">organizowanie i nadzorowanie przebiegu praktyki z uwzględnieniem </w:t>
      </w:r>
      <w:r w:rsidRPr="00A76846">
        <w:rPr>
          <w:rFonts w:ascii="Cambria" w:eastAsia="Calibri" w:hAnsi="Cambria"/>
          <w:sz w:val="22"/>
          <w:szCs w:val="22"/>
          <w:lang w:eastAsia="en-US"/>
        </w:rPr>
        <w:t xml:space="preserve">minimalnych </w:t>
      </w:r>
      <w:r w:rsidRPr="00A76846">
        <w:rPr>
          <w:rFonts w:ascii="Cambria" w:hAnsi="Cambria"/>
          <w:sz w:val="22"/>
          <w:szCs w:val="22"/>
        </w:rPr>
        <w:t>wymagań, o których mowa w art. 6-7 ustawy z dnia 19 lipca 2019 r. o zapewnianiu dostępności osobom ze szczególnymi potrzebami (</w:t>
      </w:r>
      <w:proofErr w:type="spellStart"/>
      <w:r w:rsidRPr="00A76846">
        <w:rPr>
          <w:rFonts w:ascii="Cambria" w:hAnsi="Cambria"/>
          <w:sz w:val="22"/>
          <w:szCs w:val="22"/>
        </w:rPr>
        <w:t>t.j</w:t>
      </w:r>
      <w:proofErr w:type="spellEnd"/>
      <w:r w:rsidRPr="00A76846">
        <w:rPr>
          <w:rFonts w:ascii="Cambria" w:hAnsi="Cambria"/>
          <w:sz w:val="22"/>
          <w:szCs w:val="22"/>
        </w:rPr>
        <w:t>. Dz. U. z 2022 r. poz. 2240), w szczególności służących zapewnieniu studentowi z niepełnosprawnościami dostępności informacyjno-komunikacyjnej, a także w przypadkach indywidualnych dostępu alternatywnego;</w:t>
      </w:r>
    </w:p>
    <w:p w14:paraId="16780E70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udzielanie pomocy w zakresie organizacji, czasu i miejsca praktyki;</w:t>
      </w:r>
    </w:p>
    <w:p w14:paraId="16CE8F05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współpracowanie z patronem praktyk w zakładzie pracy;</w:t>
      </w:r>
    </w:p>
    <w:p w14:paraId="0D516C5D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przeprowadzenie hospitacji praktyki w sposób ustalony z zakładem pracy;</w:t>
      </w:r>
    </w:p>
    <w:p w14:paraId="07B6F272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przyjmowanie od studentów dokumentów, weryfikacja prawidłowości ich wypełnienia oraz zaliczanie praktyki;</w:t>
      </w:r>
    </w:p>
    <w:p w14:paraId="107FBDE8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przyjmowanie od dziekana dokumentów, weryfikacja prawidłowości ich wypełnienia oraz wydawanie opinii w sprawie możliwości zaliczenia praktyki;</w:t>
      </w:r>
    </w:p>
    <w:p w14:paraId="0FA5337E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lang w:val="x-none" w:eastAsia="x-none"/>
        </w:rPr>
        <w:t>przekazywanie dokumentów potwierdzających odbycie praktyki do Sekcji Dziekanatów;</w:t>
      </w:r>
    </w:p>
    <w:p w14:paraId="4FB523D1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wpisywanie do protokołu elektronicznego zaliczenia praktyki;</w:t>
      </w:r>
    </w:p>
    <w:p w14:paraId="732BE7DB" w14:textId="77777777" w:rsidR="0065661C" w:rsidRPr="00A76846" w:rsidRDefault="0065661C">
      <w:pPr>
        <w:numPr>
          <w:ilvl w:val="0"/>
          <w:numId w:val="22"/>
        </w:numPr>
        <w:jc w:val="both"/>
        <w:rPr>
          <w:rFonts w:ascii="Cambria" w:hAnsi="Cambria"/>
          <w:sz w:val="22"/>
          <w:lang w:val="x-none" w:eastAsia="x-none"/>
        </w:rPr>
      </w:pPr>
      <w:r w:rsidRPr="00A76846">
        <w:rPr>
          <w:rFonts w:ascii="Cambria" w:hAnsi="Cambria"/>
          <w:sz w:val="22"/>
          <w:szCs w:val="22"/>
        </w:rPr>
        <w:t>składanie dziekanowi rocznego sprawozdania z realizacji praktyk.</w:t>
      </w:r>
    </w:p>
    <w:p w14:paraId="25C436C4" w14:textId="77777777" w:rsidR="0065661C" w:rsidRPr="00A76846" w:rsidRDefault="0065661C" w:rsidP="0065661C">
      <w:pPr>
        <w:spacing w:before="120"/>
        <w:ind w:left="238" w:hanging="238"/>
        <w:jc w:val="center"/>
        <w:rPr>
          <w:rFonts w:ascii="Cambria" w:hAnsi="Cambria"/>
          <w:b/>
          <w:bCs/>
          <w:sz w:val="22"/>
          <w:szCs w:val="22"/>
        </w:rPr>
      </w:pPr>
      <w:r w:rsidRPr="00A76846">
        <w:rPr>
          <w:rFonts w:ascii="Cambria" w:hAnsi="Cambria"/>
          <w:b/>
          <w:bCs/>
          <w:sz w:val="22"/>
          <w:szCs w:val="22"/>
        </w:rPr>
        <w:lastRenderedPageBreak/>
        <w:t>§ 11.</w:t>
      </w:r>
    </w:p>
    <w:p w14:paraId="7375B6E5" w14:textId="77777777" w:rsidR="0065661C" w:rsidRPr="00A76846" w:rsidRDefault="0065661C" w:rsidP="0065661C">
      <w:pPr>
        <w:ind w:left="720"/>
        <w:jc w:val="both"/>
        <w:rPr>
          <w:rFonts w:ascii="Cambria" w:hAnsi="Cambria"/>
          <w:sz w:val="22"/>
          <w:lang w:eastAsia="x-none"/>
        </w:rPr>
      </w:pPr>
      <w:r w:rsidRPr="00A76846">
        <w:rPr>
          <w:rFonts w:ascii="Cambria" w:hAnsi="Cambria"/>
          <w:sz w:val="22"/>
          <w:lang w:val="x-none" w:eastAsia="x-none"/>
        </w:rPr>
        <w:t xml:space="preserve">Do obowiązków </w:t>
      </w:r>
      <w:r w:rsidRPr="00A76846">
        <w:rPr>
          <w:rFonts w:ascii="Cambria" w:hAnsi="Cambria"/>
          <w:sz w:val="22"/>
          <w:lang w:eastAsia="x-none"/>
        </w:rPr>
        <w:t>Sekcji Dziekanatów należy:</w:t>
      </w:r>
    </w:p>
    <w:p w14:paraId="6C875EA3" w14:textId="77777777" w:rsidR="002049D0" w:rsidRPr="00F603BE" w:rsidRDefault="002049D0" w:rsidP="002049D0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F603BE">
        <w:rPr>
          <w:rFonts w:ascii="Cambria" w:hAnsi="Cambria"/>
          <w:sz w:val="22"/>
          <w:szCs w:val="22"/>
        </w:rPr>
        <w:t>przyjmowanie podpisanych umów indywidualnych, oświadczeń lub innych dokumentów potwierdzających przyjęcie na praktykę;</w:t>
      </w:r>
    </w:p>
    <w:p w14:paraId="20467A65" w14:textId="77777777" w:rsidR="002049D0" w:rsidRPr="00F603BE" w:rsidRDefault="002049D0" w:rsidP="002049D0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F603BE">
        <w:rPr>
          <w:rFonts w:ascii="Cambria" w:hAnsi="Cambria"/>
          <w:sz w:val="22"/>
          <w:lang w:eastAsia="x-none"/>
        </w:rPr>
        <w:t>wydawanie imiennych skierowań na praktykę i kart praktyki;</w:t>
      </w:r>
    </w:p>
    <w:p w14:paraId="62AC7FB2" w14:textId="77777777" w:rsidR="0065661C" w:rsidRPr="00A76846" w:rsidRDefault="0065661C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A76846">
        <w:rPr>
          <w:rFonts w:ascii="Cambria" w:hAnsi="Cambria"/>
          <w:sz w:val="22"/>
          <w:szCs w:val="22"/>
        </w:rPr>
        <w:t>przyjmowanie i przechowywanie innych dokumentów dotyczącej praktyki;</w:t>
      </w:r>
    </w:p>
    <w:p w14:paraId="0EABCC46" w14:textId="49DE6760" w:rsidR="0065661C" w:rsidRPr="0030540F" w:rsidRDefault="0065661C">
      <w:pPr>
        <w:numPr>
          <w:ilvl w:val="0"/>
          <w:numId w:val="23"/>
        </w:numPr>
        <w:tabs>
          <w:tab w:val="left" w:pos="360"/>
        </w:tabs>
        <w:jc w:val="both"/>
        <w:rPr>
          <w:rFonts w:ascii="Cambria" w:hAnsi="Cambria"/>
          <w:sz w:val="22"/>
          <w:lang w:eastAsia="x-none"/>
        </w:rPr>
      </w:pPr>
      <w:r w:rsidRPr="0030540F">
        <w:rPr>
          <w:rFonts w:ascii="Cambria" w:hAnsi="Cambria"/>
          <w:sz w:val="22"/>
          <w:szCs w:val="22"/>
        </w:rPr>
        <w:t>weryfikowanie studenta przed skierowaniem go na praktykę w Rejestrze Sprawców Przestępstw na tle seksualnym, na zasadach określony</w:t>
      </w:r>
      <w:r w:rsidR="00E21009">
        <w:rPr>
          <w:rFonts w:ascii="Cambria" w:hAnsi="Cambria"/>
          <w:sz w:val="22"/>
          <w:szCs w:val="22"/>
        </w:rPr>
        <w:t>ch</w:t>
      </w:r>
      <w:r w:rsidRPr="0030540F">
        <w:rPr>
          <w:rFonts w:ascii="Cambria" w:hAnsi="Cambria"/>
          <w:sz w:val="22"/>
          <w:szCs w:val="22"/>
        </w:rPr>
        <w:t xml:space="preserve"> w</w:t>
      </w:r>
      <w:r w:rsidR="00D85588">
        <w:rPr>
          <w:rFonts w:ascii="Cambria" w:hAnsi="Cambria"/>
          <w:sz w:val="22"/>
          <w:szCs w:val="22"/>
        </w:rPr>
        <w:t> </w:t>
      </w:r>
      <w:r w:rsidRPr="0030540F">
        <w:rPr>
          <w:rFonts w:ascii="Cambria" w:hAnsi="Cambria"/>
          <w:sz w:val="22"/>
          <w:szCs w:val="22"/>
        </w:rPr>
        <w:t>Zarządzeniu Nr 41/0101/2024 Rektora AJP z dnia 7 maja 2024 r.</w:t>
      </w:r>
    </w:p>
    <w:p w14:paraId="6FC84F86" w14:textId="77777777" w:rsidR="0065661C" w:rsidRPr="0030540F" w:rsidRDefault="0065661C" w:rsidP="0065661C">
      <w:pPr>
        <w:spacing w:before="120"/>
        <w:ind w:left="238" w:hanging="238"/>
        <w:jc w:val="center"/>
        <w:rPr>
          <w:rFonts w:ascii="Cambria" w:hAnsi="Cambria"/>
          <w:b/>
          <w:sz w:val="22"/>
          <w:szCs w:val="22"/>
        </w:rPr>
      </w:pPr>
      <w:r w:rsidRPr="0030540F">
        <w:rPr>
          <w:rFonts w:ascii="Cambria" w:hAnsi="Cambria"/>
          <w:b/>
          <w:bCs/>
          <w:sz w:val="22"/>
          <w:szCs w:val="22"/>
        </w:rPr>
        <w:t>§ 12.</w:t>
      </w:r>
    </w:p>
    <w:p w14:paraId="729FCD6D" w14:textId="77777777" w:rsidR="0065661C" w:rsidRPr="0030540F" w:rsidRDefault="0065661C" w:rsidP="0065661C">
      <w:pPr>
        <w:ind w:left="720"/>
        <w:jc w:val="both"/>
        <w:rPr>
          <w:rFonts w:ascii="Cambria" w:hAnsi="Cambria"/>
          <w:sz w:val="22"/>
          <w:szCs w:val="22"/>
        </w:rPr>
      </w:pPr>
      <w:r w:rsidRPr="0030540F">
        <w:rPr>
          <w:rFonts w:ascii="Cambria" w:hAnsi="Cambria"/>
          <w:sz w:val="22"/>
          <w:szCs w:val="22"/>
        </w:rPr>
        <w:t>Do obowiązków studenta odbywającego praktykę należy:</w:t>
      </w:r>
    </w:p>
    <w:p w14:paraId="7798B146" w14:textId="77777777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wybór zakładu pracy, którego profil lub zakres działalności pozwala osiągnąć efekty praktyki;</w:t>
      </w:r>
    </w:p>
    <w:p w14:paraId="37D5D32D" w14:textId="77777777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uzyskanie zgody opiekuna praktyk na realizację praktyki w wybranym zakładzie pracy;</w:t>
      </w:r>
    </w:p>
    <w:p w14:paraId="21132BDB" w14:textId="77777777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77864779" w14:textId="77777777" w:rsidR="0065661C" w:rsidRPr="00C410AD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>posiadanie ubezpieczenia, o którym mowa w § 4 ust. 3;</w:t>
      </w:r>
    </w:p>
    <w:p w14:paraId="2BDCC652" w14:textId="32868DC9" w:rsidR="0008067F" w:rsidRPr="00C410AD" w:rsidRDefault="0008067F" w:rsidP="0008067F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 xml:space="preserve">przedłożenie w Sekcji Dziekanatów oraz w zakładzie pracy informacji lub oświadczenia, o którym mowa  </w:t>
      </w:r>
      <w:r w:rsidRPr="00C410AD">
        <w:rPr>
          <w:rFonts w:ascii="Cambria" w:hAnsi="Cambria"/>
          <w:sz w:val="22"/>
          <w:szCs w:val="22"/>
        </w:rPr>
        <w:t xml:space="preserve">w  § 4 </w:t>
      </w:r>
      <w:r w:rsidRPr="00C410AD">
        <w:rPr>
          <w:rFonts w:ascii="Cambria" w:hAnsi="Cambria"/>
          <w:sz w:val="22"/>
          <w:szCs w:val="22"/>
          <w:lang w:val="x-none" w:eastAsia="x-none"/>
        </w:rPr>
        <w:t>ust. 4, przed rozpoczęciem praktyki;</w:t>
      </w:r>
    </w:p>
    <w:p w14:paraId="7570E1C4" w14:textId="362BCBCE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C410AD">
        <w:rPr>
          <w:rFonts w:ascii="Cambria" w:hAnsi="Cambria"/>
          <w:sz w:val="22"/>
          <w:szCs w:val="22"/>
          <w:lang w:val="x-none" w:eastAsia="x-none"/>
        </w:rPr>
        <w:t>realizacja praktyk zgodnie z regulaminem praktyki i w terminach niekolidujących</w:t>
      </w:r>
      <w:r w:rsidRPr="0030540F">
        <w:rPr>
          <w:rFonts w:ascii="Cambria" w:hAnsi="Cambria"/>
          <w:sz w:val="22"/>
          <w:szCs w:val="22"/>
          <w:lang w:val="x-none" w:eastAsia="x-none"/>
        </w:rPr>
        <w:t xml:space="preserve"> z innymi zajęciami w cyklu kształcenia;</w:t>
      </w:r>
    </w:p>
    <w:p w14:paraId="0692234D" w14:textId="5A597D63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  <w:lang w:val="x-none" w:eastAsia="x-none"/>
        </w:rPr>
        <w:t>zgłaszanie opiekunowi praktyk wszelkich odstępstw i nieprawidłowości w procesie realizacji praktyki;</w:t>
      </w:r>
    </w:p>
    <w:p w14:paraId="2F6107A2" w14:textId="362C132F" w:rsidR="0065661C" w:rsidRPr="0030540F" w:rsidRDefault="0065661C">
      <w:pPr>
        <w:numPr>
          <w:ilvl w:val="0"/>
          <w:numId w:val="24"/>
        </w:numPr>
        <w:tabs>
          <w:tab w:val="left" w:pos="36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przestrzeganie zasad bezpieczeństwa i higieny pracy oraz ochrony przeciwpożarowej w zakładzie pracy;</w:t>
      </w:r>
    </w:p>
    <w:p w14:paraId="386E9058" w14:textId="77777777" w:rsidR="0065661C" w:rsidRPr="0030540F" w:rsidRDefault="0065661C">
      <w:pPr>
        <w:numPr>
          <w:ilvl w:val="0"/>
          <w:numId w:val="24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przestrzeganie przepisów o ochronie danych osobowych i informacji niejawnych oraz dochowanie tajemnicy zawodowej w zakładzie pracy;</w:t>
      </w:r>
    </w:p>
    <w:p w14:paraId="04A4462E" w14:textId="77777777" w:rsidR="0065661C" w:rsidRPr="0030540F" w:rsidRDefault="0065661C">
      <w:pPr>
        <w:numPr>
          <w:ilvl w:val="0"/>
          <w:numId w:val="24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uzyskanie od zakładu pracy opinii o realizacji praktyki, w tym potwierdzenia odbycia praktyki, w formie wpisu w karcie praktyki;</w:t>
      </w:r>
    </w:p>
    <w:p w14:paraId="2D250DC2" w14:textId="77777777" w:rsidR="0065661C" w:rsidRPr="0030540F" w:rsidRDefault="0065661C">
      <w:pPr>
        <w:numPr>
          <w:ilvl w:val="0"/>
          <w:numId w:val="24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</w:rPr>
        <w:t>dokonanie ewaluacji (samooceny) praktyki po jej zakończeniu;</w:t>
      </w:r>
    </w:p>
    <w:p w14:paraId="018D840D" w14:textId="77777777" w:rsidR="0065661C" w:rsidRPr="0030540F" w:rsidRDefault="0065661C">
      <w:pPr>
        <w:numPr>
          <w:ilvl w:val="0"/>
          <w:numId w:val="24"/>
        </w:numPr>
        <w:tabs>
          <w:tab w:val="left" w:pos="360"/>
          <w:tab w:val="num" w:pos="720"/>
        </w:tabs>
        <w:jc w:val="both"/>
        <w:rPr>
          <w:rFonts w:ascii="Cambria" w:hAnsi="Cambria"/>
          <w:sz w:val="22"/>
          <w:szCs w:val="22"/>
          <w:lang w:val="x-none" w:eastAsia="x-none"/>
        </w:rPr>
      </w:pPr>
      <w:r w:rsidRPr="0030540F">
        <w:rPr>
          <w:rFonts w:ascii="Cambria" w:hAnsi="Cambria"/>
          <w:sz w:val="22"/>
          <w:szCs w:val="22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2C2373FB" w14:textId="77777777" w:rsidR="00151B43" w:rsidRPr="00F91C0C" w:rsidRDefault="00151B43" w:rsidP="00E4239A">
      <w:pPr>
        <w:pStyle w:val="Default"/>
        <w:spacing w:line="360" w:lineRule="auto"/>
        <w:ind w:left="720"/>
        <w:rPr>
          <w:sz w:val="12"/>
          <w:szCs w:val="12"/>
        </w:rPr>
      </w:pPr>
    </w:p>
    <w:p w14:paraId="4AD0858F" w14:textId="77777777" w:rsidR="000B6A59" w:rsidRDefault="000B6A59" w:rsidP="00E4239A">
      <w:pPr>
        <w:jc w:val="center"/>
        <w:rPr>
          <w:rFonts w:ascii="Cambria" w:hAnsi="Cambria"/>
          <w:b/>
          <w:sz w:val="22"/>
          <w:szCs w:val="22"/>
        </w:rPr>
      </w:pPr>
    </w:p>
    <w:p w14:paraId="67252059" w14:textId="1708E1F1" w:rsidR="00151B43" w:rsidRPr="0030540F" w:rsidRDefault="00151B43" w:rsidP="00E4239A">
      <w:pPr>
        <w:jc w:val="center"/>
        <w:rPr>
          <w:rFonts w:ascii="Cambria" w:hAnsi="Cambria"/>
          <w:b/>
          <w:sz w:val="22"/>
          <w:szCs w:val="22"/>
        </w:rPr>
      </w:pPr>
      <w:r w:rsidRPr="0030540F">
        <w:rPr>
          <w:rFonts w:ascii="Cambria" w:hAnsi="Cambria"/>
          <w:b/>
          <w:sz w:val="22"/>
          <w:szCs w:val="22"/>
        </w:rPr>
        <w:lastRenderedPageBreak/>
        <w:t>ROZDZIAŁ IV</w:t>
      </w:r>
    </w:p>
    <w:p w14:paraId="1656F111" w14:textId="77777777" w:rsidR="00151B43" w:rsidRPr="0030540F" w:rsidRDefault="00151B43" w:rsidP="00E4239A">
      <w:pPr>
        <w:jc w:val="center"/>
        <w:rPr>
          <w:rFonts w:ascii="Cambria" w:hAnsi="Cambria"/>
          <w:b/>
          <w:bCs/>
          <w:sz w:val="22"/>
          <w:szCs w:val="22"/>
        </w:rPr>
      </w:pPr>
      <w:r w:rsidRPr="0030540F">
        <w:rPr>
          <w:rFonts w:ascii="Cambria" w:hAnsi="Cambria"/>
          <w:b/>
          <w:bCs/>
          <w:sz w:val="22"/>
          <w:szCs w:val="22"/>
        </w:rPr>
        <w:t>POSTANOWIENIA KOŃCOWE</w:t>
      </w:r>
    </w:p>
    <w:p w14:paraId="206AE0E2" w14:textId="77777777" w:rsidR="00151B43" w:rsidRPr="0030540F" w:rsidRDefault="00151B43" w:rsidP="008F7193">
      <w:pPr>
        <w:ind w:left="0" w:firstLine="708"/>
        <w:rPr>
          <w:rFonts w:ascii="Cambria" w:hAnsi="Cambria"/>
        </w:rPr>
      </w:pPr>
      <w:r w:rsidRPr="0030540F">
        <w:rPr>
          <w:rFonts w:ascii="Cambria" w:hAnsi="Cambria"/>
          <w:sz w:val="22"/>
          <w:szCs w:val="22"/>
        </w:rPr>
        <w:t>W sprawach nieuregulowanych niniejszym regulaminem decyduje Dziekan.</w:t>
      </w:r>
    </w:p>
    <w:p w14:paraId="3F42116C" w14:textId="77777777" w:rsidR="00151B43" w:rsidRPr="00CD00F7" w:rsidRDefault="00151B43" w:rsidP="00E4239A">
      <w:pPr>
        <w:rPr>
          <w:highlight w:val="yellow"/>
        </w:rPr>
      </w:pPr>
    </w:p>
    <w:p w14:paraId="79937DB9" w14:textId="77777777" w:rsidR="000B6A59" w:rsidRDefault="000B6A59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eastAsia="Times New Roman" w:hAnsi="Cambria" w:cs="Times New Roman"/>
          <w:b/>
          <w:sz w:val="22"/>
          <w:szCs w:val="36"/>
        </w:rPr>
      </w:pPr>
      <w:r>
        <w:rPr>
          <w:rFonts w:ascii="Cambria" w:hAnsi="Cambria"/>
          <w:b/>
          <w:sz w:val="22"/>
          <w:szCs w:val="36"/>
        </w:rPr>
        <w:br w:type="page"/>
      </w:r>
    </w:p>
    <w:p w14:paraId="30479B0B" w14:textId="3CA0A2D4" w:rsidR="002C01D4" w:rsidRPr="003E348E" w:rsidRDefault="002C01D4" w:rsidP="00E4239A">
      <w:pPr>
        <w:pStyle w:val="NormalnyWeb"/>
        <w:spacing w:before="0" w:beforeAutospacing="0" w:after="0" w:afterAutospacing="0" w:line="360" w:lineRule="auto"/>
        <w:jc w:val="center"/>
        <w:rPr>
          <w:rFonts w:ascii="Cambria" w:hAnsi="Cambria"/>
          <w:b/>
          <w:spacing w:val="20"/>
          <w:sz w:val="22"/>
          <w:szCs w:val="36"/>
        </w:rPr>
      </w:pPr>
      <w:r w:rsidRPr="003E348E">
        <w:rPr>
          <w:rFonts w:ascii="Cambria" w:hAnsi="Cambria"/>
          <w:b/>
          <w:sz w:val="22"/>
          <w:szCs w:val="36"/>
        </w:rPr>
        <w:lastRenderedPageBreak/>
        <w:t xml:space="preserve">Instrukcja organizacyjno-programowa </w:t>
      </w:r>
      <w:r w:rsidRPr="00A20B76">
        <w:rPr>
          <w:rFonts w:ascii="Cambria" w:hAnsi="Cambria"/>
          <w:b/>
          <w:sz w:val="22"/>
          <w:szCs w:val="36"/>
        </w:rPr>
        <w:t>praktyki psychologiczno-pedagogicznej</w:t>
      </w:r>
      <w:r w:rsidRPr="003E348E">
        <w:rPr>
          <w:rFonts w:ascii="Cambria" w:hAnsi="Cambria"/>
          <w:b/>
          <w:sz w:val="22"/>
          <w:szCs w:val="36"/>
        </w:rPr>
        <w:t xml:space="preserve"> </w:t>
      </w:r>
      <w:r w:rsidRPr="003E348E">
        <w:rPr>
          <w:rFonts w:ascii="Cambria" w:hAnsi="Cambria"/>
          <w:b/>
          <w:sz w:val="22"/>
          <w:szCs w:val="36"/>
        </w:rPr>
        <w:br/>
        <w:t xml:space="preserve">na kierunku </w:t>
      </w:r>
      <w:r w:rsidRPr="003E348E">
        <w:rPr>
          <w:rFonts w:ascii="Cambria" w:hAnsi="Cambria"/>
          <w:b/>
          <w:i/>
          <w:sz w:val="22"/>
          <w:szCs w:val="36"/>
        </w:rPr>
        <w:t>filologia polska</w:t>
      </w:r>
      <w:r w:rsidRPr="003E348E">
        <w:rPr>
          <w:rFonts w:ascii="Cambria" w:hAnsi="Cambria"/>
          <w:b/>
          <w:sz w:val="22"/>
          <w:szCs w:val="36"/>
        </w:rPr>
        <w:t xml:space="preserve"> </w:t>
      </w:r>
      <w:r w:rsidRPr="003E348E">
        <w:rPr>
          <w:rFonts w:ascii="Cambria" w:hAnsi="Cambria"/>
          <w:b/>
          <w:spacing w:val="20"/>
          <w:sz w:val="22"/>
          <w:szCs w:val="36"/>
        </w:rPr>
        <w:t>nauczycielska</w:t>
      </w:r>
    </w:p>
    <w:p w14:paraId="4613B6DC" w14:textId="77777777" w:rsidR="002C01D4" w:rsidRPr="003E348E" w:rsidRDefault="002C01D4" w:rsidP="00E4239A">
      <w:pPr>
        <w:pStyle w:val="Nagwek5"/>
        <w:spacing w:before="0"/>
        <w:rPr>
          <w:rFonts w:ascii="Cambria" w:hAnsi="Cambria"/>
          <w:spacing w:val="20"/>
          <w:sz w:val="22"/>
          <w:szCs w:val="24"/>
        </w:rPr>
      </w:pPr>
      <w:r w:rsidRPr="003E348E">
        <w:rPr>
          <w:rFonts w:ascii="Cambria" w:hAnsi="Cambria"/>
          <w:sz w:val="22"/>
        </w:rPr>
        <w:t>Organizacja praktyki psychologiczno-pedagogicznej</w:t>
      </w:r>
    </w:p>
    <w:p w14:paraId="7D5AE2CB" w14:textId="77777777" w:rsidR="002C01D4" w:rsidRPr="003E348E" w:rsidRDefault="002C01D4" w:rsidP="00E4239A">
      <w:pPr>
        <w:jc w:val="center"/>
        <w:rPr>
          <w:rFonts w:ascii="Cambria" w:hAnsi="Cambria"/>
          <w:b/>
          <w:bCs/>
          <w:spacing w:val="20"/>
          <w:sz w:val="22"/>
        </w:rPr>
      </w:pPr>
    </w:p>
    <w:p w14:paraId="22BB93E3" w14:textId="77777777" w:rsidR="002C01D4" w:rsidRPr="003E348E" w:rsidRDefault="002C01D4" w:rsidP="008F7193">
      <w:pPr>
        <w:ind w:left="0" w:firstLine="0"/>
        <w:rPr>
          <w:rFonts w:ascii="Cambria" w:hAnsi="Cambria"/>
          <w:bCs/>
          <w:sz w:val="22"/>
        </w:rPr>
      </w:pPr>
      <w:r w:rsidRPr="003E348E">
        <w:rPr>
          <w:rFonts w:ascii="Cambria" w:hAnsi="Cambria"/>
          <w:bCs/>
          <w:spacing w:val="30"/>
          <w:sz w:val="22"/>
        </w:rPr>
        <w:t>Czas trwania –</w:t>
      </w:r>
      <w:r w:rsidRPr="003E348E">
        <w:rPr>
          <w:rFonts w:ascii="Cambria" w:hAnsi="Cambria"/>
          <w:bCs/>
          <w:sz w:val="22"/>
        </w:rPr>
        <w:t xml:space="preserve"> 30 godzin.</w:t>
      </w:r>
    </w:p>
    <w:p w14:paraId="112534F9" w14:textId="77777777" w:rsidR="002C01D4" w:rsidRPr="003E348E" w:rsidRDefault="002C01D4" w:rsidP="008F7193">
      <w:pPr>
        <w:ind w:left="0" w:firstLine="0"/>
        <w:rPr>
          <w:rFonts w:ascii="Cambria" w:hAnsi="Cambria"/>
          <w:bCs/>
          <w:sz w:val="22"/>
        </w:rPr>
      </w:pPr>
      <w:r w:rsidRPr="003E348E">
        <w:rPr>
          <w:rFonts w:ascii="Cambria" w:hAnsi="Cambria"/>
          <w:bCs/>
          <w:spacing w:val="30"/>
          <w:sz w:val="22"/>
        </w:rPr>
        <w:t>Rodzaj praktyki</w:t>
      </w:r>
      <w:r w:rsidRPr="003E348E">
        <w:rPr>
          <w:rFonts w:ascii="Cambria" w:hAnsi="Cambria"/>
          <w:bCs/>
          <w:sz w:val="22"/>
        </w:rPr>
        <w:t xml:space="preserve"> – obserwacyjno-asystencka</w:t>
      </w:r>
      <w:r w:rsidRPr="003E348E">
        <w:rPr>
          <w:rFonts w:ascii="Cambria" w:hAnsi="Cambria"/>
          <w:bCs/>
          <w:color w:val="FF0000"/>
          <w:sz w:val="22"/>
        </w:rPr>
        <w:t>.</w:t>
      </w:r>
    </w:p>
    <w:p w14:paraId="5B6DEF33" w14:textId="6252FACD" w:rsidR="002C01D4" w:rsidRPr="003E348E" w:rsidRDefault="002C01D4" w:rsidP="008F7193">
      <w:pPr>
        <w:ind w:left="0" w:firstLine="0"/>
        <w:rPr>
          <w:rFonts w:ascii="Cambria" w:hAnsi="Cambria"/>
          <w:sz w:val="22"/>
        </w:rPr>
      </w:pPr>
      <w:r w:rsidRPr="003E348E">
        <w:rPr>
          <w:rFonts w:ascii="Cambria" w:hAnsi="Cambria"/>
          <w:bCs/>
          <w:spacing w:val="30"/>
          <w:sz w:val="22"/>
        </w:rPr>
        <w:t xml:space="preserve">Miejsce odbywania praktyki – </w:t>
      </w:r>
      <w:r w:rsidRPr="003E348E">
        <w:rPr>
          <w:rFonts w:ascii="Cambria" w:hAnsi="Cambria"/>
          <w:sz w:val="22"/>
        </w:rPr>
        <w:t xml:space="preserve">szkoła </w:t>
      </w:r>
      <w:r w:rsidR="002D7315">
        <w:rPr>
          <w:rFonts w:ascii="Cambria" w:hAnsi="Cambria"/>
          <w:sz w:val="22"/>
        </w:rPr>
        <w:t>ponad</w:t>
      </w:r>
      <w:r w:rsidRPr="003E348E">
        <w:rPr>
          <w:rFonts w:ascii="Cambria" w:hAnsi="Cambria"/>
          <w:sz w:val="22"/>
        </w:rPr>
        <w:t>podstawowa.</w:t>
      </w:r>
    </w:p>
    <w:p w14:paraId="237E60F4" w14:textId="1A396BC7" w:rsidR="002C01D4" w:rsidRPr="003E348E" w:rsidRDefault="002C01D4" w:rsidP="008F7193">
      <w:pPr>
        <w:ind w:left="0" w:firstLine="0"/>
        <w:rPr>
          <w:rFonts w:ascii="Cambria" w:hAnsi="Cambria"/>
          <w:bCs/>
          <w:color w:val="FF0000"/>
          <w:spacing w:val="30"/>
          <w:sz w:val="22"/>
        </w:rPr>
      </w:pPr>
      <w:r w:rsidRPr="003E348E">
        <w:rPr>
          <w:rFonts w:ascii="Cambria" w:hAnsi="Cambria"/>
          <w:bCs/>
          <w:spacing w:val="30"/>
          <w:sz w:val="22"/>
        </w:rPr>
        <w:t xml:space="preserve">Termin odbywania praktyki – </w:t>
      </w:r>
      <w:r w:rsidR="003E348E">
        <w:rPr>
          <w:rFonts w:ascii="Cambria" w:hAnsi="Cambria"/>
          <w:sz w:val="22"/>
        </w:rPr>
        <w:t>III</w:t>
      </w:r>
      <w:r w:rsidRPr="003E348E">
        <w:rPr>
          <w:rFonts w:ascii="Cambria" w:hAnsi="Cambria"/>
          <w:sz w:val="22"/>
        </w:rPr>
        <w:t xml:space="preserve"> semestr, dni oraz godziny wolne od zajęć </w:t>
      </w:r>
      <w:r w:rsidR="008F7193" w:rsidRPr="003E348E">
        <w:rPr>
          <w:rFonts w:ascii="Cambria" w:hAnsi="Cambria"/>
          <w:sz w:val="22"/>
        </w:rPr>
        <w:t>d</w:t>
      </w:r>
      <w:r w:rsidRPr="003E348E">
        <w:rPr>
          <w:rFonts w:ascii="Cambria" w:hAnsi="Cambria"/>
          <w:sz w:val="22"/>
        </w:rPr>
        <w:t xml:space="preserve">ydaktycznych na uczelni. </w:t>
      </w:r>
    </w:p>
    <w:p w14:paraId="425A39EC" w14:textId="77777777" w:rsidR="002C01D4" w:rsidRPr="003E348E" w:rsidRDefault="002C01D4" w:rsidP="00E4239A">
      <w:pPr>
        <w:ind w:left="360"/>
        <w:jc w:val="center"/>
        <w:rPr>
          <w:rFonts w:ascii="Cambria" w:hAnsi="Cambria"/>
          <w:b/>
          <w:bCs/>
          <w:sz w:val="22"/>
        </w:rPr>
      </w:pPr>
      <w:r w:rsidRPr="003E348E">
        <w:rPr>
          <w:rFonts w:ascii="Cambria" w:hAnsi="Cambria"/>
          <w:b/>
          <w:bCs/>
          <w:sz w:val="22"/>
        </w:rPr>
        <w:t>Harmonogram praktyki</w:t>
      </w:r>
    </w:p>
    <w:p w14:paraId="1A6CDEF0" w14:textId="77777777" w:rsidR="002C01D4" w:rsidRPr="003E348E" w:rsidRDefault="002C01D4" w:rsidP="00E4239A">
      <w:pPr>
        <w:ind w:left="360"/>
        <w:rPr>
          <w:rFonts w:ascii="Cambria" w:hAnsi="Cambria"/>
          <w:bCs/>
          <w:spacing w:val="30"/>
          <w:sz w:val="22"/>
        </w:rPr>
      </w:pPr>
    </w:p>
    <w:p w14:paraId="5DB16C9C" w14:textId="69152A56" w:rsidR="002C01D4" w:rsidRPr="003E348E" w:rsidRDefault="002C01D4" w:rsidP="008F7193">
      <w:pPr>
        <w:ind w:left="0" w:firstLine="0"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bCs/>
          <w:sz w:val="22"/>
        </w:rPr>
        <w:t>Harmonogram przebiegu</w:t>
      </w:r>
      <w:r w:rsidRPr="003E348E">
        <w:rPr>
          <w:rFonts w:ascii="Cambria" w:hAnsi="Cambria"/>
          <w:bCs/>
          <w:spacing w:val="30"/>
          <w:sz w:val="22"/>
        </w:rPr>
        <w:t xml:space="preserve"> </w:t>
      </w:r>
      <w:r w:rsidRPr="003E348E">
        <w:rPr>
          <w:rFonts w:ascii="Cambria" w:hAnsi="Cambria"/>
          <w:bCs/>
          <w:sz w:val="22"/>
        </w:rPr>
        <w:t xml:space="preserve">praktyki psychologiczno-pedagogicznej </w:t>
      </w:r>
      <w:r w:rsidRPr="003E348E">
        <w:rPr>
          <w:rFonts w:ascii="Cambria" w:hAnsi="Cambria"/>
          <w:sz w:val="22"/>
        </w:rPr>
        <w:t>na każdy rok akademicki opracowuje opiekun praktyki. Szczegółowy harmonogram realizacji zadań wynikających z</w:t>
      </w:r>
      <w:r w:rsidR="00CA2CDB">
        <w:rPr>
          <w:rFonts w:ascii="Cambria" w:hAnsi="Cambria"/>
          <w:sz w:val="22"/>
        </w:rPr>
        <w:t> </w:t>
      </w:r>
      <w:r w:rsidRPr="003E348E">
        <w:rPr>
          <w:rFonts w:ascii="Cambria" w:hAnsi="Cambria"/>
          <w:sz w:val="22"/>
        </w:rPr>
        <w:t>programu praktyki opracowuje pedagog szkoły, do której student został skierowany.</w:t>
      </w:r>
    </w:p>
    <w:p w14:paraId="7AA08B30" w14:textId="77777777" w:rsidR="002C01D4" w:rsidRPr="00CD00F7" w:rsidRDefault="002C01D4" w:rsidP="00E4239A">
      <w:pPr>
        <w:jc w:val="center"/>
        <w:rPr>
          <w:rFonts w:ascii="Cambria" w:hAnsi="Cambria"/>
          <w:b/>
          <w:bCs/>
          <w:spacing w:val="20"/>
          <w:sz w:val="22"/>
          <w:highlight w:val="yellow"/>
        </w:rPr>
      </w:pPr>
    </w:p>
    <w:p w14:paraId="7C08AD90" w14:textId="77777777" w:rsidR="002C01D4" w:rsidRPr="003E348E" w:rsidRDefault="002C01D4" w:rsidP="00E4239A">
      <w:pPr>
        <w:pStyle w:val="Tekstpodstawowywcity2"/>
        <w:spacing w:after="0" w:line="360" w:lineRule="auto"/>
        <w:jc w:val="center"/>
        <w:rPr>
          <w:rFonts w:ascii="Cambria" w:hAnsi="Cambria"/>
          <w:b/>
          <w:sz w:val="22"/>
        </w:rPr>
      </w:pPr>
      <w:r w:rsidRPr="003E348E">
        <w:rPr>
          <w:rFonts w:ascii="Cambria" w:hAnsi="Cambria"/>
          <w:b/>
          <w:sz w:val="22"/>
        </w:rPr>
        <w:t>Obowiązki  studenta</w:t>
      </w:r>
    </w:p>
    <w:p w14:paraId="73F77AB3" w14:textId="77777777" w:rsidR="002C01D4" w:rsidRPr="003E348E" w:rsidRDefault="002C01D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sz w:val="22"/>
        </w:rPr>
        <w:t>Zgłoszenie się w tygodniu poprzedzającym datę rozpoczęcia praktyki u dyrektora szkoły i pedagoga szkolnego w celu opracowania jej szczegółowego harmonogramu.</w:t>
      </w:r>
    </w:p>
    <w:p w14:paraId="782B1BEF" w14:textId="77777777" w:rsidR="002C01D4" w:rsidRPr="003E348E" w:rsidRDefault="002C01D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sz w:val="22"/>
        </w:rPr>
        <w:t>Wywiązanie się ze wszystkich zadań, wynikających z regulaminu i instrukcji praktyki, w</w:t>
      </w:r>
      <w:r w:rsidR="008F7193" w:rsidRPr="003E348E">
        <w:rPr>
          <w:rFonts w:ascii="Cambria" w:hAnsi="Cambria"/>
          <w:sz w:val="22"/>
        </w:rPr>
        <w:t> </w:t>
      </w:r>
      <w:r w:rsidRPr="003E348E">
        <w:rPr>
          <w:rFonts w:ascii="Cambria" w:hAnsi="Cambria"/>
          <w:sz w:val="22"/>
        </w:rPr>
        <w:t>tym prowadzenie dziennika praktyki.</w:t>
      </w:r>
    </w:p>
    <w:p w14:paraId="28DBAA38" w14:textId="77777777" w:rsidR="002C01D4" w:rsidRPr="003E348E" w:rsidRDefault="002C01D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sz w:val="22"/>
        </w:rPr>
        <w:t>Złożenie w sekretariacie Wydziału Humanistycznego w terminie 7 dni od daty zakończenia praktyk dokumentacji ich przebiegu (dziennika praktyk, opinię pedagoga o</w:t>
      </w:r>
      <w:r w:rsidR="008F7193" w:rsidRPr="003E348E">
        <w:rPr>
          <w:rFonts w:ascii="Cambria" w:hAnsi="Cambria"/>
          <w:sz w:val="22"/>
        </w:rPr>
        <w:t> </w:t>
      </w:r>
      <w:r w:rsidRPr="003E348E">
        <w:rPr>
          <w:rFonts w:ascii="Cambria" w:hAnsi="Cambria"/>
          <w:sz w:val="22"/>
        </w:rPr>
        <w:t>wywiązywaniu się studenta z obowiązków przewidzianych w programie praktyki).</w:t>
      </w:r>
    </w:p>
    <w:p w14:paraId="0E1DECB4" w14:textId="77777777" w:rsidR="008F7193" w:rsidRPr="003E348E" w:rsidRDefault="008F7193" w:rsidP="00E4239A">
      <w:pPr>
        <w:pStyle w:val="Nagwek3"/>
        <w:spacing w:before="0"/>
        <w:ind w:left="720" w:hanging="360"/>
        <w:jc w:val="center"/>
        <w:rPr>
          <w:rFonts w:ascii="Cambria" w:hAnsi="Cambria"/>
          <w:color w:val="auto"/>
          <w:sz w:val="22"/>
        </w:rPr>
      </w:pPr>
      <w:bookmarkStart w:id="0" w:name="_Toc41140652"/>
    </w:p>
    <w:p w14:paraId="2D0E7E5F" w14:textId="77777777" w:rsidR="002C01D4" w:rsidRPr="003E348E" w:rsidRDefault="002C01D4" w:rsidP="00E4239A">
      <w:pPr>
        <w:pStyle w:val="Nagwek3"/>
        <w:spacing w:before="0"/>
        <w:ind w:left="720" w:hanging="360"/>
        <w:jc w:val="center"/>
        <w:rPr>
          <w:rFonts w:ascii="Cambria" w:hAnsi="Cambria"/>
          <w:color w:val="auto"/>
          <w:sz w:val="22"/>
        </w:rPr>
      </w:pPr>
      <w:r w:rsidRPr="003E348E">
        <w:rPr>
          <w:rFonts w:ascii="Cambria" w:hAnsi="Cambria"/>
          <w:color w:val="auto"/>
          <w:sz w:val="22"/>
        </w:rPr>
        <w:t>Zadania pedagoga sprawującego opiekę nad studentem odbywającym praktykę</w:t>
      </w:r>
      <w:bookmarkEnd w:id="0"/>
    </w:p>
    <w:p w14:paraId="2012D935" w14:textId="77777777" w:rsidR="002C01D4" w:rsidRPr="003E348E" w:rsidRDefault="002C01D4">
      <w:pPr>
        <w:pStyle w:val="Tekstpodstawowy2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jc w:val="both"/>
        <w:rPr>
          <w:rFonts w:ascii="Cambria" w:hAnsi="Cambria"/>
          <w:bCs/>
          <w:sz w:val="22"/>
        </w:rPr>
      </w:pPr>
      <w:r w:rsidRPr="003E348E">
        <w:rPr>
          <w:rFonts w:ascii="Cambria" w:hAnsi="Cambria"/>
          <w:bCs/>
          <w:sz w:val="22"/>
        </w:rPr>
        <w:t xml:space="preserve">Opracowanie szczegółowego harmonogramu </w:t>
      </w:r>
      <w:r w:rsidRPr="003E348E">
        <w:rPr>
          <w:rFonts w:ascii="Cambria" w:hAnsi="Cambria"/>
          <w:sz w:val="22"/>
        </w:rPr>
        <w:t>realizacji zadań studenta wynikających z programu praktyki</w:t>
      </w:r>
      <w:r w:rsidRPr="003E348E">
        <w:rPr>
          <w:rFonts w:ascii="Cambria" w:hAnsi="Cambria"/>
          <w:bCs/>
          <w:sz w:val="22"/>
        </w:rPr>
        <w:t>.</w:t>
      </w:r>
    </w:p>
    <w:p w14:paraId="0E237FCD" w14:textId="77777777" w:rsidR="002C01D4" w:rsidRPr="003E348E" w:rsidRDefault="002C01D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color w:val="000000"/>
          <w:sz w:val="22"/>
        </w:rPr>
        <w:t>Zapoznanie studenta</w:t>
      </w:r>
      <w:r w:rsidRPr="003E348E">
        <w:rPr>
          <w:rFonts w:ascii="Cambria" w:eastAsia="TimesNewRoman" w:hAnsi="Cambria"/>
          <w:color w:val="000000"/>
          <w:sz w:val="22"/>
        </w:rPr>
        <w:t xml:space="preserve"> </w:t>
      </w:r>
      <w:r w:rsidRPr="003E348E">
        <w:rPr>
          <w:rFonts w:ascii="Cambria" w:hAnsi="Cambria"/>
          <w:color w:val="000000"/>
          <w:sz w:val="22"/>
        </w:rPr>
        <w:t>ze specyfik</w:t>
      </w:r>
      <w:r w:rsidRPr="003E348E">
        <w:rPr>
          <w:rFonts w:ascii="Cambria" w:eastAsia="TimesNewRoman" w:hAnsi="Cambria"/>
          <w:color w:val="000000"/>
          <w:sz w:val="22"/>
        </w:rPr>
        <w:t xml:space="preserve">ą </w:t>
      </w:r>
      <w:r w:rsidRPr="003E348E">
        <w:rPr>
          <w:rFonts w:ascii="Cambria" w:hAnsi="Cambria"/>
          <w:color w:val="000000"/>
          <w:sz w:val="22"/>
        </w:rPr>
        <w:t>szkoły, w której praktyka jest odbywana, w szczególno</w:t>
      </w:r>
      <w:r w:rsidRPr="003E348E">
        <w:rPr>
          <w:rFonts w:ascii="Cambria" w:eastAsia="TimesNewRoman" w:hAnsi="Cambria"/>
          <w:color w:val="000000"/>
          <w:sz w:val="22"/>
        </w:rPr>
        <w:t>ś</w:t>
      </w:r>
      <w:r w:rsidRPr="003E348E">
        <w:rPr>
          <w:rFonts w:ascii="Cambria" w:hAnsi="Cambria"/>
          <w:color w:val="000000"/>
          <w:sz w:val="22"/>
        </w:rPr>
        <w:t>ci poznanie realizowanych przez ni</w:t>
      </w:r>
      <w:r w:rsidRPr="003E348E">
        <w:rPr>
          <w:rFonts w:ascii="Cambria" w:eastAsia="TimesNewRoman" w:hAnsi="Cambria"/>
          <w:color w:val="000000"/>
          <w:sz w:val="22"/>
        </w:rPr>
        <w:t xml:space="preserve">ą </w:t>
      </w:r>
      <w:r w:rsidRPr="003E348E">
        <w:rPr>
          <w:rFonts w:ascii="Cambria" w:hAnsi="Cambria"/>
          <w:color w:val="000000"/>
          <w:sz w:val="22"/>
        </w:rPr>
        <w:t>zada</w:t>
      </w:r>
      <w:r w:rsidRPr="003E348E">
        <w:rPr>
          <w:rFonts w:ascii="Cambria" w:eastAsia="TimesNewRoman" w:hAnsi="Cambria"/>
          <w:color w:val="000000"/>
          <w:sz w:val="22"/>
        </w:rPr>
        <w:t xml:space="preserve">ń </w:t>
      </w:r>
      <w:r w:rsidRPr="003E348E">
        <w:rPr>
          <w:rFonts w:ascii="Cambria" w:hAnsi="Cambria"/>
          <w:color w:val="000000"/>
          <w:sz w:val="22"/>
        </w:rPr>
        <w:t>opieku</w:t>
      </w:r>
      <w:r w:rsidRPr="003E348E">
        <w:rPr>
          <w:rFonts w:ascii="Cambria" w:eastAsia="TimesNewRoman" w:hAnsi="Cambria"/>
          <w:color w:val="000000"/>
          <w:sz w:val="22"/>
        </w:rPr>
        <w:t>ń</w:t>
      </w:r>
      <w:r w:rsidRPr="003E348E">
        <w:rPr>
          <w:rFonts w:ascii="Cambria" w:hAnsi="Cambria"/>
          <w:color w:val="000000"/>
          <w:sz w:val="22"/>
        </w:rPr>
        <w:t>czo-wychowawczych, sposobu funkcjonowania, organizacji pracy, pracowników, uczestników procesów pedagogicznych oraz prowadzonej dokumentacji.</w:t>
      </w:r>
    </w:p>
    <w:p w14:paraId="02EAA222" w14:textId="77777777" w:rsidR="002C01D4" w:rsidRPr="003E348E" w:rsidRDefault="002C01D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color w:val="000000"/>
          <w:sz w:val="22"/>
        </w:rPr>
        <w:t>Umożliwienie obserwowania czynności podejmowanych przez opiekuna praktyk i</w:t>
      </w:r>
      <w:r w:rsidR="008F7193" w:rsidRPr="003E348E">
        <w:rPr>
          <w:rFonts w:ascii="Cambria" w:hAnsi="Cambria"/>
          <w:color w:val="000000"/>
          <w:sz w:val="22"/>
        </w:rPr>
        <w:t> </w:t>
      </w:r>
      <w:r w:rsidRPr="003E348E">
        <w:rPr>
          <w:rFonts w:ascii="Cambria" w:hAnsi="Cambria"/>
          <w:color w:val="000000"/>
          <w:sz w:val="22"/>
        </w:rPr>
        <w:t>prowadzonych przez niego zajęć.</w:t>
      </w:r>
    </w:p>
    <w:p w14:paraId="7E5AB0D7" w14:textId="77777777" w:rsidR="002C01D4" w:rsidRPr="003E348E" w:rsidRDefault="002C01D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color w:val="000000"/>
          <w:sz w:val="22"/>
        </w:rPr>
        <w:t>Umożliwienie współdziałania z opiekunem praktyk w sprawowaniu opieki i podejmowaniu działań wychowawczych.</w:t>
      </w:r>
    </w:p>
    <w:p w14:paraId="783F14AD" w14:textId="77777777" w:rsidR="002C01D4" w:rsidRPr="003E348E" w:rsidRDefault="002C01D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color w:val="000000"/>
          <w:sz w:val="22"/>
        </w:rPr>
        <w:t xml:space="preserve">Potwierdzenie w dzienniku praktyki zadań zrealizowanych przez studenta. </w:t>
      </w:r>
    </w:p>
    <w:p w14:paraId="27092942" w14:textId="77777777" w:rsidR="002C01D4" w:rsidRPr="003E348E" w:rsidRDefault="002C01D4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color w:val="000000"/>
          <w:sz w:val="22"/>
        </w:rPr>
        <w:lastRenderedPageBreak/>
        <w:t>Wystawienie opinii o wywiązywaniu się studenta z obowiązków przewidzianych w programie praktyki.</w:t>
      </w:r>
    </w:p>
    <w:p w14:paraId="25809EEC" w14:textId="77777777" w:rsidR="002C01D4" w:rsidRPr="00CD00F7" w:rsidRDefault="002C01D4" w:rsidP="00E4239A">
      <w:pPr>
        <w:rPr>
          <w:rFonts w:ascii="Cambria" w:hAnsi="Cambria"/>
          <w:sz w:val="22"/>
          <w:highlight w:val="yellow"/>
        </w:rPr>
      </w:pPr>
    </w:p>
    <w:p w14:paraId="525D8452" w14:textId="77777777" w:rsidR="002C01D4" w:rsidRPr="003E348E" w:rsidRDefault="002C01D4" w:rsidP="00E4239A">
      <w:pPr>
        <w:pStyle w:val="Nagwek3"/>
        <w:spacing w:before="0"/>
        <w:jc w:val="center"/>
        <w:rPr>
          <w:rFonts w:ascii="Cambria" w:hAnsi="Cambria"/>
          <w:bCs w:val="0"/>
          <w:color w:val="auto"/>
          <w:sz w:val="22"/>
        </w:rPr>
      </w:pPr>
      <w:bookmarkStart w:id="1" w:name="_Toc41140653"/>
      <w:r w:rsidRPr="003E348E">
        <w:rPr>
          <w:rFonts w:ascii="Cambria" w:hAnsi="Cambria"/>
          <w:color w:val="auto"/>
          <w:sz w:val="22"/>
        </w:rPr>
        <w:t>Zaliczenie praktyki</w:t>
      </w:r>
      <w:bookmarkEnd w:id="1"/>
    </w:p>
    <w:p w14:paraId="68AA2DA8" w14:textId="77777777" w:rsidR="002C01D4" w:rsidRPr="003E348E" w:rsidRDefault="002C01D4" w:rsidP="00E4239A">
      <w:pPr>
        <w:pStyle w:val="Tekstpodstawowywcity"/>
        <w:spacing w:after="0"/>
        <w:ind w:left="720"/>
        <w:rPr>
          <w:sz w:val="22"/>
        </w:rPr>
      </w:pPr>
      <w:r w:rsidRPr="003E348E">
        <w:rPr>
          <w:sz w:val="22"/>
        </w:rPr>
        <w:t>Zaliczenia praktyki dokonuje opiekun praktyki ze strony Uczelni na podstawie:</w:t>
      </w:r>
    </w:p>
    <w:p w14:paraId="63A66723" w14:textId="77777777" w:rsidR="002C01D4" w:rsidRPr="003E348E" w:rsidRDefault="002C01D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sz w:val="22"/>
        </w:rPr>
        <w:t>dziennika praktyki,</w:t>
      </w:r>
    </w:p>
    <w:p w14:paraId="01CF9325" w14:textId="77777777" w:rsidR="002C01D4" w:rsidRPr="003E348E" w:rsidRDefault="002C01D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E348E">
        <w:rPr>
          <w:rFonts w:ascii="Cambria" w:hAnsi="Cambria"/>
          <w:sz w:val="22"/>
        </w:rPr>
        <w:t>pisemnej opinii nauczyciela o wywiązywaniu się studenta z obowiązków przewidzianych w programie praktyki,</w:t>
      </w:r>
    </w:p>
    <w:p w14:paraId="134C955C" w14:textId="7AA86B27" w:rsidR="002C01D4" w:rsidRPr="003E348E" w:rsidRDefault="002C01D4" w:rsidP="00E4239A">
      <w:pPr>
        <w:pStyle w:val="Nagwek1"/>
        <w:spacing w:before="0" w:line="360" w:lineRule="auto"/>
        <w:rPr>
          <w:rFonts w:ascii="Cambria" w:hAnsi="Cambria"/>
          <w:sz w:val="22"/>
          <w:szCs w:val="24"/>
        </w:rPr>
      </w:pPr>
      <w:bookmarkStart w:id="2" w:name="_Toc41140654"/>
      <w:r w:rsidRPr="003E348E">
        <w:rPr>
          <w:rFonts w:ascii="Cambria" w:hAnsi="Cambria"/>
          <w:sz w:val="22"/>
          <w:szCs w:val="24"/>
        </w:rPr>
        <w:t xml:space="preserve">Program praktyki pedagogiczno-psychologicznej w szkole </w:t>
      </w:r>
      <w:r w:rsidR="002D7315">
        <w:rPr>
          <w:rFonts w:ascii="Cambria" w:hAnsi="Cambria"/>
          <w:sz w:val="22"/>
          <w:szCs w:val="24"/>
        </w:rPr>
        <w:t>ponad</w:t>
      </w:r>
      <w:r w:rsidRPr="003E348E">
        <w:rPr>
          <w:rFonts w:ascii="Cambria" w:hAnsi="Cambria"/>
          <w:sz w:val="22"/>
          <w:szCs w:val="24"/>
        </w:rPr>
        <w:t>podstawowej</w:t>
      </w:r>
      <w:bookmarkEnd w:id="2"/>
    </w:p>
    <w:p w14:paraId="7C0AB69F" w14:textId="77777777" w:rsidR="002C01D4" w:rsidRPr="003E348E" w:rsidRDefault="002C01D4">
      <w:pPr>
        <w:widowControl/>
        <w:numPr>
          <w:ilvl w:val="0"/>
          <w:numId w:val="6"/>
        </w:numPr>
        <w:tabs>
          <w:tab w:val="clear" w:pos="1428"/>
          <w:tab w:val="num" w:pos="720"/>
        </w:tabs>
        <w:autoSpaceDE/>
        <w:autoSpaceDN/>
        <w:adjustRightInd/>
        <w:ind w:left="720"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sz w:val="22"/>
        </w:rPr>
        <w:t>zapoznanie studenta</w:t>
      </w:r>
      <w:r w:rsidRPr="003E348E">
        <w:rPr>
          <w:rFonts w:ascii="Cambria" w:eastAsia="TimesNewRoman" w:hAnsi="Cambria"/>
          <w:sz w:val="22"/>
        </w:rPr>
        <w:t xml:space="preserve"> </w:t>
      </w:r>
      <w:r w:rsidRPr="003E348E">
        <w:rPr>
          <w:rFonts w:ascii="Cambria" w:hAnsi="Cambria"/>
          <w:sz w:val="22"/>
        </w:rPr>
        <w:t>ze specyfik</w:t>
      </w:r>
      <w:r w:rsidRPr="003E348E">
        <w:rPr>
          <w:rFonts w:ascii="Cambria" w:eastAsia="TimesNewRoman" w:hAnsi="Cambria"/>
          <w:sz w:val="22"/>
        </w:rPr>
        <w:t xml:space="preserve">ą </w:t>
      </w:r>
      <w:r w:rsidRPr="003E348E">
        <w:rPr>
          <w:rFonts w:ascii="Cambria" w:hAnsi="Cambria"/>
          <w:sz w:val="22"/>
        </w:rPr>
        <w:t>szkoły, w której praktyka jest odbywana, w szczególno</w:t>
      </w:r>
      <w:r w:rsidRPr="003E348E">
        <w:rPr>
          <w:rFonts w:ascii="Cambria" w:eastAsia="TimesNewRoman" w:hAnsi="Cambria"/>
          <w:sz w:val="22"/>
        </w:rPr>
        <w:t>ś</w:t>
      </w:r>
      <w:r w:rsidRPr="003E348E">
        <w:rPr>
          <w:rFonts w:ascii="Cambria" w:hAnsi="Cambria"/>
          <w:sz w:val="22"/>
        </w:rPr>
        <w:t>ci poznanie realizowanych przez ni</w:t>
      </w:r>
      <w:r w:rsidRPr="003E348E">
        <w:rPr>
          <w:rFonts w:ascii="Cambria" w:eastAsia="TimesNewRoman" w:hAnsi="Cambria"/>
          <w:sz w:val="22"/>
        </w:rPr>
        <w:t xml:space="preserve">ą </w:t>
      </w:r>
      <w:r w:rsidRPr="003E348E">
        <w:rPr>
          <w:rFonts w:ascii="Cambria" w:hAnsi="Cambria"/>
          <w:sz w:val="22"/>
        </w:rPr>
        <w:t>zada</w:t>
      </w:r>
      <w:r w:rsidRPr="003E348E">
        <w:rPr>
          <w:rFonts w:ascii="Cambria" w:eastAsia="TimesNewRoman" w:hAnsi="Cambria"/>
          <w:sz w:val="22"/>
        </w:rPr>
        <w:t xml:space="preserve">ń </w:t>
      </w:r>
      <w:r w:rsidRPr="003E348E">
        <w:rPr>
          <w:rFonts w:ascii="Cambria" w:hAnsi="Cambria"/>
          <w:sz w:val="22"/>
        </w:rPr>
        <w:t>opieku</w:t>
      </w:r>
      <w:r w:rsidRPr="003E348E">
        <w:rPr>
          <w:rFonts w:ascii="Cambria" w:eastAsia="TimesNewRoman" w:hAnsi="Cambria"/>
          <w:sz w:val="22"/>
        </w:rPr>
        <w:t>ń</w:t>
      </w:r>
      <w:r w:rsidRPr="003E348E">
        <w:rPr>
          <w:rFonts w:ascii="Cambria" w:hAnsi="Cambria"/>
          <w:sz w:val="22"/>
        </w:rPr>
        <w:t xml:space="preserve">czo-wychowawczych, sposobu funkcjonowania, organizacji pracy, pracowników, uczestników procesów pedagogicznych oraz prowadzonej dokumentacji – </w:t>
      </w:r>
      <w:r w:rsidRPr="003E348E">
        <w:rPr>
          <w:rFonts w:ascii="Cambria" w:hAnsi="Cambria"/>
          <w:b/>
          <w:sz w:val="22"/>
        </w:rPr>
        <w:t>5 godzin</w:t>
      </w:r>
      <w:r w:rsidRPr="003E348E">
        <w:rPr>
          <w:rFonts w:ascii="Cambria" w:hAnsi="Cambria"/>
          <w:sz w:val="22"/>
        </w:rPr>
        <w:t xml:space="preserve">, </w:t>
      </w:r>
    </w:p>
    <w:p w14:paraId="420CFE8D" w14:textId="77777777" w:rsidR="002C01D4" w:rsidRPr="003E348E" w:rsidRDefault="002C01D4">
      <w:pPr>
        <w:widowControl/>
        <w:numPr>
          <w:ilvl w:val="0"/>
          <w:numId w:val="6"/>
        </w:numPr>
        <w:tabs>
          <w:tab w:val="clear" w:pos="1428"/>
          <w:tab w:val="num" w:pos="720"/>
        </w:tabs>
        <w:autoSpaceDE/>
        <w:autoSpaceDN/>
        <w:adjustRightInd/>
        <w:ind w:left="720"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sz w:val="22"/>
        </w:rPr>
        <w:t xml:space="preserve">obserwowanie czynności podejmowanych przez opiekuna praktyk i prowadzonych przez niego zajęć – </w:t>
      </w:r>
      <w:r w:rsidRPr="003E348E">
        <w:rPr>
          <w:rFonts w:ascii="Cambria" w:hAnsi="Cambria"/>
          <w:b/>
          <w:sz w:val="22"/>
        </w:rPr>
        <w:t>15 godzin,</w:t>
      </w:r>
    </w:p>
    <w:p w14:paraId="078E4CC1" w14:textId="77777777" w:rsidR="002C01D4" w:rsidRPr="003E348E" w:rsidRDefault="002C01D4">
      <w:pPr>
        <w:widowControl/>
        <w:numPr>
          <w:ilvl w:val="0"/>
          <w:numId w:val="6"/>
        </w:numPr>
        <w:tabs>
          <w:tab w:val="clear" w:pos="1428"/>
          <w:tab w:val="num" w:pos="720"/>
        </w:tabs>
        <w:autoSpaceDE/>
        <w:autoSpaceDN/>
        <w:adjustRightInd/>
        <w:ind w:left="720"/>
        <w:jc w:val="both"/>
        <w:rPr>
          <w:rFonts w:ascii="Cambria" w:hAnsi="Cambria"/>
          <w:color w:val="000000"/>
          <w:sz w:val="22"/>
        </w:rPr>
      </w:pPr>
      <w:r w:rsidRPr="003E348E">
        <w:rPr>
          <w:rFonts w:ascii="Cambria" w:hAnsi="Cambria"/>
          <w:sz w:val="22"/>
        </w:rPr>
        <w:t xml:space="preserve">współdziałanie z opiekunem praktyk w sprawowaniu opieki i podejmowaniu działań wychowawczych – </w:t>
      </w:r>
      <w:r w:rsidRPr="003E348E">
        <w:rPr>
          <w:rFonts w:ascii="Cambria" w:hAnsi="Cambria"/>
          <w:b/>
          <w:sz w:val="22"/>
        </w:rPr>
        <w:t>10 godzin.</w:t>
      </w:r>
    </w:p>
    <w:p w14:paraId="7923404E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5866F961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0179E0A0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3BAAFA32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294D201E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0ED5D693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3C95774E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4D0EC420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4A86E2D4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33B8CBBD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536CDAA4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120C9C46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08D3E2FA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43B7577A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6BA3C82C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05432C8F" w14:textId="77777777" w:rsidR="008F7193" w:rsidRPr="00CD00F7" w:rsidRDefault="008F7193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eastAsia="Times New Roman" w:hAnsi="Cambria" w:cs="Times New Roman"/>
          <w:b/>
          <w:sz w:val="22"/>
          <w:szCs w:val="36"/>
          <w:highlight w:val="yellow"/>
        </w:rPr>
      </w:pPr>
      <w:r w:rsidRPr="00CD00F7">
        <w:rPr>
          <w:rFonts w:ascii="Cambria" w:hAnsi="Cambria"/>
          <w:b/>
          <w:sz w:val="22"/>
          <w:szCs w:val="36"/>
          <w:highlight w:val="yellow"/>
        </w:rPr>
        <w:br w:type="page"/>
      </w:r>
    </w:p>
    <w:p w14:paraId="7D112510" w14:textId="77777777" w:rsidR="002C01D4" w:rsidRPr="00047F1A" w:rsidRDefault="002C01D4" w:rsidP="008F7193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="Cambria" w:hAnsi="Cambria"/>
          <w:b/>
          <w:sz w:val="22"/>
          <w:szCs w:val="36"/>
        </w:rPr>
      </w:pPr>
      <w:r w:rsidRPr="00047F1A">
        <w:rPr>
          <w:rFonts w:ascii="Cambria" w:hAnsi="Cambria"/>
          <w:b/>
          <w:sz w:val="22"/>
          <w:szCs w:val="36"/>
        </w:rPr>
        <w:lastRenderedPageBreak/>
        <w:t xml:space="preserve">Instrukcja organizacyjno-programowa praktyki metodycznej na kierunku </w:t>
      </w:r>
      <w:r w:rsidRPr="00047F1A">
        <w:rPr>
          <w:rFonts w:ascii="Cambria" w:hAnsi="Cambria"/>
          <w:b/>
          <w:i/>
          <w:sz w:val="22"/>
          <w:szCs w:val="36"/>
        </w:rPr>
        <w:t>filologia polska</w:t>
      </w:r>
      <w:r w:rsidRPr="00047F1A">
        <w:rPr>
          <w:rFonts w:ascii="Cambria" w:hAnsi="Cambria"/>
          <w:b/>
          <w:sz w:val="22"/>
          <w:szCs w:val="36"/>
        </w:rPr>
        <w:t xml:space="preserve">, </w:t>
      </w:r>
      <w:r w:rsidRPr="00047F1A">
        <w:rPr>
          <w:rFonts w:ascii="Cambria" w:hAnsi="Cambria"/>
          <w:b/>
          <w:spacing w:val="20"/>
          <w:sz w:val="22"/>
          <w:szCs w:val="36"/>
        </w:rPr>
        <w:t>nauczycielska</w:t>
      </w:r>
    </w:p>
    <w:p w14:paraId="15C7E315" w14:textId="77777777" w:rsidR="002C01D4" w:rsidRPr="00047F1A" w:rsidRDefault="002C01D4" w:rsidP="00E4239A">
      <w:pPr>
        <w:pStyle w:val="Nagwek5"/>
        <w:spacing w:before="0"/>
        <w:rPr>
          <w:rFonts w:ascii="Cambria" w:hAnsi="Cambria"/>
          <w:spacing w:val="20"/>
          <w:sz w:val="22"/>
        </w:rPr>
      </w:pPr>
      <w:r w:rsidRPr="00047F1A">
        <w:rPr>
          <w:rFonts w:ascii="Cambria" w:hAnsi="Cambria"/>
          <w:sz w:val="22"/>
        </w:rPr>
        <w:t>Organizacja praktyki metodycznej</w:t>
      </w:r>
    </w:p>
    <w:p w14:paraId="305F514E" w14:textId="31297211" w:rsidR="002C01D4" w:rsidRPr="00047F1A" w:rsidRDefault="002C01D4" w:rsidP="008F7193">
      <w:pPr>
        <w:ind w:left="0" w:firstLine="0"/>
        <w:rPr>
          <w:rFonts w:ascii="Cambria" w:hAnsi="Cambria"/>
          <w:bCs/>
          <w:sz w:val="22"/>
        </w:rPr>
      </w:pPr>
      <w:r w:rsidRPr="00047F1A">
        <w:rPr>
          <w:rFonts w:ascii="Cambria" w:hAnsi="Cambria"/>
          <w:bCs/>
          <w:spacing w:val="30"/>
          <w:sz w:val="22"/>
        </w:rPr>
        <w:t>Czas trwania –</w:t>
      </w:r>
      <w:r w:rsidRPr="00047F1A">
        <w:rPr>
          <w:rFonts w:ascii="Cambria" w:hAnsi="Cambria"/>
          <w:bCs/>
          <w:sz w:val="22"/>
        </w:rPr>
        <w:t xml:space="preserve"> </w:t>
      </w:r>
      <w:r w:rsidR="00047F1A" w:rsidRPr="00047F1A">
        <w:rPr>
          <w:rFonts w:ascii="Cambria" w:hAnsi="Cambria"/>
          <w:bCs/>
          <w:sz w:val="22"/>
        </w:rPr>
        <w:t>75</w:t>
      </w:r>
      <w:r w:rsidRPr="00047F1A">
        <w:rPr>
          <w:rFonts w:ascii="Cambria" w:hAnsi="Cambria"/>
          <w:bCs/>
          <w:sz w:val="22"/>
        </w:rPr>
        <w:t xml:space="preserve"> godzin.</w:t>
      </w:r>
    </w:p>
    <w:p w14:paraId="53BEEB69" w14:textId="77777777" w:rsidR="002C01D4" w:rsidRPr="00047F1A" w:rsidRDefault="002C01D4" w:rsidP="008F7193">
      <w:pPr>
        <w:ind w:left="0" w:firstLine="0"/>
        <w:rPr>
          <w:rFonts w:ascii="Cambria" w:hAnsi="Cambria"/>
          <w:bCs/>
          <w:sz w:val="22"/>
        </w:rPr>
      </w:pPr>
      <w:r w:rsidRPr="00047F1A">
        <w:rPr>
          <w:rFonts w:ascii="Cambria" w:hAnsi="Cambria"/>
          <w:bCs/>
          <w:spacing w:val="30"/>
          <w:sz w:val="22"/>
        </w:rPr>
        <w:t>Rodzaj praktyki</w:t>
      </w:r>
      <w:r w:rsidRPr="00047F1A">
        <w:rPr>
          <w:rFonts w:ascii="Cambria" w:hAnsi="Cambria"/>
          <w:bCs/>
          <w:sz w:val="22"/>
        </w:rPr>
        <w:t xml:space="preserve"> – praktyka asystencka, indywidualna.</w:t>
      </w:r>
    </w:p>
    <w:p w14:paraId="5E59FF52" w14:textId="2B93F4C0" w:rsidR="002C01D4" w:rsidRPr="00047F1A" w:rsidRDefault="002C01D4" w:rsidP="008F7193">
      <w:pPr>
        <w:ind w:left="0" w:firstLine="0"/>
        <w:rPr>
          <w:rFonts w:ascii="Cambria" w:hAnsi="Cambria"/>
          <w:sz w:val="22"/>
        </w:rPr>
      </w:pPr>
      <w:r w:rsidRPr="00047F1A">
        <w:rPr>
          <w:rFonts w:ascii="Cambria" w:hAnsi="Cambria"/>
          <w:bCs/>
          <w:spacing w:val="30"/>
          <w:sz w:val="22"/>
        </w:rPr>
        <w:t xml:space="preserve">Miejsce odbywania praktyki – </w:t>
      </w:r>
      <w:r w:rsidRPr="00047F1A">
        <w:rPr>
          <w:rFonts w:ascii="Cambria" w:hAnsi="Cambria"/>
          <w:sz w:val="22"/>
        </w:rPr>
        <w:t xml:space="preserve">szkoła </w:t>
      </w:r>
      <w:r w:rsidR="00D6425A">
        <w:rPr>
          <w:rFonts w:ascii="Cambria" w:hAnsi="Cambria"/>
          <w:sz w:val="22"/>
        </w:rPr>
        <w:t>ponad</w:t>
      </w:r>
      <w:r w:rsidRPr="00047F1A">
        <w:rPr>
          <w:rFonts w:ascii="Cambria" w:hAnsi="Cambria"/>
          <w:sz w:val="22"/>
        </w:rPr>
        <w:t>podstawowa.</w:t>
      </w:r>
    </w:p>
    <w:p w14:paraId="3DA4E75F" w14:textId="5A6D872E" w:rsidR="002C01D4" w:rsidRPr="00047F1A" w:rsidRDefault="002C01D4" w:rsidP="008F7193">
      <w:pPr>
        <w:ind w:left="0" w:firstLine="0"/>
        <w:rPr>
          <w:rFonts w:ascii="Cambria" w:hAnsi="Cambria"/>
          <w:sz w:val="22"/>
        </w:rPr>
      </w:pPr>
      <w:r w:rsidRPr="00047F1A">
        <w:rPr>
          <w:rFonts w:ascii="Cambria" w:hAnsi="Cambria"/>
          <w:bCs/>
          <w:spacing w:val="30"/>
          <w:sz w:val="22"/>
        </w:rPr>
        <w:t xml:space="preserve">Termin odbywania praktyki – </w:t>
      </w:r>
      <w:r w:rsidR="00047F1A" w:rsidRPr="00047F1A">
        <w:rPr>
          <w:rFonts w:ascii="Cambria" w:hAnsi="Cambria"/>
          <w:sz w:val="22"/>
          <w:szCs w:val="22"/>
        </w:rPr>
        <w:t xml:space="preserve">przerwa między III a IV semestrem </w:t>
      </w:r>
      <w:r w:rsidR="00A20B76">
        <w:rPr>
          <w:rFonts w:ascii="Cambria" w:hAnsi="Cambria"/>
          <w:sz w:val="22"/>
          <w:szCs w:val="22"/>
        </w:rPr>
        <w:t>i/</w:t>
      </w:r>
      <w:r w:rsidR="00047F1A" w:rsidRPr="00047F1A">
        <w:rPr>
          <w:rFonts w:ascii="Cambria" w:hAnsi="Cambria"/>
          <w:sz w:val="22"/>
          <w:szCs w:val="22"/>
        </w:rPr>
        <w:t>lub dni oraz godziny wolne od zajęć dydaktycznych na uczelni w trakcie IV semestru</w:t>
      </w:r>
      <w:r w:rsidR="00047F1A">
        <w:t xml:space="preserve"> </w:t>
      </w:r>
      <w:r w:rsidRPr="00047F1A">
        <w:rPr>
          <w:rFonts w:ascii="Cambria" w:hAnsi="Cambria"/>
          <w:sz w:val="22"/>
        </w:rPr>
        <w:t>(7</w:t>
      </w:r>
      <w:r w:rsidR="00047F1A" w:rsidRPr="00047F1A">
        <w:rPr>
          <w:rFonts w:ascii="Cambria" w:hAnsi="Cambria"/>
          <w:sz w:val="22"/>
        </w:rPr>
        <w:t>5</w:t>
      </w:r>
      <w:r w:rsidRPr="00047F1A">
        <w:rPr>
          <w:rFonts w:ascii="Cambria" w:hAnsi="Cambria"/>
          <w:sz w:val="22"/>
        </w:rPr>
        <w:t xml:space="preserve"> godzin). </w:t>
      </w:r>
    </w:p>
    <w:p w14:paraId="7A4D07A4" w14:textId="77777777" w:rsidR="002C01D4" w:rsidRPr="00CD00F7" w:rsidRDefault="002C01D4" w:rsidP="00E4239A">
      <w:pPr>
        <w:ind w:left="360"/>
        <w:rPr>
          <w:rFonts w:ascii="Cambria" w:hAnsi="Cambria"/>
          <w:bCs/>
          <w:spacing w:val="30"/>
          <w:sz w:val="22"/>
          <w:highlight w:val="yellow"/>
        </w:rPr>
      </w:pPr>
    </w:p>
    <w:p w14:paraId="782B2080" w14:textId="77777777" w:rsidR="002C01D4" w:rsidRPr="00047F1A" w:rsidRDefault="002C01D4" w:rsidP="00E4239A">
      <w:pPr>
        <w:ind w:left="360"/>
        <w:jc w:val="center"/>
        <w:rPr>
          <w:rFonts w:ascii="Cambria" w:hAnsi="Cambria"/>
          <w:b/>
          <w:bCs/>
          <w:sz w:val="22"/>
        </w:rPr>
      </w:pPr>
      <w:r w:rsidRPr="00047F1A">
        <w:rPr>
          <w:rFonts w:ascii="Cambria" w:hAnsi="Cambria"/>
          <w:b/>
          <w:bCs/>
          <w:sz w:val="22"/>
        </w:rPr>
        <w:t>Harmonogram praktyki</w:t>
      </w:r>
    </w:p>
    <w:p w14:paraId="298ACD81" w14:textId="77777777" w:rsidR="002C01D4" w:rsidRPr="00047F1A" w:rsidRDefault="002C01D4" w:rsidP="00E4239A">
      <w:pPr>
        <w:ind w:left="360"/>
        <w:rPr>
          <w:rFonts w:ascii="Cambria" w:hAnsi="Cambria"/>
          <w:bCs/>
          <w:spacing w:val="30"/>
          <w:sz w:val="22"/>
        </w:rPr>
      </w:pPr>
    </w:p>
    <w:p w14:paraId="4CFAA335" w14:textId="77777777" w:rsidR="002C01D4" w:rsidRPr="00047F1A" w:rsidRDefault="002C01D4" w:rsidP="008F7193">
      <w:pPr>
        <w:ind w:left="0" w:firstLine="0"/>
        <w:rPr>
          <w:rFonts w:ascii="Cambria" w:hAnsi="Cambria"/>
          <w:sz w:val="22"/>
        </w:rPr>
      </w:pPr>
      <w:r w:rsidRPr="00047F1A">
        <w:rPr>
          <w:rFonts w:ascii="Cambria" w:hAnsi="Cambria"/>
          <w:bCs/>
          <w:sz w:val="22"/>
        </w:rPr>
        <w:t>Harmonogram przebiegu</w:t>
      </w:r>
      <w:r w:rsidRPr="00047F1A">
        <w:rPr>
          <w:rFonts w:ascii="Cambria" w:hAnsi="Cambria"/>
          <w:bCs/>
          <w:spacing w:val="30"/>
          <w:sz w:val="22"/>
        </w:rPr>
        <w:t xml:space="preserve"> </w:t>
      </w:r>
      <w:r w:rsidRPr="00047F1A">
        <w:rPr>
          <w:rFonts w:ascii="Cambria" w:hAnsi="Cambria"/>
          <w:bCs/>
          <w:sz w:val="22"/>
        </w:rPr>
        <w:t xml:space="preserve">praktyki </w:t>
      </w:r>
      <w:r w:rsidRPr="00047F1A">
        <w:rPr>
          <w:rFonts w:ascii="Cambria" w:hAnsi="Cambria"/>
          <w:sz w:val="22"/>
        </w:rPr>
        <w:t xml:space="preserve">metodycznej na każdy rok akademicki opracowuje nauczyciel </w:t>
      </w:r>
      <w:r w:rsidRPr="00047F1A">
        <w:rPr>
          <w:rFonts w:ascii="Cambria" w:hAnsi="Cambria"/>
          <w:i/>
          <w:sz w:val="22"/>
        </w:rPr>
        <w:t>dydaktyki literatury i języka polskiego</w:t>
      </w:r>
      <w:r w:rsidRPr="00047F1A">
        <w:rPr>
          <w:rFonts w:ascii="Cambria" w:hAnsi="Cambria"/>
          <w:sz w:val="22"/>
        </w:rPr>
        <w:t xml:space="preserve">. </w:t>
      </w:r>
    </w:p>
    <w:p w14:paraId="4653FDD2" w14:textId="77777777" w:rsidR="002C01D4" w:rsidRPr="00047F1A" w:rsidRDefault="002C01D4" w:rsidP="008F7193">
      <w:pPr>
        <w:pStyle w:val="Tekstpodstawowywcity2"/>
        <w:spacing w:after="0" w:line="360" w:lineRule="auto"/>
        <w:ind w:left="0" w:firstLine="0"/>
        <w:jc w:val="both"/>
        <w:rPr>
          <w:rFonts w:ascii="Cambria" w:hAnsi="Cambria"/>
          <w:sz w:val="22"/>
        </w:rPr>
      </w:pPr>
      <w:r w:rsidRPr="00047F1A">
        <w:rPr>
          <w:rFonts w:ascii="Cambria" w:hAnsi="Cambria"/>
          <w:sz w:val="22"/>
        </w:rPr>
        <w:t>Szczegółowy harmonogram realizacji zadań wynikających z programu praktyki opracowuje nauczyciel języka polskiego szkoły podstawowej, do której student został skierowany.</w:t>
      </w:r>
    </w:p>
    <w:p w14:paraId="1F3D4BC4" w14:textId="77777777" w:rsidR="008F7193" w:rsidRPr="00CD00F7" w:rsidRDefault="008F7193" w:rsidP="00E4239A">
      <w:pPr>
        <w:pStyle w:val="Tekstpodstawowywcity2"/>
        <w:spacing w:after="0" w:line="360" w:lineRule="auto"/>
        <w:ind w:left="0"/>
        <w:jc w:val="center"/>
        <w:rPr>
          <w:rFonts w:ascii="Cambria" w:hAnsi="Cambria"/>
          <w:b/>
          <w:sz w:val="22"/>
          <w:highlight w:val="yellow"/>
        </w:rPr>
      </w:pPr>
    </w:p>
    <w:p w14:paraId="0D9055F4" w14:textId="77777777" w:rsidR="002C01D4" w:rsidRPr="00047F1A" w:rsidRDefault="002C01D4" w:rsidP="00E4239A">
      <w:pPr>
        <w:pStyle w:val="Tekstpodstawowywcity2"/>
        <w:spacing w:after="0" w:line="360" w:lineRule="auto"/>
        <w:ind w:left="0"/>
        <w:jc w:val="center"/>
        <w:rPr>
          <w:rFonts w:ascii="Cambria" w:hAnsi="Cambria"/>
          <w:b/>
          <w:sz w:val="22"/>
        </w:rPr>
      </w:pPr>
      <w:r w:rsidRPr="00047F1A">
        <w:rPr>
          <w:rFonts w:ascii="Cambria" w:hAnsi="Cambria"/>
          <w:b/>
          <w:sz w:val="22"/>
        </w:rPr>
        <w:t>Obowiązki  studenta</w:t>
      </w:r>
    </w:p>
    <w:p w14:paraId="753E2A82" w14:textId="77777777" w:rsidR="002C01D4" w:rsidRPr="00047F1A" w:rsidRDefault="002C01D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047F1A">
        <w:rPr>
          <w:rFonts w:ascii="Cambria" w:hAnsi="Cambria"/>
          <w:sz w:val="22"/>
        </w:rPr>
        <w:t>Zgłoszenie się w tygodniu poprzedzającym datę rozpoczęcia praktyki u dyrektora szkoły i nauczyciela opiekuna w celu opracowania jej szczegółowego harmonogramu.</w:t>
      </w:r>
    </w:p>
    <w:p w14:paraId="6CF1B842" w14:textId="3FE07A3A" w:rsidR="002C01D4" w:rsidRPr="00047F1A" w:rsidRDefault="002C01D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047F1A">
        <w:rPr>
          <w:rFonts w:ascii="Cambria" w:hAnsi="Cambria"/>
          <w:sz w:val="22"/>
        </w:rPr>
        <w:t>Wywiązanie się ze wszystkich zadań, wynikających z regulaminu i programu praktyki, w</w:t>
      </w:r>
      <w:r w:rsidR="00CA2CDB">
        <w:rPr>
          <w:rFonts w:ascii="Cambria" w:hAnsi="Cambria"/>
          <w:sz w:val="22"/>
        </w:rPr>
        <w:t> </w:t>
      </w:r>
      <w:r w:rsidRPr="00047F1A">
        <w:rPr>
          <w:rFonts w:ascii="Cambria" w:hAnsi="Cambria"/>
          <w:sz w:val="22"/>
        </w:rPr>
        <w:t>tym prowadzenia dziennika praktyki.</w:t>
      </w:r>
    </w:p>
    <w:p w14:paraId="10369FB6" w14:textId="0DD6110B" w:rsidR="002C01D4" w:rsidRPr="00047F1A" w:rsidRDefault="002C01D4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047F1A">
        <w:rPr>
          <w:rFonts w:ascii="Cambria" w:hAnsi="Cambria"/>
          <w:sz w:val="22"/>
        </w:rPr>
        <w:t>Złożenie w sekretariacie Wydziału Humanistycznego w terminie 7 dni od daty zakończenia praktyk dokumentacji ich przebiegu (dziennika praktyk, opinii nauczyciela języka polskiego o wywiązywaniu się studenta z obowiązków przewidzianych w</w:t>
      </w:r>
      <w:r w:rsidR="00CA2CDB">
        <w:rPr>
          <w:rFonts w:ascii="Cambria" w:hAnsi="Cambria"/>
          <w:sz w:val="22"/>
        </w:rPr>
        <w:t> </w:t>
      </w:r>
      <w:r w:rsidRPr="00047F1A">
        <w:rPr>
          <w:rFonts w:ascii="Cambria" w:hAnsi="Cambria"/>
          <w:sz w:val="22"/>
        </w:rPr>
        <w:t>programie praktyki, pięciu ocenionych przez nauczyciela scenariuszy lekcji przeprowadzonych przez studenta).</w:t>
      </w:r>
    </w:p>
    <w:p w14:paraId="1A99B39B" w14:textId="77777777" w:rsidR="002C01D4" w:rsidRPr="00CD00F7" w:rsidRDefault="002C01D4" w:rsidP="00E4239A">
      <w:pPr>
        <w:ind w:left="720"/>
        <w:rPr>
          <w:rFonts w:ascii="Cambria" w:hAnsi="Cambria"/>
          <w:sz w:val="22"/>
          <w:highlight w:val="yellow"/>
        </w:rPr>
      </w:pPr>
    </w:p>
    <w:p w14:paraId="158BF46A" w14:textId="0E596505" w:rsidR="002C01D4" w:rsidRPr="00047F1A" w:rsidRDefault="002C01D4" w:rsidP="00E4239A">
      <w:pPr>
        <w:pStyle w:val="Nagwek1"/>
        <w:spacing w:before="0" w:line="360" w:lineRule="auto"/>
        <w:rPr>
          <w:rFonts w:ascii="Cambria" w:hAnsi="Cambria"/>
          <w:sz w:val="22"/>
          <w:szCs w:val="24"/>
        </w:rPr>
      </w:pPr>
      <w:bookmarkStart w:id="3" w:name="_Toc41140655"/>
      <w:r w:rsidRPr="00047F1A">
        <w:rPr>
          <w:rFonts w:ascii="Cambria" w:hAnsi="Cambria"/>
          <w:sz w:val="22"/>
          <w:szCs w:val="24"/>
        </w:rPr>
        <w:t xml:space="preserve">Program praktyki metodycznej w szkole </w:t>
      </w:r>
      <w:r w:rsidR="00D6425A">
        <w:rPr>
          <w:rFonts w:ascii="Cambria" w:hAnsi="Cambria"/>
          <w:sz w:val="22"/>
          <w:szCs w:val="24"/>
        </w:rPr>
        <w:t>ponad</w:t>
      </w:r>
      <w:r w:rsidRPr="00047F1A">
        <w:rPr>
          <w:rFonts w:ascii="Cambria" w:hAnsi="Cambria"/>
          <w:sz w:val="22"/>
          <w:szCs w:val="24"/>
        </w:rPr>
        <w:t>podstawowej</w:t>
      </w:r>
      <w:bookmarkEnd w:id="3"/>
    </w:p>
    <w:p w14:paraId="352C3557" w14:textId="3C72D561" w:rsidR="002C01D4" w:rsidRPr="00047F1A" w:rsidRDefault="00047F1A" w:rsidP="00E4239A">
      <w:pPr>
        <w:rPr>
          <w:rFonts w:ascii="Cambria" w:hAnsi="Cambria"/>
          <w:sz w:val="22"/>
        </w:rPr>
      </w:pPr>
      <w:r w:rsidRPr="00047F1A">
        <w:rPr>
          <w:rFonts w:ascii="Cambria" w:hAnsi="Cambria"/>
          <w:sz w:val="22"/>
        </w:rPr>
        <w:t>I</w:t>
      </w:r>
      <w:r w:rsidR="002C01D4" w:rsidRPr="00047F1A">
        <w:rPr>
          <w:rFonts w:ascii="Cambria" w:hAnsi="Cambria"/>
          <w:sz w:val="22"/>
        </w:rPr>
        <w:t>V semestr</w:t>
      </w:r>
    </w:p>
    <w:p w14:paraId="0BDFCB52" w14:textId="22EED657" w:rsidR="0031553B" w:rsidRPr="0031553B" w:rsidRDefault="002C01D4">
      <w:pPr>
        <w:pStyle w:val="Tekstpodstawowy2"/>
        <w:widowControl/>
        <w:numPr>
          <w:ilvl w:val="0"/>
          <w:numId w:val="8"/>
        </w:numPr>
        <w:autoSpaceDE/>
        <w:autoSpaceDN/>
        <w:adjustRightInd/>
        <w:spacing w:after="0" w:line="360" w:lineRule="auto"/>
        <w:jc w:val="both"/>
        <w:rPr>
          <w:rFonts w:ascii="Cambria" w:hAnsi="Cambria"/>
          <w:bCs/>
          <w:sz w:val="22"/>
        </w:rPr>
      </w:pPr>
      <w:r w:rsidRPr="00047F1A">
        <w:rPr>
          <w:rFonts w:ascii="Cambria" w:hAnsi="Cambria"/>
          <w:sz w:val="22"/>
        </w:rPr>
        <w:t>Zapoznanie ze specyfiką szkoły, w której praktyka jest odbywana, w szczególności z</w:t>
      </w:r>
      <w:r w:rsidR="00CA2CDB">
        <w:rPr>
          <w:rFonts w:ascii="Cambria" w:hAnsi="Cambria"/>
          <w:sz w:val="22"/>
        </w:rPr>
        <w:t> </w:t>
      </w:r>
      <w:r w:rsidRPr="00047F1A">
        <w:rPr>
          <w:rFonts w:ascii="Cambria" w:hAnsi="Cambria"/>
          <w:sz w:val="22"/>
        </w:rPr>
        <w:t xml:space="preserve">realizowanymi w niej zadaniami dydaktycznymi, sposobem funkcjonowania, organizacją pracy, pracownikami oraz prowadzoną dokumentacją, także </w:t>
      </w:r>
      <w:r w:rsidRPr="0031553B">
        <w:rPr>
          <w:rFonts w:ascii="Cambria" w:hAnsi="Cambria"/>
          <w:sz w:val="22"/>
        </w:rPr>
        <w:t>elektroniczną</w:t>
      </w:r>
      <w:r w:rsidR="0031553B" w:rsidRPr="0031553B">
        <w:rPr>
          <w:rFonts w:ascii="Cambria" w:hAnsi="Cambria"/>
          <w:bCs/>
          <w:sz w:val="22"/>
        </w:rPr>
        <w:t>; obserwowanie dyżurów pełnionych przez nauczyciela (2 godziny).</w:t>
      </w:r>
    </w:p>
    <w:p w14:paraId="36537A83" w14:textId="77777777" w:rsidR="002C01D4" w:rsidRPr="0031553B" w:rsidRDefault="002C01D4">
      <w:pPr>
        <w:pStyle w:val="Tekstpodstawowy2"/>
        <w:widowControl/>
        <w:numPr>
          <w:ilvl w:val="0"/>
          <w:numId w:val="8"/>
        </w:numPr>
        <w:autoSpaceDE/>
        <w:autoSpaceDN/>
        <w:adjustRightInd/>
        <w:spacing w:after="0" w:line="360" w:lineRule="auto"/>
        <w:jc w:val="both"/>
        <w:rPr>
          <w:rFonts w:ascii="Cambria" w:hAnsi="Cambria"/>
          <w:bCs/>
          <w:sz w:val="22"/>
        </w:rPr>
      </w:pPr>
      <w:r w:rsidRPr="0031553B">
        <w:rPr>
          <w:rFonts w:ascii="Cambria" w:hAnsi="Cambria"/>
          <w:sz w:val="22"/>
        </w:rPr>
        <w:t>Zapoznanie się z realizowanymi lub wykorzystywanymi przez nauczyciela będącego opiekunem praktyki:</w:t>
      </w:r>
    </w:p>
    <w:p w14:paraId="3B8FD107" w14:textId="77777777" w:rsidR="002C01D4" w:rsidRPr="0031553B" w:rsidRDefault="002C01D4">
      <w:pPr>
        <w:pStyle w:val="Tekstpodstawowy2"/>
        <w:widowControl/>
        <w:numPr>
          <w:ilvl w:val="0"/>
          <w:numId w:val="9"/>
        </w:numPr>
        <w:autoSpaceDE/>
        <w:autoSpaceDN/>
        <w:adjustRightInd/>
        <w:spacing w:after="0" w:line="360" w:lineRule="auto"/>
        <w:jc w:val="both"/>
        <w:rPr>
          <w:rFonts w:ascii="Cambria" w:hAnsi="Cambria"/>
          <w:bCs/>
          <w:sz w:val="22"/>
        </w:rPr>
      </w:pPr>
      <w:r w:rsidRPr="0031553B">
        <w:rPr>
          <w:rFonts w:ascii="Cambria" w:hAnsi="Cambria"/>
          <w:sz w:val="22"/>
        </w:rPr>
        <w:t>programem nauczania języka polskiego oraz programem wychowawczym,</w:t>
      </w:r>
    </w:p>
    <w:p w14:paraId="1752C06E" w14:textId="77777777" w:rsidR="002C01D4" w:rsidRPr="0031553B" w:rsidRDefault="002C01D4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lastRenderedPageBreak/>
        <w:t>podręcznikami i innymi środkami dydaktycznymi,</w:t>
      </w:r>
    </w:p>
    <w:p w14:paraId="5CACE8FE" w14:textId="3AC30766" w:rsidR="002C01D4" w:rsidRPr="0031553B" w:rsidRDefault="002C01D4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planami pracy,</w:t>
      </w:r>
    </w:p>
    <w:p w14:paraId="7575ED22" w14:textId="51138951" w:rsidR="0031553B" w:rsidRPr="0031553B" w:rsidRDefault="002C01D4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zasadami wewnątrzszkolnego oceniania (</w:t>
      </w:r>
      <w:r w:rsidR="0031553B" w:rsidRPr="0031553B">
        <w:rPr>
          <w:rFonts w:ascii="Cambria" w:hAnsi="Cambria"/>
          <w:sz w:val="22"/>
        </w:rPr>
        <w:t>3</w:t>
      </w:r>
      <w:r w:rsidRPr="0031553B">
        <w:rPr>
          <w:rFonts w:ascii="Cambria" w:hAnsi="Cambria"/>
          <w:sz w:val="22"/>
        </w:rPr>
        <w:t xml:space="preserve"> godzin).</w:t>
      </w:r>
    </w:p>
    <w:p w14:paraId="0F4AA938" w14:textId="0FF8FA1B" w:rsidR="002C01D4" w:rsidRPr="0031553B" w:rsidRDefault="002C01D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Obserwowanie lekcji języka polskiego i innych zajęć dydaktycznych prowadzonych przez nauczyciela (30 godzin) oraz ich omówienie (</w:t>
      </w:r>
      <w:r w:rsidR="0031553B" w:rsidRPr="0031553B">
        <w:rPr>
          <w:rFonts w:ascii="Cambria" w:hAnsi="Cambria"/>
          <w:sz w:val="22"/>
        </w:rPr>
        <w:t>5</w:t>
      </w:r>
      <w:r w:rsidRPr="0031553B">
        <w:rPr>
          <w:rFonts w:ascii="Cambria" w:hAnsi="Cambria"/>
          <w:sz w:val="22"/>
        </w:rPr>
        <w:t xml:space="preserve"> godzin).</w:t>
      </w:r>
    </w:p>
    <w:p w14:paraId="3E4A776D" w14:textId="4D57E0D1" w:rsidR="002C01D4" w:rsidRPr="0031553B" w:rsidRDefault="002C01D4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Poprawianie i ocenianie pisemnych prac uczniów (</w:t>
      </w:r>
      <w:r w:rsidR="0031553B" w:rsidRPr="0031553B">
        <w:rPr>
          <w:rFonts w:ascii="Cambria" w:hAnsi="Cambria"/>
          <w:sz w:val="22"/>
        </w:rPr>
        <w:t>3</w:t>
      </w:r>
      <w:r w:rsidRPr="0031553B">
        <w:rPr>
          <w:rFonts w:ascii="Cambria" w:hAnsi="Cambria"/>
          <w:sz w:val="22"/>
        </w:rPr>
        <w:t xml:space="preserve"> godzin</w:t>
      </w:r>
      <w:r w:rsidR="0031553B" w:rsidRPr="0031553B">
        <w:rPr>
          <w:rFonts w:ascii="Cambria" w:hAnsi="Cambria"/>
          <w:sz w:val="22"/>
        </w:rPr>
        <w:t>y</w:t>
      </w:r>
      <w:r w:rsidRPr="0031553B">
        <w:rPr>
          <w:rFonts w:ascii="Cambria" w:hAnsi="Cambria"/>
          <w:sz w:val="22"/>
        </w:rPr>
        <w:t xml:space="preserve">) oraz ich omówienie </w:t>
      </w:r>
      <w:r w:rsidRPr="0031553B">
        <w:rPr>
          <w:rFonts w:ascii="Cambria" w:hAnsi="Cambria"/>
          <w:sz w:val="22"/>
        </w:rPr>
        <w:br/>
        <w:t>z nauczycielem (</w:t>
      </w:r>
      <w:r w:rsidR="0031553B" w:rsidRPr="0031553B">
        <w:rPr>
          <w:rFonts w:ascii="Cambria" w:hAnsi="Cambria"/>
          <w:sz w:val="22"/>
        </w:rPr>
        <w:t>2</w:t>
      </w:r>
      <w:r w:rsidRPr="0031553B">
        <w:rPr>
          <w:rFonts w:ascii="Cambria" w:hAnsi="Cambria"/>
          <w:sz w:val="22"/>
        </w:rPr>
        <w:t xml:space="preserve"> godziny).</w:t>
      </w:r>
    </w:p>
    <w:p w14:paraId="1721275F" w14:textId="59713C2C" w:rsidR="0031553B" w:rsidRDefault="003155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Przygotowanie do samodzielnego prowadzenia lekcji języka polskiego, w tym opracowanie ich scenariuszy (</w:t>
      </w:r>
      <w:r>
        <w:rPr>
          <w:rFonts w:ascii="Cambria" w:hAnsi="Cambria"/>
          <w:sz w:val="22"/>
        </w:rPr>
        <w:t>5</w:t>
      </w:r>
      <w:r w:rsidRPr="0031553B">
        <w:rPr>
          <w:rFonts w:ascii="Cambria" w:hAnsi="Cambria"/>
          <w:sz w:val="22"/>
        </w:rPr>
        <w:t xml:space="preserve"> godzin).</w:t>
      </w:r>
    </w:p>
    <w:p w14:paraId="2A982D74" w14:textId="754BE765" w:rsidR="0031553B" w:rsidRPr="0031553B" w:rsidRDefault="003155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Prowadzenie lekcji języka polskiego (</w:t>
      </w:r>
      <w:r>
        <w:rPr>
          <w:rFonts w:ascii="Cambria" w:hAnsi="Cambria"/>
          <w:sz w:val="22"/>
        </w:rPr>
        <w:t>18</w:t>
      </w:r>
      <w:r w:rsidRPr="0031553B">
        <w:rPr>
          <w:rFonts w:ascii="Cambria" w:hAnsi="Cambria"/>
          <w:sz w:val="22"/>
        </w:rPr>
        <w:t xml:space="preserve"> godzin).</w:t>
      </w:r>
    </w:p>
    <w:p w14:paraId="1DC09646" w14:textId="77777777" w:rsidR="0031553B" w:rsidRPr="0031553B" w:rsidRDefault="003155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31553B">
        <w:rPr>
          <w:rFonts w:ascii="Cambria" w:hAnsi="Cambria"/>
          <w:sz w:val="22"/>
        </w:rPr>
        <w:t>Omówienie z nauczycielem przeprowadzonych zajęć (7 godzin).</w:t>
      </w:r>
    </w:p>
    <w:p w14:paraId="7357CFA0" w14:textId="77777777" w:rsidR="002C01D4" w:rsidRPr="00B61176" w:rsidRDefault="002C01D4" w:rsidP="00B61176">
      <w:pPr>
        <w:widowControl/>
        <w:autoSpaceDE/>
        <w:autoSpaceDN/>
        <w:adjustRightInd/>
        <w:ind w:left="720" w:firstLine="0"/>
        <w:jc w:val="both"/>
        <w:rPr>
          <w:rFonts w:ascii="Cambria" w:hAnsi="Cambria"/>
          <w:sz w:val="22"/>
        </w:rPr>
      </w:pPr>
    </w:p>
    <w:p w14:paraId="6128962B" w14:textId="77777777" w:rsidR="002C01D4" w:rsidRPr="00CD00F7" w:rsidRDefault="002C01D4" w:rsidP="00E4239A">
      <w:pPr>
        <w:pStyle w:val="Nagwek3"/>
        <w:spacing w:before="0"/>
        <w:jc w:val="center"/>
        <w:rPr>
          <w:rFonts w:ascii="Cambria" w:hAnsi="Cambria"/>
          <w:bCs w:val="0"/>
          <w:color w:val="auto"/>
          <w:sz w:val="22"/>
          <w:highlight w:val="yellow"/>
        </w:rPr>
      </w:pPr>
    </w:p>
    <w:p w14:paraId="6D15D30C" w14:textId="77777777" w:rsidR="002C01D4" w:rsidRPr="00B61176" w:rsidRDefault="002C01D4" w:rsidP="00E4239A">
      <w:pPr>
        <w:pStyle w:val="Nagwek3"/>
        <w:spacing w:before="0"/>
        <w:jc w:val="center"/>
        <w:rPr>
          <w:rFonts w:ascii="Cambria" w:hAnsi="Cambria"/>
          <w:bCs w:val="0"/>
          <w:color w:val="auto"/>
          <w:sz w:val="22"/>
        </w:rPr>
      </w:pPr>
      <w:bookmarkStart w:id="4" w:name="_Toc41140656"/>
      <w:r w:rsidRPr="00B61176">
        <w:rPr>
          <w:rFonts w:ascii="Cambria" w:hAnsi="Cambria"/>
          <w:color w:val="auto"/>
          <w:sz w:val="22"/>
        </w:rPr>
        <w:t>Zaliczenie praktyki</w:t>
      </w:r>
      <w:bookmarkEnd w:id="4"/>
    </w:p>
    <w:p w14:paraId="794E74FB" w14:textId="77777777" w:rsidR="002C01D4" w:rsidRPr="00B61176" w:rsidRDefault="002C01D4" w:rsidP="00E4239A">
      <w:pPr>
        <w:pStyle w:val="Tekstpodstawowywcity"/>
        <w:spacing w:after="0"/>
        <w:ind w:left="720"/>
        <w:rPr>
          <w:sz w:val="22"/>
        </w:rPr>
      </w:pPr>
      <w:r w:rsidRPr="00B61176">
        <w:rPr>
          <w:sz w:val="22"/>
        </w:rPr>
        <w:t xml:space="preserve">Zaliczenia praktyki dokonuje nauczyciel </w:t>
      </w:r>
      <w:r w:rsidRPr="00B61176">
        <w:rPr>
          <w:i/>
          <w:sz w:val="22"/>
        </w:rPr>
        <w:t xml:space="preserve">dydaktyki literatury i języka polskiego </w:t>
      </w:r>
      <w:r w:rsidRPr="00B61176">
        <w:rPr>
          <w:i/>
          <w:sz w:val="22"/>
        </w:rPr>
        <w:br/>
      </w:r>
      <w:r w:rsidRPr="00B61176">
        <w:rPr>
          <w:sz w:val="22"/>
        </w:rPr>
        <w:t>na podstawie:</w:t>
      </w:r>
    </w:p>
    <w:p w14:paraId="51EACAAD" w14:textId="77777777" w:rsidR="002C01D4" w:rsidRPr="00B61176" w:rsidRDefault="002C01D4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>dziennika praktyki,</w:t>
      </w:r>
    </w:p>
    <w:p w14:paraId="376E34AD" w14:textId="77777777" w:rsidR="002C01D4" w:rsidRPr="00B61176" w:rsidRDefault="002C01D4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 xml:space="preserve">pisemnej opinii nauczyciela języka polskiego o wywiązywaniu się studenta </w:t>
      </w:r>
      <w:r w:rsidRPr="00B61176">
        <w:rPr>
          <w:rFonts w:ascii="Cambria" w:hAnsi="Cambria"/>
          <w:sz w:val="22"/>
        </w:rPr>
        <w:br/>
        <w:t>z obowiązków przewidzianych w programie praktyki,</w:t>
      </w:r>
    </w:p>
    <w:p w14:paraId="19E7A4EB" w14:textId="6232D4C4" w:rsidR="002C01D4" w:rsidRDefault="002C01D4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>przykładowej dokumentacji przeprowadzonych lekcji wytworzonej przez studenta (</w:t>
      </w:r>
      <w:r w:rsidR="00B61176" w:rsidRPr="00B61176">
        <w:rPr>
          <w:rFonts w:ascii="Cambria" w:hAnsi="Cambria"/>
          <w:sz w:val="22"/>
        </w:rPr>
        <w:t>w tym trzech scenariuszy lekcji ocenionych przez nauczyciela</w:t>
      </w:r>
      <w:r w:rsidRPr="00B61176">
        <w:rPr>
          <w:rFonts w:ascii="Cambria" w:hAnsi="Cambria"/>
          <w:sz w:val="22"/>
        </w:rPr>
        <w:t>).</w:t>
      </w:r>
    </w:p>
    <w:p w14:paraId="66AE9D91" w14:textId="77777777" w:rsidR="002C01D4" w:rsidRPr="00B61176" w:rsidRDefault="002C01D4" w:rsidP="00E4239A">
      <w:pPr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ab/>
      </w:r>
    </w:p>
    <w:p w14:paraId="53DFA77B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both"/>
        <w:rPr>
          <w:rFonts w:ascii="Cambria" w:hAnsi="Cambria"/>
          <w:sz w:val="22"/>
          <w:highlight w:val="yellow"/>
        </w:rPr>
      </w:pPr>
    </w:p>
    <w:p w14:paraId="4628F16D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both"/>
        <w:rPr>
          <w:rFonts w:ascii="Cambria" w:hAnsi="Cambria"/>
          <w:sz w:val="22"/>
          <w:highlight w:val="yellow"/>
        </w:rPr>
      </w:pPr>
    </w:p>
    <w:p w14:paraId="2BC2B0F9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center"/>
        <w:rPr>
          <w:rFonts w:ascii="Cambria" w:hAnsi="Cambria"/>
          <w:b/>
          <w:sz w:val="22"/>
          <w:szCs w:val="36"/>
          <w:highlight w:val="yellow"/>
        </w:rPr>
      </w:pPr>
    </w:p>
    <w:p w14:paraId="670C1A25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center"/>
        <w:rPr>
          <w:rFonts w:ascii="Cambria" w:hAnsi="Cambria"/>
          <w:b/>
          <w:sz w:val="22"/>
          <w:szCs w:val="36"/>
          <w:highlight w:val="yellow"/>
        </w:rPr>
      </w:pPr>
    </w:p>
    <w:p w14:paraId="5653E78A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center"/>
        <w:rPr>
          <w:rFonts w:ascii="Cambria" w:hAnsi="Cambria"/>
          <w:b/>
          <w:sz w:val="22"/>
          <w:szCs w:val="36"/>
          <w:highlight w:val="yellow"/>
        </w:rPr>
      </w:pPr>
    </w:p>
    <w:p w14:paraId="6BE67AC3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center"/>
        <w:rPr>
          <w:rFonts w:ascii="Cambria" w:hAnsi="Cambria"/>
          <w:b/>
          <w:sz w:val="22"/>
          <w:szCs w:val="36"/>
          <w:highlight w:val="yellow"/>
        </w:rPr>
      </w:pPr>
    </w:p>
    <w:p w14:paraId="04007EAF" w14:textId="77777777" w:rsidR="002C01D4" w:rsidRPr="00CD00F7" w:rsidRDefault="002C01D4" w:rsidP="00E4239A">
      <w:pPr>
        <w:pStyle w:val="Tekstpodstawowy2"/>
        <w:tabs>
          <w:tab w:val="left" w:pos="1620"/>
          <w:tab w:val="num" w:pos="1776"/>
          <w:tab w:val="left" w:pos="2160"/>
          <w:tab w:val="num" w:pos="2700"/>
        </w:tabs>
        <w:spacing w:after="0" w:line="360" w:lineRule="auto"/>
        <w:jc w:val="center"/>
        <w:rPr>
          <w:rFonts w:ascii="Cambria" w:hAnsi="Cambria"/>
          <w:b/>
          <w:sz w:val="22"/>
          <w:szCs w:val="36"/>
          <w:highlight w:val="yellow"/>
        </w:rPr>
      </w:pPr>
    </w:p>
    <w:p w14:paraId="2208AC29" w14:textId="77777777" w:rsidR="002C01D4" w:rsidRPr="00CD00F7" w:rsidRDefault="002C01D4" w:rsidP="00E4239A">
      <w:pPr>
        <w:ind w:left="0" w:firstLine="0"/>
        <w:rPr>
          <w:rFonts w:ascii="Cambria" w:hAnsi="Cambria"/>
          <w:b/>
          <w:sz w:val="22"/>
          <w:szCs w:val="36"/>
          <w:highlight w:val="yellow"/>
        </w:rPr>
      </w:pPr>
    </w:p>
    <w:p w14:paraId="41C1574B" w14:textId="77777777" w:rsidR="008F7193" w:rsidRPr="00CD00F7" w:rsidRDefault="008F7193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hAnsi="Cambria"/>
          <w:b/>
          <w:sz w:val="22"/>
          <w:szCs w:val="36"/>
          <w:highlight w:val="yellow"/>
        </w:rPr>
      </w:pPr>
      <w:r w:rsidRPr="00CD00F7">
        <w:rPr>
          <w:rFonts w:ascii="Cambria" w:hAnsi="Cambria"/>
          <w:b/>
          <w:sz w:val="22"/>
          <w:szCs w:val="36"/>
          <w:highlight w:val="yellow"/>
        </w:rPr>
        <w:br w:type="page"/>
      </w:r>
    </w:p>
    <w:p w14:paraId="19FB6D3E" w14:textId="77777777" w:rsidR="00B61176" w:rsidRPr="00B61176" w:rsidRDefault="00226FB7" w:rsidP="00226FB7">
      <w:pPr>
        <w:jc w:val="center"/>
        <w:rPr>
          <w:rFonts w:ascii="Cambria" w:hAnsi="Cambria"/>
          <w:b/>
          <w:sz w:val="22"/>
          <w:szCs w:val="36"/>
        </w:rPr>
      </w:pPr>
      <w:r w:rsidRPr="00B61176">
        <w:rPr>
          <w:rFonts w:ascii="Cambria" w:hAnsi="Cambria"/>
          <w:b/>
          <w:sz w:val="22"/>
          <w:szCs w:val="36"/>
        </w:rPr>
        <w:lastRenderedPageBreak/>
        <w:t xml:space="preserve">Instrukcja organizacyjno-programowa praktyki dyplomowej na kierunku </w:t>
      </w:r>
      <w:r w:rsidRPr="00B61176">
        <w:rPr>
          <w:rFonts w:ascii="Cambria" w:hAnsi="Cambria"/>
          <w:b/>
          <w:i/>
          <w:sz w:val="22"/>
          <w:szCs w:val="36"/>
        </w:rPr>
        <w:t>filologia polska</w:t>
      </w:r>
      <w:r w:rsidRPr="00B61176">
        <w:rPr>
          <w:rFonts w:ascii="Cambria" w:hAnsi="Cambria"/>
          <w:b/>
          <w:sz w:val="22"/>
          <w:szCs w:val="36"/>
        </w:rPr>
        <w:t xml:space="preserve">, </w:t>
      </w:r>
    </w:p>
    <w:p w14:paraId="313EAD24" w14:textId="17119ACC" w:rsidR="00226FB7" w:rsidRPr="00B61176" w:rsidRDefault="00B61176" w:rsidP="00226FB7">
      <w:pPr>
        <w:jc w:val="center"/>
        <w:rPr>
          <w:rFonts w:ascii="Cambria" w:hAnsi="Cambria"/>
          <w:b/>
          <w:spacing w:val="20"/>
          <w:sz w:val="22"/>
          <w:szCs w:val="36"/>
        </w:rPr>
      </w:pPr>
      <w:r w:rsidRPr="00B61176">
        <w:rPr>
          <w:rFonts w:ascii="Cambria" w:hAnsi="Cambria"/>
          <w:b/>
          <w:sz w:val="22"/>
          <w:szCs w:val="36"/>
        </w:rPr>
        <w:t xml:space="preserve">studia II stopnia, </w:t>
      </w:r>
      <w:r w:rsidR="00226FB7" w:rsidRPr="00B61176">
        <w:rPr>
          <w:rFonts w:ascii="Cambria" w:hAnsi="Cambria"/>
          <w:b/>
          <w:sz w:val="22"/>
          <w:szCs w:val="36"/>
        </w:rPr>
        <w:t>moduł</w:t>
      </w:r>
      <w:r w:rsidR="00226FB7" w:rsidRPr="00B61176">
        <w:rPr>
          <w:rFonts w:ascii="Cambria" w:hAnsi="Cambria"/>
          <w:b/>
          <w:i/>
          <w:sz w:val="22"/>
          <w:szCs w:val="36"/>
        </w:rPr>
        <w:t xml:space="preserve"> </w:t>
      </w:r>
      <w:r w:rsidR="00226FB7" w:rsidRPr="00B61176">
        <w:rPr>
          <w:rFonts w:ascii="Cambria" w:hAnsi="Cambria"/>
          <w:b/>
          <w:i/>
          <w:spacing w:val="20"/>
          <w:sz w:val="22"/>
          <w:szCs w:val="36"/>
        </w:rPr>
        <w:t>komunikacja medialna</w:t>
      </w:r>
    </w:p>
    <w:p w14:paraId="4C851033" w14:textId="77777777" w:rsidR="00226FB7" w:rsidRPr="00CD00F7" w:rsidRDefault="00226FB7" w:rsidP="00226FB7">
      <w:pPr>
        <w:rPr>
          <w:rFonts w:ascii="Cambria" w:hAnsi="Cambria"/>
          <w:sz w:val="22"/>
          <w:highlight w:val="yellow"/>
        </w:rPr>
      </w:pPr>
    </w:p>
    <w:p w14:paraId="27CB515E" w14:textId="77777777" w:rsidR="00226FB7" w:rsidRPr="00B61176" w:rsidRDefault="00226FB7" w:rsidP="00226FB7">
      <w:pPr>
        <w:rPr>
          <w:rFonts w:ascii="Cambria" w:hAnsi="Cambria"/>
          <w:b/>
          <w:bCs/>
          <w:sz w:val="22"/>
        </w:rPr>
      </w:pPr>
      <w:r w:rsidRPr="00B61176">
        <w:rPr>
          <w:rFonts w:ascii="Cambria" w:hAnsi="Cambria"/>
          <w:b/>
          <w:bCs/>
          <w:sz w:val="22"/>
        </w:rPr>
        <w:t xml:space="preserve">Organizacja praktyki zawodowej </w:t>
      </w:r>
    </w:p>
    <w:p w14:paraId="3DFD38A6" w14:textId="783A7431" w:rsidR="00226FB7" w:rsidRPr="00B61176" w:rsidRDefault="00226FB7" w:rsidP="00226FB7">
      <w:pPr>
        <w:rPr>
          <w:rFonts w:ascii="Cambria" w:hAnsi="Cambria"/>
          <w:sz w:val="22"/>
        </w:rPr>
      </w:pPr>
      <w:r w:rsidRPr="00B61176">
        <w:rPr>
          <w:rFonts w:ascii="Cambria" w:hAnsi="Cambria"/>
          <w:b/>
          <w:bCs/>
          <w:sz w:val="22"/>
        </w:rPr>
        <w:t>Termin</w:t>
      </w:r>
      <w:r w:rsidRPr="00B61176">
        <w:rPr>
          <w:rFonts w:ascii="Cambria" w:hAnsi="Cambria"/>
          <w:sz w:val="22"/>
        </w:rPr>
        <w:t xml:space="preserve">: II rok studiów </w:t>
      </w:r>
      <w:r w:rsidR="00B61176" w:rsidRPr="00B61176">
        <w:rPr>
          <w:rFonts w:ascii="Cambria" w:hAnsi="Cambria"/>
          <w:sz w:val="22"/>
        </w:rPr>
        <w:t>(IV semestr)</w:t>
      </w:r>
    </w:p>
    <w:p w14:paraId="3673064E" w14:textId="0842417F" w:rsidR="00226FB7" w:rsidRPr="00B61176" w:rsidRDefault="00226FB7" w:rsidP="00226FB7">
      <w:pPr>
        <w:rPr>
          <w:rFonts w:ascii="Cambria" w:hAnsi="Cambria"/>
          <w:sz w:val="22"/>
        </w:rPr>
      </w:pPr>
      <w:r w:rsidRPr="00B61176">
        <w:rPr>
          <w:rFonts w:ascii="Cambria" w:hAnsi="Cambria"/>
          <w:b/>
          <w:bCs/>
          <w:sz w:val="22"/>
        </w:rPr>
        <w:t>Czas trwania</w:t>
      </w:r>
      <w:r w:rsidRPr="00B61176">
        <w:rPr>
          <w:rFonts w:ascii="Cambria" w:hAnsi="Cambria"/>
          <w:sz w:val="22"/>
        </w:rPr>
        <w:t xml:space="preserve">: 2 tygodnie (10 dni; </w:t>
      </w:r>
      <w:r w:rsidR="00B61176" w:rsidRPr="00B61176">
        <w:rPr>
          <w:rFonts w:ascii="Cambria" w:hAnsi="Cambria"/>
          <w:sz w:val="22"/>
        </w:rPr>
        <w:t>3</w:t>
      </w:r>
      <w:r w:rsidRPr="00B61176">
        <w:rPr>
          <w:rFonts w:ascii="Cambria" w:hAnsi="Cambria"/>
          <w:sz w:val="22"/>
        </w:rPr>
        <w:t xml:space="preserve">0 godzin); </w:t>
      </w:r>
    </w:p>
    <w:p w14:paraId="75C5BB8B" w14:textId="77777777" w:rsidR="00226FB7" w:rsidRPr="00B61176" w:rsidRDefault="00226FB7" w:rsidP="00226FB7">
      <w:pPr>
        <w:rPr>
          <w:rFonts w:ascii="Cambria" w:hAnsi="Cambria"/>
          <w:sz w:val="22"/>
        </w:rPr>
      </w:pPr>
      <w:r w:rsidRPr="00B61176">
        <w:rPr>
          <w:rFonts w:ascii="Cambria" w:hAnsi="Cambria"/>
          <w:b/>
          <w:bCs/>
          <w:sz w:val="22"/>
        </w:rPr>
        <w:t>Rodzaj praktyki</w:t>
      </w:r>
      <w:r w:rsidRPr="00B61176">
        <w:rPr>
          <w:rFonts w:ascii="Cambria" w:hAnsi="Cambria"/>
          <w:sz w:val="22"/>
        </w:rPr>
        <w:t>: obserwacyjno-asystencka;</w:t>
      </w:r>
    </w:p>
    <w:p w14:paraId="3DB8C233" w14:textId="77777777" w:rsidR="00226FB7" w:rsidRPr="00CD00F7" w:rsidRDefault="00226FB7" w:rsidP="00226FB7">
      <w:pPr>
        <w:rPr>
          <w:rFonts w:ascii="Cambria" w:hAnsi="Cambria"/>
          <w:sz w:val="22"/>
          <w:highlight w:val="yellow"/>
        </w:rPr>
      </w:pPr>
    </w:p>
    <w:p w14:paraId="73FEFE5C" w14:textId="77777777" w:rsidR="00226FB7" w:rsidRPr="00B61176" w:rsidRDefault="00226FB7" w:rsidP="00226FB7">
      <w:pPr>
        <w:jc w:val="center"/>
        <w:rPr>
          <w:rFonts w:ascii="Cambria" w:hAnsi="Cambria"/>
          <w:b/>
          <w:bCs/>
          <w:sz w:val="22"/>
        </w:rPr>
      </w:pPr>
      <w:r w:rsidRPr="00B61176">
        <w:rPr>
          <w:rFonts w:ascii="Cambria" w:hAnsi="Cambria"/>
          <w:b/>
          <w:bCs/>
          <w:sz w:val="22"/>
        </w:rPr>
        <w:t>Miejsce i terminy odbywania praktyki</w:t>
      </w:r>
    </w:p>
    <w:p w14:paraId="1870F57A" w14:textId="77777777" w:rsidR="00226FB7" w:rsidRPr="00B61176" w:rsidRDefault="00226FB7" w:rsidP="00226FB7">
      <w:pPr>
        <w:ind w:left="0" w:firstLine="0"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b/>
          <w:bCs/>
          <w:sz w:val="22"/>
        </w:rPr>
        <w:t>Miejsce</w:t>
      </w:r>
      <w:r w:rsidRPr="00B61176">
        <w:rPr>
          <w:rFonts w:ascii="Cambria" w:hAnsi="Cambria"/>
          <w:sz w:val="22"/>
        </w:rPr>
        <w:t xml:space="preserve">: redakcje czasopism, wydawnictwa (w tym reklamowe), rozgłośnie radiowe, stacje telewizyjne, portale internetowe, biura rzeczników prasowych, działy promocji zakładów oraz samodzielne stanowiska ds. promocji, instytucje zajmujące się edukacją medialną; </w:t>
      </w:r>
    </w:p>
    <w:p w14:paraId="40860C15" w14:textId="77777777" w:rsidR="00226FB7" w:rsidRPr="00B61176" w:rsidRDefault="00226FB7" w:rsidP="00226FB7">
      <w:pPr>
        <w:rPr>
          <w:rFonts w:ascii="Cambria" w:hAnsi="Cambria"/>
          <w:b/>
          <w:bCs/>
          <w:sz w:val="22"/>
        </w:rPr>
      </w:pPr>
      <w:r w:rsidRPr="00B61176">
        <w:rPr>
          <w:rFonts w:ascii="Cambria" w:hAnsi="Cambria"/>
          <w:b/>
          <w:bCs/>
          <w:sz w:val="22"/>
        </w:rPr>
        <w:t xml:space="preserve">Terminy: </w:t>
      </w:r>
    </w:p>
    <w:p w14:paraId="620661D8" w14:textId="1373FA83" w:rsidR="007D52D1" w:rsidRPr="00B61176" w:rsidRDefault="007D52D1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>2</w:t>
      </w:r>
      <w:r w:rsidR="00226FB7" w:rsidRPr="00B61176">
        <w:rPr>
          <w:rFonts w:ascii="Cambria" w:hAnsi="Cambria"/>
          <w:sz w:val="22"/>
        </w:rPr>
        <w:t xml:space="preserve"> </w:t>
      </w:r>
      <w:r w:rsidRPr="00B61176">
        <w:rPr>
          <w:rFonts w:ascii="Cambria" w:hAnsi="Cambria"/>
          <w:sz w:val="22"/>
        </w:rPr>
        <w:t xml:space="preserve">tygodnie </w:t>
      </w:r>
      <w:r w:rsidR="00226FB7" w:rsidRPr="00B61176">
        <w:rPr>
          <w:rFonts w:ascii="Cambria" w:hAnsi="Cambria"/>
          <w:sz w:val="22"/>
        </w:rPr>
        <w:t>(</w:t>
      </w:r>
      <w:r w:rsidR="00B61176" w:rsidRPr="00B61176">
        <w:rPr>
          <w:rFonts w:ascii="Cambria" w:hAnsi="Cambria"/>
          <w:sz w:val="22"/>
        </w:rPr>
        <w:t>3</w:t>
      </w:r>
      <w:r w:rsidR="00226FB7" w:rsidRPr="00B61176">
        <w:rPr>
          <w:rFonts w:ascii="Cambria" w:hAnsi="Cambria"/>
          <w:sz w:val="22"/>
        </w:rPr>
        <w:t xml:space="preserve">0 godzin) praktyki w </w:t>
      </w:r>
      <w:r w:rsidR="00B61176" w:rsidRPr="00B61176">
        <w:rPr>
          <w:rFonts w:ascii="Cambria" w:hAnsi="Cambria"/>
          <w:sz w:val="22"/>
        </w:rPr>
        <w:t>czwartym</w:t>
      </w:r>
      <w:r w:rsidR="00226FB7" w:rsidRPr="00B61176">
        <w:rPr>
          <w:rFonts w:ascii="Cambria" w:hAnsi="Cambria"/>
          <w:sz w:val="22"/>
        </w:rPr>
        <w:t xml:space="preserve"> semestrze </w:t>
      </w:r>
    </w:p>
    <w:p w14:paraId="533E7506" w14:textId="70BBAEE0" w:rsidR="00226FB7" w:rsidRPr="00B61176" w:rsidRDefault="00226FB7" w:rsidP="007D52D1">
      <w:pPr>
        <w:widowControl/>
        <w:autoSpaceDE/>
        <w:autoSpaceDN/>
        <w:adjustRightInd/>
        <w:ind w:left="360" w:firstLine="0"/>
        <w:jc w:val="both"/>
        <w:rPr>
          <w:rFonts w:ascii="Cambria" w:hAnsi="Cambria"/>
          <w:sz w:val="22"/>
        </w:rPr>
      </w:pPr>
      <w:r w:rsidRPr="00B61176">
        <w:rPr>
          <w:rFonts w:ascii="Cambria" w:hAnsi="Cambria"/>
          <w:sz w:val="22"/>
        </w:rPr>
        <w:t xml:space="preserve">Praktyka </w:t>
      </w:r>
      <w:r w:rsidR="007D52D1" w:rsidRPr="00B61176">
        <w:rPr>
          <w:rFonts w:ascii="Cambria" w:hAnsi="Cambria"/>
          <w:sz w:val="22"/>
        </w:rPr>
        <w:t xml:space="preserve">jest </w:t>
      </w:r>
      <w:r w:rsidRPr="00B61176">
        <w:rPr>
          <w:rFonts w:ascii="Cambria" w:hAnsi="Cambria"/>
          <w:sz w:val="22"/>
        </w:rPr>
        <w:t xml:space="preserve">przeprowadzana </w:t>
      </w:r>
      <w:r w:rsidRPr="00B61176">
        <w:rPr>
          <w:rFonts w:ascii="Cambria" w:hAnsi="Cambria"/>
          <w:b/>
          <w:sz w:val="22"/>
        </w:rPr>
        <w:t xml:space="preserve">w </w:t>
      </w:r>
      <w:r w:rsidR="007D52D1" w:rsidRPr="00B61176">
        <w:rPr>
          <w:rFonts w:ascii="Cambria" w:hAnsi="Cambria"/>
          <w:b/>
          <w:sz w:val="22"/>
        </w:rPr>
        <w:t>jednym zakładzie pracy</w:t>
      </w:r>
      <w:r w:rsidR="00445CC7">
        <w:rPr>
          <w:rFonts w:ascii="Cambria" w:hAnsi="Cambria"/>
          <w:sz w:val="22"/>
        </w:rPr>
        <w:t>.</w:t>
      </w:r>
    </w:p>
    <w:p w14:paraId="1E1C4465" w14:textId="77777777" w:rsidR="00226FB7" w:rsidRPr="00CD00F7" w:rsidRDefault="00226FB7" w:rsidP="00226FB7">
      <w:pPr>
        <w:rPr>
          <w:rFonts w:ascii="Cambria" w:hAnsi="Cambria"/>
          <w:sz w:val="22"/>
          <w:highlight w:val="yellow"/>
        </w:rPr>
      </w:pPr>
    </w:p>
    <w:p w14:paraId="3D7888AB" w14:textId="77777777" w:rsidR="00226FB7" w:rsidRPr="008710EE" w:rsidRDefault="00226FB7" w:rsidP="00226FB7">
      <w:pPr>
        <w:jc w:val="center"/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Harmonogram praktyki</w:t>
      </w:r>
    </w:p>
    <w:p w14:paraId="541FE7E1" w14:textId="77777777" w:rsidR="00226FB7" w:rsidRPr="008710EE" w:rsidRDefault="00226FB7" w:rsidP="00226FB7">
      <w:pPr>
        <w:ind w:left="0" w:firstLine="0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Szczegółowy harmonogram realizacji zadań wynikających z programu praktyki ustala opiekun praktyki ze strony zakładu pracy, w którym odbywa się praktyka, w porozumieniu z opiekunem praktyki na </w:t>
      </w:r>
      <w:r w:rsidRPr="008710EE">
        <w:rPr>
          <w:rFonts w:ascii="Cambria" w:hAnsi="Cambria"/>
          <w:i/>
          <w:sz w:val="22"/>
        </w:rPr>
        <w:t>komunikacji medialnej.</w:t>
      </w:r>
      <w:r w:rsidRPr="008710EE">
        <w:rPr>
          <w:rFonts w:ascii="Cambria" w:hAnsi="Cambria"/>
          <w:sz w:val="22"/>
        </w:rPr>
        <w:t xml:space="preserve"> </w:t>
      </w:r>
    </w:p>
    <w:p w14:paraId="670F81D2" w14:textId="77777777" w:rsidR="00226FB7" w:rsidRPr="004C4D3C" w:rsidRDefault="00226FB7" w:rsidP="00226FB7">
      <w:pPr>
        <w:ind w:left="0" w:firstLine="0"/>
        <w:jc w:val="both"/>
        <w:rPr>
          <w:rFonts w:ascii="Cambria" w:hAnsi="Cambria"/>
          <w:sz w:val="12"/>
          <w:szCs w:val="6"/>
        </w:rPr>
      </w:pPr>
    </w:p>
    <w:p w14:paraId="58F44262" w14:textId="77777777" w:rsidR="00226FB7" w:rsidRPr="008710EE" w:rsidRDefault="00226FB7" w:rsidP="00226FB7">
      <w:pPr>
        <w:jc w:val="center"/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Obowiązki studenta</w:t>
      </w:r>
    </w:p>
    <w:p w14:paraId="2DA3956D" w14:textId="77777777" w:rsidR="00226FB7" w:rsidRPr="008710EE" w:rsidRDefault="00226FB7">
      <w:pPr>
        <w:pStyle w:val="Akapitzlist"/>
        <w:numPr>
          <w:ilvl w:val="2"/>
          <w:numId w:val="13"/>
        </w:numPr>
        <w:ind w:left="709" w:hanging="425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Wywiązanie się ze wszystkich zadań, zgodnych z celem praktyki, powierzonych studentowi przez jej opiekuna ze strony zakładu pracy. </w:t>
      </w:r>
    </w:p>
    <w:p w14:paraId="77A838AE" w14:textId="53D8A53E" w:rsidR="00226FB7" w:rsidRPr="008710EE" w:rsidRDefault="00226FB7">
      <w:pPr>
        <w:pStyle w:val="Akapitzlist"/>
        <w:numPr>
          <w:ilvl w:val="2"/>
          <w:numId w:val="13"/>
        </w:numPr>
        <w:ind w:left="709" w:hanging="425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Złożenie u opiekuna praktyki na </w:t>
      </w:r>
      <w:r w:rsidRPr="008710EE">
        <w:rPr>
          <w:rFonts w:ascii="Cambria" w:hAnsi="Cambria"/>
          <w:i/>
          <w:sz w:val="22"/>
        </w:rPr>
        <w:t>komunikacji medialnej</w:t>
      </w:r>
      <w:r w:rsidRPr="008710EE">
        <w:rPr>
          <w:rFonts w:ascii="Cambria" w:hAnsi="Cambria"/>
          <w:sz w:val="22"/>
        </w:rPr>
        <w:t xml:space="preserve"> w wyznaczonym terminie dokumentacji jej przebiegu – karty praktyki wraz z opinią o przebiegu praktyki, dziennika praktyk oraz  kserokopii</w:t>
      </w:r>
      <w:r w:rsidR="00445CC7">
        <w:rPr>
          <w:rFonts w:ascii="Cambria" w:hAnsi="Cambria"/>
          <w:sz w:val="22"/>
        </w:rPr>
        <w:t>/wydruku/zrzutu ekranu</w:t>
      </w:r>
      <w:r w:rsidRPr="008710EE">
        <w:rPr>
          <w:rFonts w:ascii="Cambria" w:hAnsi="Cambria"/>
          <w:sz w:val="22"/>
        </w:rPr>
        <w:t xml:space="preserve"> opublikowanych lub przygotowanych materiałów. </w:t>
      </w:r>
    </w:p>
    <w:p w14:paraId="0B93735C" w14:textId="77777777" w:rsidR="00226FB7" w:rsidRPr="004C4D3C" w:rsidRDefault="00226FB7" w:rsidP="00226FB7">
      <w:pPr>
        <w:rPr>
          <w:rFonts w:ascii="Cambria" w:hAnsi="Cambria"/>
          <w:sz w:val="12"/>
          <w:szCs w:val="6"/>
        </w:rPr>
      </w:pPr>
    </w:p>
    <w:p w14:paraId="32BD458C" w14:textId="77777777" w:rsidR="00226FB7" w:rsidRPr="008710EE" w:rsidRDefault="00226FB7" w:rsidP="00226FB7">
      <w:pPr>
        <w:jc w:val="center"/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Zadania opiekuna studentów wyznaczonego przez zakład pracy podczas praktyki:</w:t>
      </w:r>
    </w:p>
    <w:p w14:paraId="2221DD62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opracowanie szczegółowego harmonogramu praktyki, </w:t>
      </w:r>
    </w:p>
    <w:p w14:paraId="0836C40F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umożliwienie obserwacji pracy w poszczególnych działach i na różnych stanowiskach – szczegóły obserwacji wynikać będą ze specyfiki danego zakładu pracy, </w:t>
      </w:r>
    </w:p>
    <w:p w14:paraId="380C238E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umożliwienie studentowi asystowania pracownikom podczas czynności zawodowych w miejscu pracy, </w:t>
      </w:r>
    </w:p>
    <w:p w14:paraId="44BCC997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lastRenderedPageBreak/>
        <w:t>nadzór nad samodzielną pracą studenta, w tym potwierdzanie przebiegu praktyk w dzienniku praktyk,</w:t>
      </w:r>
    </w:p>
    <w:p w14:paraId="198E78E1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omawianie przygotowanych przez studenta materiałów,</w:t>
      </w:r>
    </w:p>
    <w:p w14:paraId="09C00D1C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potwierdzenie zrealizowanych przez studenta zadań, </w:t>
      </w:r>
    </w:p>
    <w:p w14:paraId="27C39595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wystawienie opinii o przebiegu praktyki,</w:t>
      </w:r>
    </w:p>
    <w:p w14:paraId="154E47A1" w14:textId="77777777" w:rsidR="00226FB7" w:rsidRPr="008710EE" w:rsidRDefault="00226FB7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zaliczenie praktyki.</w:t>
      </w:r>
    </w:p>
    <w:p w14:paraId="771E9E70" w14:textId="77777777" w:rsidR="00226FB7" w:rsidRPr="008710EE" w:rsidRDefault="00226FB7" w:rsidP="00226FB7">
      <w:pPr>
        <w:ind w:left="360"/>
        <w:rPr>
          <w:rFonts w:ascii="Cambria" w:hAnsi="Cambria"/>
          <w:sz w:val="22"/>
        </w:rPr>
      </w:pPr>
    </w:p>
    <w:p w14:paraId="6CB11C4E" w14:textId="77777777" w:rsidR="00226FB7" w:rsidRPr="008710EE" w:rsidRDefault="00226FB7" w:rsidP="00226FB7">
      <w:pPr>
        <w:ind w:left="0" w:firstLine="0"/>
        <w:jc w:val="both"/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Zaliczenia praktyki</w:t>
      </w:r>
      <w:r w:rsidRPr="008710EE">
        <w:rPr>
          <w:rFonts w:ascii="Cambria" w:hAnsi="Cambria"/>
          <w:sz w:val="22"/>
        </w:rPr>
        <w:t xml:space="preserve"> </w:t>
      </w:r>
      <w:r w:rsidRPr="008710EE">
        <w:rPr>
          <w:rFonts w:ascii="Cambria" w:hAnsi="Cambria"/>
          <w:b/>
          <w:bCs/>
          <w:sz w:val="22"/>
        </w:rPr>
        <w:t xml:space="preserve">dokonuje opiekun praktyki modułu </w:t>
      </w:r>
      <w:r w:rsidRPr="008710EE">
        <w:rPr>
          <w:rFonts w:ascii="Cambria" w:hAnsi="Cambria"/>
          <w:b/>
          <w:bCs/>
          <w:i/>
          <w:sz w:val="22"/>
        </w:rPr>
        <w:t>komunikacja medialna</w:t>
      </w:r>
      <w:r w:rsidRPr="008710EE">
        <w:rPr>
          <w:rFonts w:ascii="Cambria" w:hAnsi="Cambria"/>
          <w:b/>
          <w:bCs/>
          <w:sz w:val="22"/>
        </w:rPr>
        <w:t xml:space="preserve"> na podstawie:</w:t>
      </w:r>
    </w:p>
    <w:p w14:paraId="6197D2A5" w14:textId="77777777" w:rsidR="00226FB7" w:rsidRPr="008710EE" w:rsidRDefault="00226FB7">
      <w:pPr>
        <w:pStyle w:val="Akapitzlist"/>
        <w:widowControl/>
        <w:numPr>
          <w:ilvl w:val="3"/>
          <w:numId w:val="29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karty praktyki wraz z opinią, </w:t>
      </w:r>
    </w:p>
    <w:p w14:paraId="1878FCF4" w14:textId="77777777" w:rsidR="00226FB7" w:rsidRPr="008710EE" w:rsidRDefault="00226FB7">
      <w:pPr>
        <w:pStyle w:val="Akapitzlist"/>
        <w:widowControl/>
        <w:numPr>
          <w:ilvl w:val="3"/>
          <w:numId w:val="29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dziennika praktyk, </w:t>
      </w:r>
    </w:p>
    <w:p w14:paraId="748CDD87" w14:textId="247FD216" w:rsidR="00226FB7" w:rsidRPr="008710EE" w:rsidRDefault="00226FB7">
      <w:pPr>
        <w:pStyle w:val="Akapitzlist"/>
        <w:widowControl/>
        <w:numPr>
          <w:ilvl w:val="3"/>
          <w:numId w:val="29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kserokopii</w:t>
      </w:r>
      <w:r w:rsidR="00445CC7">
        <w:rPr>
          <w:rFonts w:ascii="Cambria" w:hAnsi="Cambria"/>
          <w:sz w:val="22"/>
        </w:rPr>
        <w:t xml:space="preserve">/wydruku/zrzutu ekranu </w:t>
      </w:r>
      <w:r w:rsidRPr="008710EE">
        <w:rPr>
          <w:rFonts w:ascii="Cambria" w:hAnsi="Cambria"/>
          <w:sz w:val="22"/>
        </w:rPr>
        <w:t xml:space="preserve">opublikowanych lub przygotowanych materiałów. </w:t>
      </w:r>
    </w:p>
    <w:p w14:paraId="5B1B696B" w14:textId="77777777" w:rsidR="00226FB7" w:rsidRPr="008710EE" w:rsidRDefault="00226FB7" w:rsidP="00226FB7">
      <w:pPr>
        <w:jc w:val="center"/>
        <w:rPr>
          <w:rFonts w:ascii="Cambria" w:hAnsi="Cambria"/>
          <w:b/>
          <w:sz w:val="22"/>
        </w:rPr>
      </w:pPr>
    </w:p>
    <w:p w14:paraId="45A824EF" w14:textId="77777777" w:rsidR="00226FB7" w:rsidRPr="008710EE" w:rsidRDefault="00226FB7" w:rsidP="00226FB7">
      <w:pPr>
        <w:jc w:val="center"/>
        <w:rPr>
          <w:rFonts w:ascii="Cambria" w:hAnsi="Cambria"/>
          <w:b/>
          <w:sz w:val="22"/>
        </w:rPr>
      </w:pPr>
      <w:r w:rsidRPr="008710EE">
        <w:rPr>
          <w:rFonts w:ascii="Cambria" w:hAnsi="Cambria"/>
          <w:b/>
          <w:sz w:val="22"/>
        </w:rPr>
        <w:t>Program merytoryczny praktyki zawodowej</w:t>
      </w:r>
    </w:p>
    <w:p w14:paraId="5E9DB05A" w14:textId="77777777" w:rsidR="00226FB7" w:rsidRPr="008710EE" w:rsidRDefault="00226FB7" w:rsidP="00226FB7">
      <w:pPr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Cel praktyki</w:t>
      </w:r>
    </w:p>
    <w:p w14:paraId="62834A21" w14:textId="77777777" w:rsidR="00226FB7" w:rsidRPr="008710EE" w:rsidRDefault="00226FB7" w:rsidP="00226FB7">
      <w:pPr>
        <w:ind w:left="0" w:firstLine="0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Przygotowanie studentów do pracy w redakcjach prasowych, radiowych, telewizyjnych i internetowych oraz w biurach rzecznika prasowego i oddziałach komunikacji społecznej, instytucjach zajmujących się edukacją medialną oraz promocją i reklamą. </w:t>
      </w:r>
    </w:p>
    <w:p w14:paraId="61BFC13B" w14:textId="77777777" w:rsidR="00226FB7" w:rsidRPr="008710EE" w:rsidRDefault="00226FB7" w:rsidP="00226FB7">
      <w:pPr>
        <w:jc w:val="both"/>
        <w:rPr>
          <w:rFonts w:ascii="Cambria" w:hAnsi="Cambria"/>
          <w:sz w:val="22"/>
        </w:rPr>
      </w:pPr>
    </w:p>
    <w:p w14:paraId="1464EE32" w14:textId="77777777" w:rsidR="00226FB7" w:rsidRPr="008710EE" w:rsidRDefault="00226FB7" w:rsidP="00226FB7">
      <w:pPr>
        <w:ind w:left="0" w:firstLine="0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Student powinien mieć możliwość poznania zarówno pracy dziennikarza, jak i instytucji  zawodowo współpracującej z redakcjami, co umożliwi mu dokonanie wyboru przyszłej drogi zawodowej. Taka forma praktyki pozwoli studentowi poznać działanie firmy, aktywnie uczestniczyć w jej pracy, a także stawiać pierwsze kroki zawodowe.</w:t>
      </w:r>
    </w:p>
    <w:p w14:paraId="7F12AE01" w14:textId="77777777" w:rsidR="00226FB7" w:rsidRPr="00CD00F7" w:rsidRDefault="00226FB7" w:rsidP="00226FB7">
      <w:pPr>
        <w:rPr>
          <w:rFonts w:ascii="Cambria" w:hAnsi="Cambria"/>
          <w:sz w:val="22"/>
          <w:highlight w:val="yellow"/>
        </w:rPr>
      </w:pPr>
    </w:p>
    <w:p w14:paraId="0AAA6543" w14:textId="78015553" w:rsidR="00226FB7" w:rsidRPr="008710EE" w:rsidRDefault="00226FB7" w:rsidP="00226FB7">
      <w:pPr>
        <w:rPr>
          <w:rFonts w:ascii="Cambria" w:hAnsi="Cambria"/>
          <w:b/>
          <w:bCs/>
          <w:sz w:val="22"/>
        </w:rPr>
      </w:pPr>
      <w:r w:rsidRPr="008710EE">
        <w:rPr>
          <w:rFonts w:ascii="Cambria" w:hAnsi="Cambria"/>
          <w:b/>
          <w:bCs/>
          <w:sz w:val="22"/>
        </w:rPr>
        <w:t>Treści praktyki obserwacyjno</w:t>
      </w:r>
      <w:r w:rsidR="00325C49">
        <w:rPr>
          <w:rFonts w:ascii="Cambria" w:hAnsi="Cambria"/>
          <w:b/>
          <w:bCs/>
          <w:sz w:val="22"/>
        </w:rPr>
        <w:t>-</w:t>
      </w:r>
      <w:r w:rsidRPr="008710EE">
        <w:rPr>
          <w:rFonts w:ascii="Cambria" w:hAnsi="Cambria"/>
          <w:b/>
          <w:bCs/>
          <w:sz w:val="22"/>
        </w:rPr>
        <w:t>asystenckiej:</w:t>
      </w:r>
    </w:p>
    <w:p w14:paraId="45FB696C" w14:textId="77777777" w:rsidR="00226FB7" w:rsidRPr="008710EE" w:rsidRDefault="00226FB7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obserwowanie: kolejności czynności merytorycznych w redakcji lub innej firmie zgodnie z jej specyfiką; w redakcji prasowej będzie to obserwacja pracy dziennikarza, redaktora, korektora, fotoreportera, redaktora technicznego, sekretariatu; w biurze rzecznika prasowego – zapoznanie się z pracą rzecznika prasowego i jego pracowników, m.in. przygotowywanie informacji prasowej, wysyłanie jej do redakcji, zamieszczanie informacji i komunikatów na stronie internetowej, robienie prasówki, przygotowanie konferencji prasowej, dnia otwartego, zaplanowanie czasu dla mediów, </w:t>
      </w:r>
    </w:p>
    <w:p w14:paraId="590822E8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samodzielne zbieranie i opracowywanie materiałów pod nadzorem opiekuna wyznaczonego przez redakcję lub firmę, </w:t>
      </w:r>
    </w:p>
    <w:p w14:paraId="283013D8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nauka obsługi podstawowych urządzeń biurowych,</w:t>
      </w:r>
    </w:p>
    <w:p w14:paraId="57761F15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lastRenderedPageBreak/>
        <w:t>w redakcji – uczestniczenie w kolegium redakcyjnym,</w:t>
      </w:r>
    </w:p>
    <w:p w14:paraId="69934BC2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w redakcji radiowej lub telewizyjnej – nauka montażu, </w:t>
      </w:r>
    </w:p>
    <w:p w14:paraId="52CE373A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>stopniowe włączanie się w czynności zawodowe typowe dla miejsca praktyk: pisanie tekstów, przygotowywanie informacji radiowych, telewizyjnych, komunikatów prasowych itd.</w:t>
      </w:r>
    </w:p>
    <w:p w14:paraId="4C299F89" w14:textId="77777777" w:rsidR="00226FB7" w:rsidRPr="008710EE" w:rsidRDefault="00226FB7">
      <w:pPr>
        <w:widowControl/>
        <w:numPr>
          <w:ilvl w:val="0"/>
          <w:numId w:val="30"/>
        </w:numPr>
        <w:autoSpaceDE/>
        <w:autoSpaceDN/>
        <w:adjustRightInd/>
        <w:ind w:left="993" w:hanging="426"/>
        <w:jc w:val="both"/>
        <w:rPr>
          <w:rFonts w:ascii="Cambria" w:hAnsi="Cambria"/>
          <w:sz w:val="22"/>
        </w:rPr>
      </w:pPr>
      <w:r w:rsidRPr="008710EE">
        <w:rPr>
          <w:rFonts w:ascii="Cambria" w:hAnsi="Cambria"/>
          <w:sz w:val="22"/>
        </w:rPr>
        <w:t xml:space="preserve">samodzielne przygotowywanie materiałów dziennikarskich zgodnie ze specyfiką miejsca praktyk. </w:t>
      </w:r>
    </w:p>
    <w:p w14:paraId="73DA2116" w14:textId="77777777" w:rsidR="00226FB7" w:rsidRPr="00CD00F7" w:rsidRDefault="00226FB7" w:rsidP="00226FB7">
      <w:pPr>
        <w:rPr>
          <w:rFonts w:ascii="Cambria" w:hAnsi="Cambria"/>
          <w:sz w:val="22"/>
          <w:highlight w:val="yellow"/>
        </w:rPr>
      </w:pPr>
    </w:p>
    <w:p w14:paraId="12342C6D" w14:textId="77777777" w:rsidR="00226FB7" w:rsidRPr="00CD00F7" w:rsidRDefault="00226FB7">
      <w:pPr>
        <w:widowControl/>
        <w:autoSpaceDE/>
        <w:autoSpaceDN/>
        <w:adjustRightInd/>
        <w:spacing w:after="160" w:line="259" w:lineRule="auto"/>
        <w:ind w:left="0" w:firstLine="0"/>
        <w:rPr>
          <w:rFonts w:ascii="Cambria" w:hAnsi="Cambria"/>
          <w:b/>
          <w:sz w:val="22"/>
          <w:szCs w:val="36"/>
          <w:highlight w:val="yellow"/>
        </w:rPr>
      </w:pPr>
      <w:r w:rsidRPr="00CD00F7">
        <w:rPr>
          <w:rFonts w:ascii="Cambria" w:hAnsi="Cambria"/>
          <w:b/>
          <w:sz w:val="22"/>
          <w:szCs w:val="36"/>
          <w:highlight w:val="yellow"/>
        </w:rPr>
        <w:br w:type="page"/>
      </w:r>
    </w:p>
    <w:p w14:paraId="24AF496D" w14:textId="399F6D86" w:rsidR="00445CC7" w:rsidRPr="009228A9" w:rsidRDefault="00445CC7" w:rsidP="00445CC7">
      <w:pPr>
        <w:jc w:val="center"/>
        <w:rPr>
          <w:rFonts w:ascii="Cambria" w:hAnsi="Cambria"/>
          <w:b/>
          <w:i/>
          <w:iCs/>
          <w:sz w:val="22"/>
          <w:szCs w:val="36"/>
        </w:rPr>
      </w:pPr>
      <w:r w:rsidRPr="009228A9">
        <w:rPr>
          <w:rFonts w:ascii="Cambria" w:hAnsi="Cambria"/>
          <w:b/>
          <w:sz w:val="22"/>
          <w:szCs w:val="36"/>
        </w:rPr>
        <w:lastRenderedPageBreak/>
        <w:t>Instrukcja organizacyjno-programowa praktyki dyplomowej na kierunku</w:t>
      </w:r>
      <w:r w:rsidRPr="009228A9">
        <w:rPr>
          <w:rFonts w:ascii="Cambria" w:hAnsi="Cambria"/>
          <w:b/>
          <w:i/>
          <w:iCs/>
          <w:sz w:val="22"/>
          <w:szCs w:val="36"/>
        </w:rPr>
        <w:t xml:space="preserve"> filologia polska,</w:t>
      </w:r>
    </w:p>
    <w:p w14:paraId="15742B56" w14:textId="5DB1B399" w:rsidR="00445CC7" w:rsidRPr="009228A9" w:rsidRDefault="00445CC7" w:rsidP="00445CC7">
      <w:pPr>
        <w:jc w:val="center"/>
        <w:rPr>
          <w:rFonts w:ascii="Cambria" w:hAnsi="Cambria"/>
          <w:b/>
          <w:bCs/>
          <w:sz w:val="22"/>
          <w:szCs w:val="22"/>
        </w:rPr>
      </w:pPr>
      <w:r w:rsidRPr="009228A9">
        <w:rPr>
          <w:rFonts w:ascii="Cambria" w:hAnsi="Cambria"/>
          <w:b/>
          <w:sz w:val="22"/>
          <w:szCs w:val="36"/>
        </w:rPr>
        <w:t>studia II stopnia,</w:t>
      </w:r>
      <w:r w:rsidR="00855BF1" w:rsidRPr="009228A9">
        <w:rPr>
          <w:rFonts w:ascii="Cambria" w:hAnsi="Cambria"/>
          <w:b/>
          <w:sz w:val="22"/>
          <w:szCs w:val="36"/>
        </w:rPr>
        <w:t xml:space="preserve"> moduł</w:t>
      </w:r>
      <w:r w:rsidRPr="009228A9">
        <w:rPr>
          <w:rFonts w:ascii="Cambria" w:hAnsi="Cambria"/>
          <w:b/>
          <w:sz w:val="22"/>
          <w:szCs w:val="36"/>
        </w:rPr>
        <w:t xml:space="preserve"> </w:t>
      </w:r>
      <w:r w:rsidR="00855BF1" w:rsidRPr="009228A9">
        <w:rPr>
          <w:rFonts w:ascii="Cambria" w:hAnsi="Cambria"/>
          <w:b/>
          <w:spacing w:val="20"/>
          <w:sz w:val="22"/>
          <w:szCs w:val="36"/>
        </w:rPr>
        <w:t>kulturoznawstwo</w:t>
      </w:r>
    </w:p>
    <w:p w14:paraId="000D28EC" w14:textId="77777777" w:rsidR="00855BF1" w:rsidRPr="00CA2CDB" w:rsidRDefault="00855BF1" w:rsidP="00445CC7">
      <w:pPr>
        <w:rPr>
          <w:rFonts w:ascii="Cambria" w:hAnsi="Cambria"/>
          <w:b/>
          <w:bCs/>
        </w:rPr>
      </w:pPr>
    </w:p>
    <w:p w14:paraId="4E093AE1" w14:textId="6F8FF093" w:rsidR="00445CC7" w:rsidRPr="009228A9" w:rsidRDefault="00445CC7" w:rsidP="00445CC7">
      <w:pPr>
        <w:rPr>
          <w:rFonts w:ascii="Cambria" w:hAnsi="Cambria"/>
          <w:b/>
          <w:bCs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 xml:space="preserve">Organizacja praktyki zawodowej </w:t>
      </w:r>
    </w:p>
    <w:p w14:paraId="5324B09D" w14:textId="77777777" w:rsidR="00445CC7" w:rsidRPr="009228A9" w:rsidRDefault="00445CC7" w:rsidP="00445CC7">
      <w:pPr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>Termin</w:t>
      </w:r>
      <w:r w:rsidRPr="009228A9">
        <w:rPr>
          <w:rFonts w:ascii="Cambria" w:hAnsi="Cambria"/>
          <w:sz w:val="22"/>
          <w:szCs w:val="22"/>
        </w:rPr>
        <w:t xml:space="preserve">: II rok studiów (IV semestr) </w:t>
      </w:r>
    </w:p>
    <w:p w14:paraId="41985FEF" w14:textId="77777777" w:rsidR="00445CC7" w:rsidRPr="009228A9" w:rsidRDefault="00445CC7" w:rsidP="00445CC7">
      <w:pPr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>Czas trwania</w:t>
      </w:r>
      <w:r w:rsidRPr="009228A9">
        <w:rPr>
          <w:rFonts w:ascii="Cambria" w:hAnsi="Cambria"/>
          <w:sz w:val="22"/>
          <w:szCs w:val="22"/>
        </w:rPr>
        <w:t xml:space="preserve">: 2 tygodnie (10 dni; 30 godzin); </w:t>
      </w:r>
    </w:p>
    <w:p w14:paraId="0DA5390E" w14:textId="77777777" w:rsidR="00445CC7" w:rsidRPr="009228A9" w:rsidRDefault="00445CC7" w:rsidP="00445CC7">
      <w:pPr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>Rodzaj praktyki</w:t>
      </w:r>
      <w:r w:rsidRPr="009228A9">
        <w:rPr>
          <w:rFonts w:ascii="Cambria" w:hAnsi="Cambria"/>
          <w:sz w:val="22"/>
          <w:szCs w:val="22"/>
        </w:rPr>
        <w:t>: obserwacyjno-asystencka;</w:t>
      </w:r>
    </w:p>
    <w:p w14:paraId="168A90C6" w14:textId="77777777" w:rsidR="00445CC7" w:rsidRPr="00CA2CDB" w:rsidRDefault="00445CC7" w:rsidP="00445CC7">
      <w:pPr>
        <w:rPr>
          <w:rFonts w:ascii="Cambria" w:hAnsi="Cambria"/>
          <w:b/>
          <w:bCs/>
          <w:i/>
          <w:iCs/>
          <w:sz w:val="12"/>
          <w:szCs w:val="12"/>
          <w:highlight w:val="yellow"/>
        </w:rPr>
      </w:pPr>
    </w:p>
    <w:p w14:paraId="5CE0C8BB" w14:textId="77777777" w:rsidR="00445CC7" w:rsidRPr="009228A9" w:rsidRDefault="00445CC7" w:rsidP="00445CC7">
      <w:pPr>
        <w:rPr>
          <w:rFonts w:ascii="Cambria" w:hAnsi="Cambria"/>
          <w:b/>
          <w:bCs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 xml:space="preserve">Miejsce odbywania praktyki </w:t>
      </w:r>
    </w:p>
    <w:p w14:paraId="36818EBE" w14:textId="7A92D91B" w:rsidR="00445CC7" w:rsidRPr="00CA2CDB" w:rsidRDefault="00445CC7" w:rsidP="004C4D3C">
      <w:pPr>
        <w:pStyle w:val="Akapitzlist"/>
        <w:numPr>
          <w:ilvl w:val="2"/>
          <w:numId w:val="2"/>
        </w:numPr>
        <w:ind w:left="709" w:hanging="425"/>
        <w:rPr>
          <w:rFonts w:ascii="Cambria" w:hAnsi="Cambria"/>
          <w:sz w:val="22"/>
          <w:szCs w:val="22"/>
        </w:rPr>
      </w:pPr>
      <w:r w:rsidRPr="00CA2CDB">
        <w:rPr>
          <w:rFonts w:ascii="Cambria" w:hAnsi="Cambria"/>
          <w:sz w:val="22"/>
          <w:szCs w:val="22"/>
        </w:rPr>
        <w:t>instytucje kultury:</w:t>
      </w:r>
    </w:p>
    <w:p w14:paraId="234DDC94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Publiczne: Grodzki Dom Kultury w Gorzowie, ul. Wał Okrężny 36/37</w:t>
      </w:r>
    </w:p>
    <w:p w14:paraId="7D13CD2A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Miejskie Centrum Kultury w Gorzowie, ul. Drzymały 26</w:t>
      </w:r>
    </w:p>
    <w:p w14:paraId="7BB2B552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Muzeum Lubuskie i. Jana Dekerta w Gorzowie, ul. Warszawska 35</w:t>
      </w:r>
    </w:p>
    <w:p w14:paraId="11E30EBE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Miejski Ośrodek Sztuki  w Gorzowie, ul. Pomorska 73</w:t>
      </w:r>
    </w:p>
    <w:p w14:paraId="4EB93D8E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Wojewódzka i Miejska Biblioteka Publiczna w Gorzowie</w:t>
      </w:r>
    </w:p>
    <w:p w14:paraId="337B42B5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Mała Galeria GTF w Gorzowie, ul. Chrobrego 4</w:t>
      </w:r>
    </w:p>
    <w:p w14:paraId="1ABAF698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Biblioteka Główna AJP w Gorzowie, ul. Chopina 52</w:t>
      </w:r>
    </w:p>
    <w:p w14:paraId="1192DAB9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200"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MGDK w Witnicy</w:t>
      </w:r>
    </w:p>
    <w:p w14:paraId="49DD92D8" w14:textId="77777777" w:rsidR="00445CC7" w:rsidRPr="009228A9" w:rsidRDefault="00445CC7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1134" w:hanging="425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Żółty Pałacyk w Witnicy</w:t>
      </w:r>
    </w:p>
    <w:p w14:paraId="545745AE" w14:textId="4B6A6D25" w:rsidR="00445CC7" w:rsidRPr="00CA2CDB" w:rsidRDefault="00445CC7" w:rsidP="004C4D3C">
      <w:pPr>
        <w:pStyle w:val="Akapitzlist"/>
        <w:numPr>
          <w:ilvl w:val="2"/>
          <w:numId w:val="2"/>
        </w:numPr>
        <w:ind w:left="709" w:hanging="425"/>
        <w:jc w:val="both"/>
        <w:rPr>
          <w:rFonts w:ascii="Cambria" w:hAnsi="Cambria"/>
          <w:sz w:val="22"/>
          <w:szCs w:val="22"/>
        </w:rPr>
      </w:pPr>
      <w:r w:rsidRPr="00CA2CDB">
        <w:rPr>
          <w:rFonts w:ascii="Cambria" w:hAnsi="Cambria"/>
          <w:sz w:val="22"/>
          <w:szCs w:val="22"/>
        </w:rPr>
        <w:t>niepubliczne: stowarzyszenia i organizacje pozarządowe realizujące zadania z zakresu                                         kultury w uzgodnieniu z opiekunem praktyki.</w:t>
      </w:r>
    </w:p>
    <w:p w14:paraId="17365845" w14:textId="77777777" w:rsidR="00445CC7" w:rsidRPr="00CA2CDB" w:rsidRDefault="00445CC7" w:rsidP="009228A9">
      <w:pPr>
        <w:ind w:left="0" w:firstLine="0"/>
        <w:rPr>
          <w:rFonts w:ascii="Cambria" w:hAnsi="Cambria"/>
          <w:b/>
          <w:bCs/>
          <w:i/>
          <w:iCs/>
          <w:sz w:val="12"/>
          <w:szCs w:val="12"/>
          <w:highlight w:val="yellow"/>
        </w:rPr>
      </w:pPr>
    </w:p>
    <w:p w14:paraId="1AE515CD" w14:textId="77777777" w:rsidR="00445CC7" w:rsidRPr="009228A9" w:rsidRDefault="00445CC7" w:rsidP="00445CC7">
      <w:pPr>
        <w:rPr>
          <w:rFonts w:ascii="Cambria" w:hAnsi="Cambria"/>
          <w:b/>
          <w:bCs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>Harmonogram praktyki</w:t>
      </w:r>
    </w:p>
    <w:p w14:paraId="61821EEE" w14:textId="77777777" w:rsidR="00445CC7" w:rsidRPr="009228A9" w:rsidRDefault="00445CC7" w:rsidP="00CA2CDB">
      <w:pPr>
        <w:ind w:left="0" w:right="1" w:firstLine="0"/>
        <w:jc w:val="both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Szczegółowy harmonogram praktyki ustala student w porozumieniu z opiekunem praktyki i opiekunem praktyki ze strony zakładu pracy lub innego miejsca odbywania praktyki.</w:t>
      </w:r>
    </w:p>
    <w:p w14:paraId="57E978E9" w14:textId="77777777" w:rsidR="00445CC7" w:rsidRPr="00CA2CDB" w:rsidRDefault="00445CC7" w:rsidP="00445CC7">
      <w:pPr>
        <w:rPr>
          <w:rFonts w:ascii="Cambria" w:hAnsi="Cambria"/>
          <w:sz w:val="12"/>
          <w:szCs w:val="12"/>
          <w:highlight w:val="yellow"/>
        </w:rPr>
      </w:pPr>
    </w:p>
    <w:p w14:paraId="32D0646D" w14:textId="77777777" w:rsidR="00445CC7" w:rsidRPr="009228A9" w:rsidRDefault="00445CC7" w:rsidP="00445CC7">
      <w:pPr>
        <w:ind w:left="180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b/>
          <w:bCs/>
          <w:sz w:val="22"/>
          <w:szCs w:val="22"/>
        </w:rPr>
        <w:t>Obowiązki studenta</w:t>
      </w:r>
      <w:r w:rsidRPr="009228A9">
        <w:rPr>
          <w:rFonts w:ascii="Cambria" w:hAnsi="Cambria"/>
          <w:sz w:val="22"/>
          <w:szCs w:val="22"/>
        </w:rPr>
        <w:t>:</w:t>
      </w:r>
    </w:p>
    <w:p w14:paraId="7FA98502" w14:textId="77777777" w:rsidR="00445CC7" w:rsidRPr="009228A9" w:rsidRDefault="00445CC7">
      <w:pPr>
        <w:widowControl/>
        <w:numPr>
          <w:ilvl w:val="0"/>
          <w:numId w:val="31"/>
        </w:numPr>
        <w:tabs>
          <w:tab w:val="clear" w:pos="540"/>
        </w:tabs>
        <w:autoSpaceDE/>
        <w:autoSpaceDN/>
        <w:adjustRightInd/>
        <w:ind w:left="709" w:hanging="425"/>
        <w:jc w:val="both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Wywiązanie się z zadań i obowiązków wynikających z regulaminu, instrukcji i programu rzeczowego praktyk.</w:t>
      </w:r>
    </w:p>
    <w:p w14:paraId="25608EA5" w14:textId="77777777" w:rsidR="00445CC7" w:rsidRPr="009228A9" w:rsidRDefault="00445CC7">
      <w:pPr>
        <w:widowControl/>
        <w:numPr>
          <w:ilvl w:val="0"/>
          <w:numId w:val="31"/>
        </w:numPr>
        <w:tabs>
          <w:tab w:val="clear" w:pos="540"/>
        </w:tabs>
        <w:autoSpaceDE/>
        <w:autoSpaceDN/>
        <w:adjustRightInd/>
        <w:ind w:left="709" w:hanging="425"/>
        <w:jc w:val="both"/>
        <w:rPr>
          <w:rFonts w:ascii="Cambria" w:hAnsi="Cambria"/>
          <w:sz w:val="22"/>
          <w:szCs w:val="22"/>
        </w:rPr>
      </w:pPr>
      <w:r w:rsidRPr="009228A9">
        <w:rPr>
          <w:rFonts w:ascii="Cambria" w:hAnsi="Cambria"/>
          <w:sz w:val="22"/>
          <w:szCs w:val="22"/>
        </w:rPr>
        <w:t>Złożenie u opiekuna praktyki dokumentacji z jej przebiegu (karta praktyki wraz z opinią opiekuna ze strony zakładu pracy, w którym student praktykę odbywał i samooceną).</w:t>
      </w:r>
    </w:p>
    <w:p w14:paraId="7B3087C4" w14:textId="77777777" w:rsidR="00445CC7" w:rsidRPr="008B633C" w:rsidRDefault="00445CC7" w:rsidP="00CA2CDB">
      <w:pPr>
        <w:spacing w:line="240" w:lineRule="auto"/>
        <w:ind w:left="238" w:hanging="238"/>
        <w:rPr>
          <w:rFonts w:ascii="Cambria" w:hAnsi="Cambria"/>
          <w:sz w:val="22"/>
          <w:szCs w:val="22"/>
          <w:highlight w:val="yellow"/>
        </w:rPr>
      </w:pPr>
    </w:p>
    <w:p w14:paraId="0FD57546" w14:textId="77777777" w:rsidR="00445CC7" w:rsidRPr="009228A9" w:rsidRDefault="00445CC7" w:rsidP="00445CC7">
      <w:pPr>
        <w:jc w:val="center"/>
        <w:rPr>
          <w:rFonts w:ascii="Cambria" w:hAnsi="Cambria"/>
          <w:b/>
          <w:sz w:val="22"/>
          <w:szCs w:val="22"/>
        </w:rPr>
      </w:pPr>
      <w:r w:rsidRPr="009228A9">
        <w:rPr>
          <w:rFonts w:ascii="Cambria" w:hAnsi="Cambria"/>
          <w:b/>
          <w:sz w:val="22"/>
          <w:szCs w:val="22"/>
        </w:rPr>
        <w:t>Program merytoryczny praktyki zawodowej</w:t>
      </w:r>
    </w:p>
    <w:p w14:paraId="356DDAAD" w14:textId="77777777" w:rsidR="00445CC7" w:rsidRPr="009228A9" w:rsidRDefault="00445CC7" w:rsidP="00445CC7">
      <w:pPr>
        <w:rPr>
          <w:rFonts w:ascii="Cambria" w:hAnsi="Cambria"/>
          <w:b/>
          <w:bCs/>
          <w:sz w:val="22"/>
          <w:szCs w:val="22"/>
          <w:u w:val="single"/>
        </w:rPr>
      </w:pPr>
      <w:r w:rsidRPr="009228A9">
        <w:rPr>
          <w:rFonts w:ascii="Cambria" w:hAnsi="Cambria"/>
          <w:b/>
          <w:bCs/>
          <w:sz w:val="22"/>
          <w:szCs w:val="22"/>
          <w:u w:val="single"/>
        </w:rPr>
        <w:t>Cele praktyki:</w:t>
      </w:r>
    </w:p>
    <w:p w14:paraId="7CAFBCB7" w14:textId="481979DF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445CC7" w:rsidRPr="009228A9">
        <w:rPr>
          <w:rFonts w:ascii="Cambria" w:hAnsi="Cambria"/>
          <w:sz w:val="22"/>
          <w:szCs w:val="22"/>
        </w:rPr>
        <w:t>ożliwość poszerzenia wiedzy o zagadnienia praktyczne oraz zapoznania się z wymaganiami potencjalnego pracodawcy.</w:t>
      </w:r>
    </w:p>
    <w:p w14:paraId="7CE7C2DF" w14:textId="0E3CD161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445CC7" w:rsidRPr="009228A9">
        <w:rPr>
          <w:rFonts w:ascii="Cambria" w:hAnsi="Cambria"/>
          <w:sz w:val="22"/>
          <w:szCs w:val="22"/>
        </w:rPr>
        <w:t xml:space="preserve">ożliwość poznania całokształtu zagadnień związanych z funkcjonowaniem instytucji działających w sferze kultury, w tym ze strukturą organizacyjną i aktami regulującymi </w:t>
      </w:r>
      <w:r w:rsidR="00445CC7" w:rsidRPr="009228A9">
        <w:rPr>
          <w:rFonts w:ascii="Cambria" w:hAnsi="Cambria"/>
          <w:sz w:val="22"/>
          <w:szCs w:val="22"/>
        </w:rPr>
        <w:lastRenderedPageBreak/>
        <w:t>ich działalność, z zakresem i formami pracy, trybem rozwiązywania poszczególnych zagadnień i sposobami załatwiania określonych spraw.</w:t>
      </w:r>
    </w:p>
    <w:p w14:paraId="622BD1BB" w14:textId="01304C99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445CC7" w:rsidRPr="009228A9">
        <w:rPr>
          <w:rFonts w:ascii="Cambria" w:hAnsi="Cambria"/>
          <w:sz w:val="22"/>
          <w:szCs w:val="22"/>
        </w:rPr>
        <w:t xml:space="preserve">ożliwość zdobycia umiejętności pozwalających na </w:t>
      </w:r>
      <w:r w:rsidR="009228A9" w:rsidRPr="009228A9">
        <w:rPr>
          <w:rFonts w:ascii="Cambria" w:hAnsi="Cambria"/>
          <w:sz w:val="22"/>
          <w:szCs w:val="22"/>
        </w:rPr>
        <w:t>podjęcie</w:t>
      </w:r>
      <w:r w:rsidR="00445CC7" w:rsidRPr="009228A9">
        <w:rPr>
          <w:rFonts w:ascii="Cambria" w:hAnsi="Cambria"/>
          <w:sz w:val="22"/>
          <w:szCs w:val="22"/>
        </w:rPr>
        <w:t xml:space="preserve"> samodzielnej pracy zawodowej w wybranej przez siebie specjalności.</w:t>
      </w:r>
    </w:p>
    <w:p w14:paraId="4619E25A" w14:textId="70DC1F66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445CC7" w:rsidRPr="009228A9">
        <w:rPr>
          <w:rFonts w:ascii="Cambria" w:hAnsi="Cambria"/>
          <w:sz w:val="22"/>
          <w:szCs w:val="22"/>
        </w:rPr>
        <w:t>dobycie kwalifikacji pozwalających pracować w instytucjach kultury, w tym: animować zdarzenia kulturalne i artystyczne (koncerty, pokazy, wystawy, festyny, spotkania z młodzieżą, konkursy, zabawy itp.).</w:t>
      </w:r>
    </w:p>
    <w:p w14:paraId="6A0D745A" w14:textId="65CB4A3D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</w:t>
      </w:r>
      <w:r w:rsidR="00445CC7" w:rsidRPr="009228A9">
        <w:rPr>
          <w:rFonts w:ascii="Cambria" w:hAnsi="Cambria"/>
          <w:sz w:val="22"/>
          <w:szCs w:val="22"/>
        </w:rPr>
        <w:t>powszechnianie narodowych wartości kultury i uczenie wychowania przez kulturę.</w:t>
      </w:r>
    </w:p>
    <w:p w14:paraId="2135A2D9" w14:textId="71C02658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z</w:t>
      </w:r>
      <w:r w:rsidR="00445CC7" w:rsidRPr="009228A9">
        <w:rPr>
          <w:rFonts w:ascii="Cambria" w:hAnsi="Cambria"/>
          <w:sz w:val="22"/>
          <w:szCs w:val="22"/>
        </w:rPr>
        <w:t xml:space="preserve">apoznanie z funkcjonowaniem instytucji działających w sferze kultury (fundacji, galerii, muzeów, stowarzyszeń, redakcji, wydawnictw itp.), Nabywanie umiejętności pracy zespołowej. </w:t>
      </w:r>
    </w:p>
    <w:p w14:paraId="1D3F355E" w14:textId="0E1033C4" w:rsidR="00445CC7" w:rsidRPr="009228A9" w:rsidRDefault="004C4D3C">
      <w:pPr>
        <w:widowControl/>
        <w:numPr>
          <w:ilvl w:val="0"/>
          <w:numId w:val="33"/>
        </w:numPr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k</w:t>
      </w:r>
      <w:r w:rsidR="00445CC7" w:rsidRPr="009228A9">
        <w:rPr>
          <w:rFonts w:ascii="Cambria" w:hAnsi="Cambria"/>
          <w:sz w:val="22"/>
          <w:szCs w:val="22"/>
        </w:rPr>
        <w:t xml:space="preserve">ształcenie umiejętności takich jak: </w:t>
      </w:r>
      <w:proofErr w:type="spellStart"/>
      <w:r w:rsidR="00445CC7" w:rsidRPr="009228A9">
        <w:rPr>
          <w:rFonts w:ascii="Cambria" w:hAnsi="Cambria"/>
          <w:sz w:val="22"/>
          <w:szCs w:val="22"/>
        </w:rPr>
        <w:t>research</w:t>
      </w:r>
      <w:proofErr w:type="spellEnd"/>
      <w:r w:rsidR="00445CC7" w:rsidRPr="009228A9">
        <w:rPr>
          <w:rFonts w:ascii="Cambria" w:hAnsi="Cambria"/>
          <w:sz w:val="22"/>
          <w:szCs w:val="22"/>
        </w:rPr>
        <w:t>, tworzenie, przygotowywanie i edytowanie niezbędnych dokumentów, doskonalenie umiejętności warsztatowych niezbędnych w danej instytucji, przygotowywanie samodzielnych form wypowiedzi charakterystycznych dla danej instytucji (recenzja, wewnętrzna notatka, artykuł itp.).</w:t>
      </w:r>
    </w:p>
    <w:p w14:paraId="1CEF1411" w14:textId="77777777" w:rsidR="00445CC7" w:rsidRPr="00445CC7" w:rsidRDefault="00445CC7" w:rsidP="00445CC7">
      <w:pPr>
        <w:rPr>
          <w:rFonts w:ascii="Cambria" w:hAnsi="Cambria"/>
          <w:sz w:val="22"/>
          <w:szCs w:val="22"/>
          <w:u w:val="single"/>
        </w:rPr>
      </w:pPr>
      <w:r w:rsidRPr="00445CC7">
        <w:rPr>
          <w:rFonts w:ascii="Cambria" w:hAnsi="Cambria"/>
          <w:sz w:val="22"/>
          <w:szCs w:val="22"/>
          <w:u w:val="single"/>
        </w:rPr>
        <w:t>Treść:</w:t>
      </w:r>
    </w:p>
    <w:p w14:paraId="1AE19D81" w14:textId="444F8755" w:rsidR="00445CC7" w:rsidRPr="00445CC7" w:rsidRDefault="004C4D3C">
      <w:pPr>
        <w:widowControl/>
        <w:numPr>
          <w:ilvl w:val="0"/>
          <w:numId w:val="34"/>
        </w:numPr>
        <w:tabs>
          <w:tab w:val="clear" w:pos="720"/>
        </w:tabs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445CC7" w:rsidRPr="00445CC7">
        <w:rPr>
          <w:rFonts w:ascii="Cambria" w:hAnsi="Cambria"/>
          <w:sz w:val="22"/>
          <w:szCs w:val="22"/>
        </w:rPr>
        <w:t>apoznanie z funkcją i zadaniami instytucji działających w sferze kultury.</w:t>
      </w:r>
    </w:p>
    <w:p w14:paraId="5C6422B9" w14:textId="52BF96E9" w:rsidR="00445CC7" w:rsidRPr="00445CC7" w:rsidRDefault="004C4D3C">
      <w:pPr>
        <w:widowControl/>
        <w:numPr>
          <w:ilvl w:val="0"/>
          <w:numId w:val="34"/>
        </w:numPr>
        <w:tabs>
          <w:tab w:val="clear" w:pos="720"/>
        </w:tabs>
        <w:autoSpaceDE/>
        <w:autoSpaceDN/>
        <w:adjustRightInd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</w:t>
      </w:r>
      <w:r w:rsidR="00445CC7" w:rsidRPr="00445CC7">
        <w:rPr>
          <w:rFonts w:ascii="Cambria" w:hAnsi="Cambria"/>
          <w:sz w:val="22"/>
          <w:szCs w:val="22"/>
        </w:rPr>
        <w:t xml:space="preserve">apoznanie ze statutem placówki, planem pracy oraz inną dokumentacją prowadzoną w placówce. </w:t>
      </w:r>
    </w:p>
    <w:p w14:paraId="0894EA47" w14:textId="05013AAE" w:rsidR="00445CC7" w:rsidRPr="00445CC7" w:rsidRDefault="004C4D3C">
      <w:pPr>
        <w:numPr>
          <w:ilvl w:val="0"/>
          <w:numId w:val="34"/>
        </w:numPr>
        <w:tabs>
          <w:tab w:val="clear" w:pos="720"/>
        </w:tabs>
        <w:ind w:left="851" w:right="-108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445CC7" w:rsidRPr="00445CC7">
        <w:rPr>
          <w:rFonts w:ascii="Cambria" w:hAnsi="Cambria"/>
          <w:sz w:val="22"/>
          <w:szCs w:val="22"/>
        </w:rPr>
        <w:t>oznanie form i metod pracy j stosowanych w placówkach działających w sferze kultury.</w:t>
      </w:r>
    </w:p>
    <w:p w14:paraId="53EC5BD1" w14:textId="567D9D31" w:rsidR="00445CC7" w:rsidRPr="00445CC7" w:rsidRDefault="004C4D3C">
      <w:pPr>
        <w:numPr>
          <w:ilvl w:val="0"/>
          <w:numId w:val="34"/>
        </w:numPr>
        <w:tabs>
          <w:tab w:val="clear" w:pos="720"/>
        </w:tabs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445CC7" w:rsidRPr="00445CC7">
        <w:rPr>
          <w:rFonts w:ascii="Cambria" w:hAnsi="Cambria"/>
          <w:sz w:val="22"/>
          <w:szCs w:val="22"/>
        </w:rPr>
        <w:t>bserwacja różnych metod oraz form zajęć prowadzonych przez instytucje kultury.</w:t>
      </w:r>
    </w:p>
    <w:p w14:paraId="2D8B3958" w14:textId="3D2D0A81" w:rsidR="00445CC7" w:rsidRPr="00445CC7" w:rsidRDefault="004C4D3C">
      <w:pPr>
        <w:numPr>
          <w:ilvl w:val="0"/>
          <w:numId w:val="34"/>
        </w:numPr>
        <w:tabs>
          <w:tab w:val="clear" w:pos="720"/>
        </w:tabs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445CC7" w:rsidRPr="00445CC7">
        <w:rPr>
          <w:rFonts w:ascii="Cambria" w:hAnsi="Cambria"/>
          <w:sz w:val="22"/>
          <w:szCs w:val="22"/>
        </w:rPr>
        <w:t>odejmowanie przez studenta samodzielnych zajęć o różnych formach i treściach wskazanych przez opiekuna praktyki.</w:t>
      </w:r>
    </w:p>
    <w:p w14:paraId="5123A555" w14:textId="77777777" w:rsidR="00445CC7" w:rsidRPr="00445CC7" w:rsidRDefault="00445CC7" w:rsidP="00445CC7">
      <w:pPr>
        <w:ind w:left="720"/>
        <w:rPr>
          <w:rFonts w:ascii="Cambria" w:hAnsi="Cambria"/>
          <w:sz w:val="22"/>
          <w:szCs w:val="22"/>
        </w:rPr>
      </w:pPr>
    </w:p>
    <w:p w14:paraId="5F8A88D7" w14:textId="59A41F45" w:rsidR="00445CC7" w:rsidRPr="00445CC7" w:rsidRDefault="00445CC7" w:rsidP="009228A9">
      <w:pPr>
        <w:ind w:left="0" w:firstLine="0"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Wskazane jest, aby w czasie praktyki studenci wykonywali jak najwięcej czynności</w:t>
      </w:r>
      <w:r w:rsidR="009228A9">
        <w:rPr>
          <w:rFonts w:ascii="Cambria" w:hAnsi="Cambria"/>
          <w:sz w:val="22"/>
          <w:szCs w:val="22"/>
        </w:rPr>
        <w:t xml:space="preserve"> </w:t>
      </w:r>
      <w:r w:rsidRPr="00445CC7">
        <w:rPr>
          <w:rFonts w:ascii="Cambria" w:hAnsi="Cambria"/>
          <w:sz w:val="22"/>
          <w:szCs w:val="22"/>
        </w:rPr>
        <w:t>przynależnych do poszczególnych stanowisk pracy, zgodnie ze szczegółowym planem zajęć, pod bezpośrednim kierunkiem pracownika odpowiedzialnego za dany wycinek pracy oraz brali udział w zebraniach, naradach i wszelkich innych formach działalności (także kulturalnej) danej jednostki.</w:t>
      </w:r>
    </w:p>
    <w:p w14:paraId="60B08D93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703428B3" w14:textId="5A044750" w:rsidR="00445CC7" w:rsidRPr="009228A9" w:rsidRDefault="00445CC7" w:rsidP="00445CC7">
      <w:pPr>
        <w:rPr>
          <w:rFonts w:ascii="Cambria" w:hAnsi="Cambria"/>
          <w:sz w:val="22"/>
          <w:szCs w:val="22"/>
          <w:u w:val="single"/>
        </w:rPr>
      </w:pPr>
      <w:r w:rsidRPr="009228A9">
        <w:rPr>
          <w:rFonts w:ascii="Cambria" w:hAnsi="Cambria"/>
          <w:sz w:val="22"/>
          <w:szCs w:val="22"/>
          <w:u w:val="single"/>
        </w:rPr>
        <w:t xml:space="preserve">Obowiązki </w:t>
      </w:r>
      <w:r w:rsidR="009228A9" w:rsidRPr="009228A9">
        <w:rPr>
          <w:rFonts w:ascii="Cambria" w:hAnsi="Cambria"/>
          <w:sz w:val="22"/>
          <w:szCs w:val="22"/>
          <w:u w:val="single"/>
        </w:rPr>
        <w:t>studenta</w:t>
      </w:r>
    </w:p>
    <w:p w14:paraId="5374C287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Zgłoszenie bezpośrednio opiekunowi praktyk informacji o dokonaniu wyboru instytucji, w której zamierza odbyć praktykę.</w:t>
      </w:r>
    </w:p>
    <w:p w14:paraId="415785D1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Złożenie do dziekanatu wypełnionego oświadczenia o przyjęciu na praktykę na co najmniej trzy tygodnie przed planowanym rozpoczęciem praktyki.</w:t>
      </w:r>
    </w:p>
    <w:p w14:paraId="55B5756C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Zapoznanie się z regulaminem praktyk obowiązującym w WH AJP w Gorzowie Wielkopolskim.</w:t>
      </w:r>
    </w:p>
    <w:p w14:paraId="2D66898D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lastRenderedPageBreak/>
        <w:t>Terminowe zgłoszenie się z dokumentacją do instytucji, w której będzie się odbywała praktyka.</w:t>
      </w:r>
    </w:p>
    <w:p w14:paraId="51B7AD7B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Zapoznanie się oraz bezwzględne przestrzeganie przepisów BHP obowiązujących na terenie miejsca odbywania praktyki.</w:t>
      </w:r>
    </w:p>
    <w:p w14:paraId="0E87178F" w14:textId="77777777" w:rsidR="00445CC7" w:rsidRPr="00445CC7" w:rsidRDefault="00445CC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Przestrzeganie dyscypliny pracy oraz sumienne i jak najbardziej staranne wykonywanie powierzonych zadań i obowiązków.</w:t>
      </w:r>
    </w:p>
    <w:p w14:paraId="6F9F948D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5812C9A0" w14:textId="77777777" w:rsidR="00445CC7" w:rsidRPr="00445CC7" w:rsidRDefault="00445CC7" w:rsidP="00445CC7">
      <w:pPr>
        <w:rPr>
          <w:rFonts w:ascii="Cambria" w:hAnsi="Cambria"/>
          <w:sz w:val="22"/>
          <w:szCs w:val="22"/>
          <w:u w:val="single"/>
        </w:rPr>
      </w:pPr>
      <w:r w:rsidRPr="00445CC7">
        <w:rPr>
          <w:rFonts w:ascii="Cambria" w:hAnsi="Cambria"/>
          <w:sz w:val="22"/>
          <w:szCs w:val="22"/>
          <w:u w:val="single"/>
        </w:rPr>
        <w:t>Dokumentacja praktyki:</w:t>
      </w:r>
    </w:p>
    <w:p w14:paraId="3F07A381" w14:textId="2728C1DE" w:rsidR="00445CC7" w:rsidRPr="00445CC7" w:rsidRDefault="00445CC7" w:rsidP="004C4D3C">
      <w:pPr>
        <w:ind w:left="0" w:firstLine="0"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Podstawową dokumentacją jest karta praktyki</w:t>
      </w:r>
      <w:r w:rsidR="004C4D3C">
        <w:rPr>
          <w:rFonts w:ascii="Cambria" w:hAnsi="Cambria"/>
          <w:sz w:val="22"/>
          <w:szCs w:val="22"/>
        </w:rPr>
        <w:t>, n</w:t>
      </w:r>
      <w:r w:rsidRPr="00445CC7">
        <w:rPr>
          <w:rFonts w:ascii="Cambria" w:hAnsi="Cambria"/>
          <w:sz w:val="22"/>
          <w:szCs w:val="22"/>
        </w:rPr>
        <w:t>otatki własne, materiały, wykazy, wzory dokumentacji, ćwiczeń i inne;</w:t>
      </w:r>
    </w:p>
    <w:p w14:paraId="231859DE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783C507E" w14:textId="77777777" w:rsidR="00445CC7" w:rsidRPr="00445CC7" w:rsidRDefault="00445CC7" w:rsidP="00445CC7">
      <w:pPr>
        <w:rPr>
          <w:rFonts w:ascii="Cambria" w:hAnsi="Cambria"/>
          <w:sz w:val="22"/>
          <w:szCs w:val="22"/>
          <w:u w:val="single"/>
        </w:rPr>
      </w:pPr>
      <w:r w:rsidRPr="00445CC7">
        <w:rPr>
          <w:rFonts w:ascii="Cambria" w:hAnsi="Cambria"/>
          <w:sz w:val="22"/>
          <w:szCs w:val="22"/>
          <w:u w:val="single"/>
        </w:rPr>
        <w:t>Warunki zaliczenia praktyki:</w:t>
      </w:r>
    </w:p>
    <w:p w14:paraId="4F5E5827" w14:textId="77777777" w:rsidR="00445CC7" w:rsidRPr="00445CC7" w:rsidRDefault="00445CC7">
      <w:pPr>
        <w:widowControl/>
        <w:numPr>
          <w:ilvl w:val="0"/>
          <w:numId w:val="25"/>
        </w:numPr>
        <w:tabs>
          <w:tab w:val="clear" w:pos="720"/>
        </w:tabs>
        <w:autoSpaceDE/>
        <w:autoSpaceDN/>
        <w:adjustRightInd/>
        <w:ind w:left="709" w:hanging="283"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Wykonanie w sposób poprawny wszystkich zadań zawartych w programie praktyki;</w:t>
      </w:r>
    </w:p>
    <w:p w14:paraId="7168B638" w14:textId="77777777" w:rsidR="00445CC7" w:rsidRPr="00445CC7" w:rsidRDefault="00445CC7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Staranne prowadzenie dokumentacji praktyki;</w:t>
      </w:r>
    </w:p>
    <w:p w14:paraId="59236B51" w14:textId="77777777" w:rsidR="00445CC7" w:rsidRPr="00445CC7" w:rsidRDefault="00445CC7">
      <w:pPr>
        <w:widowControl/>
        <w:numPr>
          <w:ilvl w:val="0"/>
          <w:numId w:val="25"/>
        </w:numPr>
        <w:autoSpaceDE/>
        <w:autoSpaceDN/>
        <w:adjustRightInd/>
        <w:ind w:left="709" w:hanging="283"/>
        <w:jc w:val="both"/>
        <w:rPr>
          <w:rFonts w:ascii="Cambria" w:hAnsi="Cambria"/>
          <w:sz w:val="22"/>
          <w:szCs w:val="22"/>
        </w:rPr>
      </w:pPr>
      <w:r w:rsidRPr="00445CC7">
        <w:rPr>
          <w:rFonts w:ascii="Cambria" w:hAnsi="Cambria"/>
          <w:sz w:val="22"/>
          <w:szCs w:val="22"/>
        </w:rPr>
        <w:t>Potwierdzenie wykonania zadań.</w:t>
      </w:r>
    </w:p>
    <w:p w14:paraId="3ED8EEB3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234A0E90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6B1D735E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63DFBACF" w14:textId="77777777" w:rsidR="00445CC7" w:rsidRPr="00445CC7" w:rsidRDefault="00445CC7" w:rsidP="00445CC7">
      <w:pPr>
        <w:pStyle w:val="Nagwek2"/>
        <w:tabs>
          <w:tab w:val="left" w:pos="360"/>
        </w:tabs>
        <w:rPr>
          <w:rFonts w:ascii="Cambria" w:hAnsi="Cambria"/>
          <w:b w:val="0"/>
          <w:sz w:val="22"/>
          <w:szCs w:val="22"/>
        </w:rPr>
      </w:pPr>
    </w:p>
    <w:p w14:paraId="190E7324" w14:textId="77777777" w:rsidR="00445CC7" w:rsidRPr="00445CC7" w:rsidRDefault="00445CC7" w:rsidP="00445CC7">
      <w:pPr>
        <w:tabs>
          <w:tab w:val="left" w:pos="360"/>
        </w:tabs>
        <w:jc w:val="center"/>
        <w:rPr>
          <w:rFonts w:ascii="Cambria" w:hAnsi="Cambria"/>
          <w:b/>
          <w:sz w:val="22"/>
          <w:szCs w:val="22"/>
        </w:rPr>
      </w:pPr>
    </w:p>
    <w:p w14:paraId="5A63DAAF" w14:textId="77777777" w:rsidR="00445CC7" w:rsidRPr="00445CC7" w:rsidRDefault="00445CC7" w:rsidP="00445CC7">
      <w:pPr>
        <w:tabs>
          <w:tab w:val="left" w:pos="360"/>
        </w:tabs>
        <w:jc w:val="center"/>
        <w:rPr>
          <w:rFonts w:ascii="Cambria" w:hAnsi="Cambria"/>
          <w:b/>
          <w:sz w:val="22"/>
          <w:szCs w:val="22"/>
        </w:rPr>
      </w:pPr>
    </w:p>
    <w:p w14:paraId="43C944AA" w14:textId="77777777" w:rsidR="00445CC7" w:rsidRPr="00445CC7" w:rsidRDefault="00445CC7" w:rsidP="00445CC7">
      <w:pPr>
        <w:tabs>
          <w:tab w:val="left" w:pos="360"/>
        </w:tabs>
        <w:jc w:val="center"/>
        <w:rPr>
          <w:rFonts w:ascii="Cambria" w:hAnsi="Cambria"/>
          <w:b/>
          <w:sz w:val="22"/>
          <w:szCs w:val="22"/>
        </w:rPr>
      </w:pPr>
    </w:p>
    <w:p w14:paraId="1B5C067A" w14:textId="77777777" w:rsidR="00445CC7" w:rsidRPr="00445CC7" w:rsidRDefault="00445CC7" w:rsidP="00445CC7">
      <w:pPr>
        <w:tabs>
          <w:tab w:val="left" w:pos="360"/>
        </w:tabs>
        <w:jc w:val="center"/>
        <w:rPr>
          <w:rFonts w:ascii="Cambria" w:hAnsi="Cambria"/>
          <w:b/>
          <w:sz w:val="22"/>
          <w:szCs w:val="22"/>
        </w:rPr>
      </w:pPr>
    </w:p>
    <w:p w14:paraId="34712C32" w14:textId="77777777" w:rsidR="00445CC7" w:rsidRPr="00445CC7" w:rsidRDefault="00445CC7" w:rsidP="00445CC7">
      <w:pPr>
        <w:rPr>
          <w:rFonts w:ascii="Cambria" w:hAnsi="Cambria"/>
          <w:sz w:val="22"/>
          <w:szCs w:val="22"/>
        </w:rPr>
      </w:pPr>
    </w:p>
    <w:p w14:paraId="21A870CE" w14:textId="56AB5C46" w:rsidR="001008D5" w:rsidRPr="009228A9" w:rsidRDefault="001008D5" w:rsidP="009228A9">
      <w:pPr>
        <w:widowControl/>
        <w:autoSpaceDE/>
        <w:autoSpaceDN/>
        <w:adjustRightInd/>
        <w:ind w:left="0" w:firstLine="0"/>
        <w:jc w:val="both"/>
        <w:rPr>
          <w:rFonts w:ascii="Cambria" w:hAnsi="Cambria"/>
          <w:sz w:val="22"/>
          <w:szCs w:val="22"/>
          <w:highlight w:val="yellow"/>
        </w:rPr>
      </w:pPr>
    </w:p>
    <w:sectPr w:rsidR="001008D5" w:rsidRPr="009228A9" w:rsidSect="00CA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799E" w14:textId="77777777" w:rsidR="00BC0A7B" w:rsidRDefault="00BC0A7B">
      <w:pPr>
        <w:spacing w:line="240" w:lineRule="auto"/>
      </w:pPr>
      <w:r>
        <w:separator/>
      </w:r>
    </w:p>
  </w:endnote>
  <w:endnote w:type="continuationSeparator" w:id="0">
    <w:p w14:paraId="1BD16748" w14:textId="77777777" w:rsidR="00BC0A7B" w:rsidRDefault="00BC0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Cambria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Ital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C70B" w14:textId="77777777" w:rsidR="0071397E" w:rsidRDefault="00713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C39E" w14:textId="77777777" w:rsidR="00A03CC4" w:rsidRDefault="00A03CC4">
    <w:pPr>
      <w:pStyle w:val="Stopka"/>
    </w:pPr>
  </w:p>
  <w:p w14:paraId="652A74CA" w14:textId="77777777" w:rsidR="00A03CC4" w:rsidRDefault="00A03C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18E5" w14:textId="77777777" w:rsidR="0071397E" w:rsidRDefault="0071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0864" w14:textId="77777777" w:rsidR="00BC0A7B" w:rsidRDefault="00BC0A7B">
      <w:pPr>
        <w:spacing w:line="240" w:lineRule="auto"/>
      </w:pPr>
      <w:r>
        <w:separator/>
      </w:r>
    </w:p>
  </w:footnote>
  <w:footnote w:type="continuationSeparator" w:id="0">
    <w:p w14:paraId="712D1581" w14:textId="77777777" w:rsidR="00BC0A7B" w:rsidRDefault="00BC0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4C791" w14:textId="77777777" w:rsidR="0071397E" w:rsidRDefault="00713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83A7" w14:textId="77777777" w:rsidR="0071397E" w:rsidRPr="0071397E" w:rsidRDefault="0071397E" w:rsidP="0071397E">
    <w:pPr>
      <w:pStyle w:val="Nagwek"/>
      <w:spacing w:line="240" w:lineRule="auto"/>
      <w:ind w:left="238" w:hanging="238"/>
      <w:jc w:val="right"/>
      <w:rPr>
        <w:rFonts w:ascii="Cambria" w:hAnsi="Cambria"/>
        <w:sz w:val="20"/>
        <w:szCs w:val="20"/>
      </w:rPr>
    </w:pPr>
    <w:r w:rsidRPr="0071397E">
      <w:rPr>
        <w:rFonts w:ascii="Cambria" w:hAnsi="Cambria"/>
        <w:sz w:val="20"/>
        <w:szCs w:val="20"/>
      </w:rPr>
      <w:t>Załącznik</w:t>
    </w:r>
  </w:p>
  <w:p w14:paraId="37237D81" w14:textId="50ABA06D" w:rsidR="0071397E" w:rsidRPr="0071397E" w:rsidRDefault="0071397E" w:rsidP="0071397E">
    <w:pPr>
      <w:pStyle w:val="Nagwek"/>
      <w:spacing w:line="240" w:lineRule="auto"/>
      <w:ind w:left="238" w:hanging="238"/>
      <w:jc w:val="right"/>
      <w:rPr>
        <w:rFonts w:ascii="Cambria" w:hAnsi="Cambria"/>
        <w:sz w:val="20"/>
        <w:szCs w:val="20"/>
      </w:rPr>
    </w:pPr>
    <w:r w:rsidRPr="0071397E">
      <w:rPr>
        <w:rFonts w:ascii="Cambria" w:hAnsi="Cambria"/>
        <w:sz w:val="20"/>
        <w:szCs w:val="20"/>
      </w:rPr>
      <w:t xml:space="preserve">do Uchwały Nr </w:t>
    </w:r>
    <w:r>
      <w:rPr>
        <w:rFonts w:ascii="Cambria" w:hAnsi="Cambria"/>
        <w:sz w:val="20"/>
        <w:szCs w:val="20"/>
      </w:rPr>
      <w:t>80</w:t>
    </w:r>
    <w:r w:rsidRPr="0071397E">
      <w:rPr>
        <w:rFonts w:ascii="Cambria" w:hAnsi="Cambria"/>
        <w:sz w:val="20"/>
        <w:szCs w:val="20"/>
      </w:rPr>
      <w:t>/000/2024 Senatu AJP</w:t>
    </w:r>
  </w:p>
  <w:p w14:paraId="67927DA0" w14:textId="77777777" w:rsidR="0071397E" w:rsidRPr="0071397E" w:rsidRDefault="0071397E" w:rsidP="0071397E">
    <w:pPr>
      <w:pStyle w:val="Nagwek"/>
      <w:spacing w:line="240" w:lineRule="auto"/>
      <w:ind w:left="238" w:hanging="238"/>
      <w:jc w:val="right"/>
      <w:rPr>
        <w:rFonts w:ascii="Cambria" w:hAnsi="Cambria"/>
        <w:sz w:val="20"/>
        <w:szCs w:val="20"/>
      </w:rPr>
    </w:pPr>
    <w:r w:rsidRPr="0071397E">
      <w:rPr>
        <w:rFonts w:ascii="Cambria" w:hAnsi="Cambria"/>
        <w:sz w:val="20"/>
        <w:szCs w:val="20"/>
      </w:rPr>
      <w:t xml:space="preserve">z dnia 17 września 2024 r. </w:t>
    </w:r>
  </w:p>
  <w:p w14:paraId="3826026A" w14:textId="77777777" w:rsidR="00E4239A" w:rsidRDefault="00E4239A" w:rsidP="0071397E">
    <w:pPr>
      <w:pStyle w:val="Nagwek"/>
      <w:spacing w:line="240" w:lineRule="auto"/>
      <w:ind w:left="238" w:hanging="23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F6AC" w14:textId="77777777" w:rsidR="0071397E" w:rsidRDefault="00713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7C36"/>
    <w:multiLevelType w:val="hybridMultilevel"/>
    <w:tmpl w:val="F0F46AA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983169"/>
    <w:multiLevelType w:val="hybridMultilevel"/>
    <w:tmpl w:val="ABE0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2121"/>
    <w:multiLevelType w:val="hybridMultilevel"/>
    <w:tmpl w:val="2B7CB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70AFD"/>
    <w:multiLevelType w:val="hybridMultilevel"/>
    <w:tmpl w:val="8216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73675"/>
    <w:multiLevelType w:val="hybridMultilevel"/>
    <w:tmpl w:val="BE4CEFB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30936"/>
    <w:multiLevelType w:val="hybridMultilevel"/>
    <w:tmpl w:val="B9D6D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2CB7"/>
    <w:multiLevelType w:val="hybridMultilevel"/>
    <w:tmpl w:val="27A43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4728C"/>
    <w:multiLevelType w:val="hybridMultilevel"/>
    <w:tmpl w:val="279040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B02D1"/>
    <w:multiLevelType w:val="hybridMultilevel"/>
    <w:tmpl w:val="C3E48C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71E93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56A66D7"/>
    <w:multiLevelType w:val="hybridMultilevel"/>
    <w:tmpl w:val="3A926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F10F0E"/>
    <w:multiLevelType w:val="hybridMultilevel"/>
    <w:tmpl w:val="6A84B236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DE09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A26F4F"/>
    <w:multiLevelType w:val="hybridMultilevel"/>
    <w:tmpl w:val="3476DBE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bullet"/>
      <w:lvlText w:val="­"/>
      <w:lvlJc w:val="left"/>
      <w:pPr>
        <w:tabs>
          <w:tab w:val="num" w:pos="3048"/>
        </w:tabs>
        <w:ind w:left="3048" w:hanging="360"/>
      </w:pPr>
      <w:rPr>
        <w:rFonts w:ascii="Times New Roman" w:hAnsi="Times New Roman"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322DF9"/>
    <w:multiLevelType w:val="hybridMultilevel"/>
    <w:tmpl w:val="A4DE796C"/>
    <w:lvl w:ilvl="0" w:tplc="B02E4D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F2021B"/>
    <w:multiLevelType w:val="hybridMultilevel"/>
    <w:tmpl w:val="53CC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279E3"/>
    <w:multiLevelType w:val="hybridMultilevel"/>
    <w:tmpl w:val="835243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7AC0"/>
    <w:multiLevelType w:val="hybridMultilevel"/>
    <w:tmpl w:val="8F400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76D3F"/>
    <w:multiLevelType w:val="hybridMultilevel"/>
    <w:tmpl w:val="26B6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231EE"/>
    <w:multiLevelType w:val="hybridMultilevel"/>
    <w:tmpl w:val="155AA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34DD5"/>
    <w:multiLevelType w:val="hybridMultilevel"/>
    <w:tmpl w:val="3650E798"/>
    <w:lvl w:ilvl="0" w:tplc="B02E4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276795"/>
    <w:multiLevelType w:val="multilevel"/>
    <w:tmpl w:val="82CC333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72A3E11"/>
    <w:multiLevelType w:val="hybridMultilevel"/>
    <w:tmpl w:val="A2E84F44"/>
    <w:lvl w:ilvl="0" w:tplc="FFFFFFFF">
      <w:start w:val="178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875291"/>
    <w:multiLevelType w:val="hybridMultilevel"/>
    <w:tmpl w:val="85AEE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B69B2"/>
    <w:multiLevelType w:val="hybridMultilevel"/>
    <w:tmpl w:val="0EF6552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8" w15:restartNumberingAfterBreak="0">
    <w:nsid w:val="68FF5090"/>
    <w:multiLevelType w:val="hybridMultilevel"/>
    <w:tmpl w:val="004005F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207670"/>
    <w:multiLevelType w:val="hybridMultilevel"/>
    <w:tmpl w:val="E9E49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163C41"/>
    <w:multiLevelType w:val="hybridMultilevel"/>
    <w:tmpl w:val="911EA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04267"/>
    <w:multiLevelType w:val="hybridMultilevel"/>
    <w:tmpl w:val="5F72EF22"/>
    <w:lvl w:ilvl="0" w:tplc="FFFFFFFF">
      <w:start w:val="1789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5861F4"/>
    <w:multiLevelType w:val="hybridMultilevel"/>
    <w:tmpl w:val="4754B2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6883403">
    <w:abstractNumId w:val="12"/>
  </w:num>
  <w:num w:numId="2" w16cid:durableId="1845051267">
    <w:abstractNumId w:val="14"/>
  </w:num>
  <w:num w:numId="3" w16cid:durableId="1347056743">
    <w:abstractNumId w:val="27"/>
  </w:num>
  <w:num w:numId="4" w16cid:durableId="17367351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7938">
    <w:abstractNumId w:val="3"/>
  </w:num>
  <w:num w:numId="6" w16cid:durableId="655305258">
    <w:abstractNumId w:val="34"/>
  </w:num>
  <w:num w:numId="7" w16cid:durableId="6586589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735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3602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331692">
    <w:abstractNumId w:val="32"/>
  </w:num>
  <w:num w:numId="11" w16cid:durableId="127599047">
    <w:abstractNumId w:val="16"/>
  </w:num>
  <w:num w:numId="12" w16cid:durableId="1183519912">
    <w:abstractNumId w:val="23"/>
  </w:num>
  <w:num w:numId="13" w16cid:durableId="1132139924">
    <w:abstractNumId w:val="22"/>
  </w:num>
  <w:num w:numId="14" w16cid:durableId="923147158">
    <w:abstractNumId w:val="1"/>
  </w:num>
  <w:num w:numId="15" w16cid:durableId="651106316">
    <w:abstractNumId w:val="33"/>
  </w:num>
  <w:num w:numId="16" w16cid:durableId="970013415">
    <w:abstractNumId w:val="2"/>
  </w:num>
  <w:num w:numId="17" w16cid:durableId="1255437722">
    <w:abstractNumId w:val="4"/>
  </w:num>
  <w:num w:numId="18" w16cid:durableId="1722438243">
    <w:abstractNumId w:val="30"/>
  </w:num>
  <w:num w:numId="19" w16cid:durableId="1731465744">
    <w:abstractNumId w:val="19"/>
  </w:num>
  <w:num w:numId="20" w16cid:durableId="788090469">
    <w:abstractNumId w:val="20"/>
  </w:num>
  <w:num w:numId="21" w16cid:durableId="1012534841">
    <w:abstractNumId w:val="0"/>
  </w:num>
  <w:num w:numId="22" w16cid:durableId="1211303890">
    <w:abstractNumId w:val="8"/>
  </w:num>
  <w:num w:numId="23" w16cid:durableId="763889628">
    <w:abstractNumId w:val="9"/>
  </w:num>
  <w:num w:numId="24" w16cid:durableId="1124035273">
    <w:abstractNumId w:val="6"/>
  </w:num>
  <w:num w:numId="25" w16cid:durableId="1046950646">
    <w:abstractNumId w:val="13"/>
  </w:num>
  <w:num w:numId="26" w16cid:durableId="864752512">
    <w:abstractNumId w:val="17"/>
  </w:num>
  <w:num w:numId="27" w16cid:durableId="1529829815">
    <w:abstractNumId w:val="28"/>
  </w:num>
  <w:num w:numId="28" w16cid:durableId="1576429486">
    <w:abstractNumId w:val="26"/>
  </w:num>
  <w:num w:numId="29" w16cid:durableId="1716808004">
    <w:abstractNumId w:val="15"/>
  </w:num>
  <w:num w:numId="30" w16cid:durableId="822432803">
    <w:abstractNumId w:val="10"/>
  </w:num>
  <w:num w:numId="31" w16cid:durableId="2008945003">
    <w:abstractNumId w:val="5"/>
  </w:num>
  <w:num w:numId="32" w16cid:durableId="59713520">
    <w:abstractNumId w:val="7"/>
  </w:num>
  <w:num w:numId="33" w16cid:durableId="1486314151">
    <w:abstractNumId w:val="21"/>
  </w:num>
  <w:num w:numId="34" w16cid:durableId="692341136">
    <w:abstractNumId w:val="11"/>
  </w:num>
  <w:num w:numId="35" w16cid:durableId="1620911511">
    <w:abstractNumId w:val="35"/>
  </w:num>
  <w:num w:numId="36" w16cid:durableId="511183586">
    <w:abstractNumId w:val="24"/>
  </w:num>
  <w:num w:numId="37" w16cid:durableId="1650553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43"/>
    <w:rsid w:val="00006C6D"/>
    <w:rsid w:val="000118EE"/>
    <w:rsid w:val="00013753"/>
    <w:rsid w:val="000212AE"/>
    <w:rsid w:val="000443AA"/>
    <w:rsid w:val="00047F1A"/>
    <w:rsid w:val="00056C8A"/>
    <w:rsid w:val="0008067F"/>
    <w:rsid w:val="000832CD"/>
    <w:rsid w:val="000B6A59"/>
    <w:rsid w:val="000E1830"/>
    <w:rsid w:val="000F0123"/>
    <w:rsid w:val="001008D5"/>
    <w:rsid w:val="00130E79"/>
    <w:rsid w:val="00135469"/>
    <w:rsid w:val="00151B43"/>
    <w:rsid w:val="001622C0"/>
    <w:rsid w:val="00165231"/>
    <w:rsid w:val="0016658F"/>
    <w:rsid w:val="0018326F"/>
    <w:rsid w:val="001869E3"/>
    <w:rsid w:val="001C00B0"/>
    <w:rsid w:val="002049D0"/>
    <w:rsid w:val="00226FB7"/>
    <w:rsid w:val="00230254"/>
    <w:rsid w:val="00281481"/>
    <w:rsid w:val="002961CE"/>
    <w:rsid w:val="002B7126"/>
    <w:rsid w:val="002C01D4"/>
    <w:rsid w:val="002D7315"/>
    <w:rsid w:val="00300C21"/>
    <w:rsid w:val="0030540F"/>
    <w:rsid w:val="0031553B"/>
    <w:rsid w:val="00325C49"/>
    <w:rsid w:val="00351FAC"/>
    <w:rsid w:val="0036116E"/>
    <w:rsid w:val="0038622B"/>
    <w:rsid w:val="00387754"/>
    <w:rsid w:val="003D2336"/>
    <w:rsid w:val="003E348E"/>
    <w:rsid w:val="00445CC7"/>
    <w:rsid w:val="0049769C"/>
    <w:rsid w:val="004C25EB"/>
    <w:rsid w:val="004C4D3C"/>
    <w:rsid w:val="004F444C"/>
    <w:rsid w:val="005539EA"/>
    <w:rsid w:val="005727AB"/>
    <w:rsid w:val="005804CB"/>
    <w:rsid w:val="005E01C5"/>
    <w:rsid w:val="00624B99"/>
    <w:rsid w:val="00652619"/>
    <w:rsid w:val="0065661C"/>
    <w:rsid w:val="006661E9"/>
    <w:rsid w:val="006B3EE8"/>
    <w:rsid w:val="006B59A3"/>
    <w:rsid w:val="006D19FA"/>
    <w:rsid w:val="006E1172"/>
    <w:rsid w:val="006E4DDF"/>
    <w:rsid w:val="0071397E"/>
    <w:rsid w:val="00735800"/>
    <w:rsid w:val="00743B3D"/>
    <w:rsid w:val="00747513"/>
    <w:rsid w:val="0075420A"/>
    <w:rsid w:val="0076154A"/>
    <w:rsid w:val="00770497"/>
    <w:rsid w:val="007B7CF0"/>
    <w:rsid w:val="007D52D1"/>
    <w:rsid w:val="007D7683"/>
    <w:rsid w:val="008037D5"/>
    <w:rsid w:val="00815AD1"/>
    <w:rsid w:val="008205BF"/>
    <w:rsid w:val="008464A9"/>
    <w:rsid w:val="00855BF1"/>
    <w:rsid w:val="0086273B"/>
    <w:rsid w:val="00863A9F"/>
    <w:rsid w:val="00866638"/>
    <w:rsid w:val="008710EE"/>
    <w:rsid w:val="008A165F"/>
    <w:rsid w:val="008B633C"/>
    <w:rsid w:val="008D679A"/>
    <w:rsid w:val="008E570C"/>
    <w:rsid w:val="008F7193"/>
    <w:rsid w:val="009228A9"/>
    <w:rsid w:val="00926B92"/>
    <w:rsid w:val="009535BF"/>
    <w:rsid w:val="009773F2"/>
    <w:rsid w:val="009B5071"/>
    <w:rsid w:val="009B5566"/>
    <w:rsid w:val="009D4323"/>
    <w:rsid w:val="009D7E08"/>
    <w:rsid w:val="00A03CC4"/>
    <w:rsid w:val="00A20B76"/>
    <w:rsid w:val="00A50AA8"/>
    <w:rsid w:val="00A76846"/>
    <w:rsid w:val="00A833CB"/>
    <w:rsid w:val="00AA414C"/>
    <w:rsid w:val="00AD0F7E"/>
    <w:rsid w:val="00AE574F"/>
    <w:rsid w:val="00AF1C96"/>
    <w:rsid w:val="00B10998"/>
    <w:rsid w:val="00B61176"/>
    <w:rsid w:val="00B702D6"/>
    <w:rsid w:val="00BA753B"/>
    <w:rsid w:val="00BB3621"/>
    <w:rsid w:val="00BB4DC7"/>
    <w:rsid w:val="00BC0A7B"/>
    <w:rsid w:val="00BC41AC"/>
    <w:rsid w:val="00BD2948"/>
    <w:rsid w:val="00C10295"/>
    <w:rsid w:val="00C410AD"/>
    <w:rsid w:val="00C4409C"/>
    <w:rsid w:val="00C727FF"/>
    <w:rsid w:val="00C7707F"/>
    <w:rsid w:val="00CA2CDB"/>
    <w:rsid w:val="00CD00F7"/>
    <w:rsid w:val="00CF2987"/>
    <w:rsid w:val="00D375C2"/>
    <w:rsid w:val="00D6425A"/>
    <w:rsid w:val="00D677AF"/>
    <w:rsid w:val="00D85588"/>
    <w:rsid w:val="00DC18BC"/>
    <w:rsid w:val="00DD3390"/>
    <w:rsid w:val="00E20F17"/>
    <w:rsid w:val="00E21009"/>
    <w:rsid w:val="00E33B06"/>
    <w:rsid w:val="00E358B5"/>
    <w:rsid w:val="00E36894"/>
    <w:rsid w:val="00E4239A"/>
    <w:rsid w:val="00E54F8C"/>
    <w:rsid w:val="00E6496B"/>
    <w:rsid w:val="00EA38C2"/>
    <w:rsid w:val="00EA7A78"/>
    <w:rsid w:val="00EB03E6"/>
    <w:rsid w:val="00F0582A"/>
    <w:rsid w:val="00F07F38"/>
    <w:rsid w:val="00F91C0C"/>
    <w:rsid w:val="00F94B33"/>
    <w:rsid w:val="00F96542"/>
    <w:rsid w:val="00FA1C3B"/>
    <w:rsid w:val="00FE4A1C"/>
    <w:rsid w:val="00FE6467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30391"/>
  <w15:docId w15:val="{805B683D-5754-4B9A-B724-2DDC30FB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43"/>
    <w:pPr>
      <w:widowControl w:val="0"/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1B43"/>
    <w:pPr>
      <w:keepNext/>
      <w:spacing w:before="120" w:line="240" w:lineRule="auto"/>
      <w:ind w:left="80" w:firstLine="0"/>
      <w:jc w:val="center"/>
      <w:outlineLvl w:val="0"/>
    </w:pPr>
    <w:rPr>
      <w:rFonts w:cs="Times New Roman"/>
      <w:bCs/>
    </w:rPr>
  </w:style>
  <w:style w:type="paragraph" w:styleId="Nagwek2">
    <w:name w:val="heading 2"/>
    <w:basedOn w:val="Normalny"/>
    <w:next w:val="Normalny"/>
    <w:link w:val="Nagwek2Znak"/>
    <w:qFormat/>
    <w:rsid w:val="00151B43"/>
    <w:pPr>
      <w:keepNext/>
      <w:keepLines/>
      <w:spacing w:before="200"/>
      <w:outlineLvl w:val="1"/>
    </w:pPr>
    <w:rPr>
      <w:rFonts w:ascii="Calibri" w:eastAsia="MS ????" w:hAnsi="Calibri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51B43"/>
    <w:pPr>
      <w:keepNext/>
      <w:keepLines/>
      <w:spacing w:before="200"/>
      <w:outlineLvl w:val="2"/>
    </w:pPr>
    <w:rPr>
      <w:rFonts w:ascii="Calibri" w:eastAsia="MS ????" w:hAnsi="Calibri" w:cs="Times New Roman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B43"/>
    <w:rPr>
      <w:rFonts w:ascii="Arial" w:eastAsia="MS ??" w:hAnsi="Arial" w:cs="Times New Roman"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151B43"/>
    <w:rPr>
      <w:rFonts w:ascii="Calibri" w:eastAsia="MS ????" w:hAnsi="Calibri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51B43"/>
    <w:rPr>
      <w:rFonts w:ascii="Calibri" w:eastAsia="MS ????" w:hAnsi="Calibri" w:cs="Times New Roman"/>
      <w:b/>
      <w:bCs/>
      <w:color w:val="4F81BD"/>
      <w:sz w:val="16"/>
      <w:szCs w:val="16"/>
    </w:rPr>
  </w:style>
  <w:style w:type="paragraph" w:styleId="Tekstpodstawowy">
    <w:name w:val="Body Text"/>
    <w:basedOn w:val="Normalny"/>
    <w:link w:val="TekstpodstawowyZnak"/>
    <w:rsid w:val="00151B43"/>
    <w:pPr>
      <w:spacing w:line="240" w:lineRule="auto"/>
      <w:ind w:left="0" w:firstLine="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151B43"/>
    <w:rPr>
      <w:rFonts w:ascii="Arial" w:eastAsia="MS ??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51B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1B43"/>
    <w:rPr>
      <w:rFonts w:ascii="Arial" w:eastAsia="MS ??" w:hAnsi="Arial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5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B4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51B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B43"/>
    <w:rPr>
      <w:rFonts w:ascii="Arial" w:eastAsia="MS ??" w:hAnsi="Arial" w:cs="Times New Roman"/>
      <w:sz w:val="16"/>
      <w:szCs w:val="16"/>
    </w:rPr>
  </w:style>
  <w:style w:type="paragraph" w:customStyle="1" w:styleId="Default">
    <w:name w:val="Default"/>
    <w:rsid w:val="00151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B43"/>
    <w:pPr>
      <w:ind w:left="720"/>
      <w:contextualSpacing/>
    </w:pPr>
  </w:style>
  <w:style w:type="paragraph" w:styleId="Bezodstpw">
    <w:name w:val="No Spacing"/>
    <w:uiPriority w:val="1"/>
    <w:qFormat/>
    <w:rsid w:val="0015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151B4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1D4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C01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C01D4"/>
    <w:rPr>
      <w:rFonts w:ascii="Arial" w:eastAsia="MS ??" w:hAnsi="Arial" w:cs="Arial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01D4"/>
    <w:pPr>
      <w:widowControl/>
      <w:autoSpaceDE/>
      <w:autoSpaceDN/>
      <w:adjustRightInd/>
      <w:spacing w:after="120"/>
      <w:ind w:left="283" w:firstLine="0"/>
      <w:jc w:val="both"/>
    </w:pPr>
    <w:rPr>
      <w:rFonts w:ascii="Cambria" w:eastAsia="Calibri" w:hAnsi="Cambria" w:cs="Times New Roman"/>
      <w:sz w:val="24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01D4"/>
    <w:rPr>
      <w:rFonts w:ascii="Cambria" w:eastAsia="Calibri" w:hAnsi="Cambria" w:cs="Times New Roman"/>
      <w:sz w:val="24"/>
    </w:rPr>
  </w:style>
  <w:style w:type="character" w:styleId="Hipercze">
    <w:name w:val="Hyperlink"/>
    <w:rsid w:val="0065661C"/>
    <w:rPr>
      <w:strike w:val="0"/>
      <w:dstrike w:val="0"/>
      <w:color w:val="0058B0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7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7754"/>
    <w:rPr>
      <w:rFonts w:ascii="Arial" w:eastAsia="MS ??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754"/>
    <w:rPr>
      <w:rFonts w:ascii="Arial" w:eastAsia="MS ??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j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4268</Words>
  <Characters>25611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Anna Niekrewicz</dc:creator>
  <cp:lastModifiedBy>Monika Anna Kopeć</cp:lastModifiedBy>
  <cp:revision>6</cp:revision>
  <cp:lastPrinted>2022-07-08T08:09:00Z</cp:lastPrinted>
  <dcterms:created xsi:type="dcterms:W3CDTF">2024-10-21T09:50:00Z</dcterms:created>
  <dcterms:modified xsi:type="dcterms:W3CDTF">2024-10-22T07:52:00Z</dcterms:modified>
</cp:coreProperties>
</file>