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97D3" w14:textId="77777777" w:rsidR="00541428" w:rsidRPr="002F42AF" w:rsidRDefault="00541428" w:rsidP="00C0065D">
      <w:pPr>
        <w:pStyle w:val="Default"/>
        <w:jc w:val="center"/>
        <w:rPr>
          <w:rFonts w:ascii="Cambria" w:hAnsi="Cambria"/>
          <w:b/>
          <w:bCs/>
          <w:sz w:val="28"/>
          <w:szCs w:val="28"/>
          <w:lang w:val="de-DE"/>
        </w:rPr>
      </w:pPr>
    </w:p>
    <w:p w14:paraId="33D3494D" w14:textId="77777777" w:rsidR="00C0065D" w:rsidRPr="00C0065D" w:rsidRDefault="00B82BCF" w:rsidP="00C0065D">
      <w:pPr>
        <w:pStyle w:val="Default"/>
        <w:jc w:val="center"/>
        <w:rPr>
          <w:rFonts w:ascii="Cambria" w:hAnsi="Cambria"/>
          <w:b/>
          <w:bCs/>
          <w:sz w:val="28"/>
          <w:szCs w:val="28"/>
        </w:rPr>
      </w:pPr>
      <w:r w:rsidRPr="00C0065D">
        <w:rPr>
          <w:rFonts w:ascii="Cambria" w:hAnsi="Cambria"/>
          <w:noProof/>
          <w:lang w:val="de-DE" w:eastAsia="de-DE"/>
        </w:rPr>
        <w:drawing>
          <wp:inline distT="0" distB="0" distL="0" distR="0" wp14:anchorId="172D194A" wp14:editId="382FF577">
            <wp:extent cx="790575" cy="10572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57275"/>
                    </a:xfrm>
                    <a:prstGeom prst="rect">
                      <a:avLst/>
                    </a:prstGeom>
                    <a:noFill/>
                    <a:ln>
                      <a:noFill/>
                    </a:ln>
                  </pic:spPr>
                </pic:pic>
              </a:graphicData>
            </a:graphic>
          </wp:inline>
        </w:drawing>
      </w:r>
    </w:p>
    <w:p w14:paraId="4BAFEC09" w14:textId="77777777" w:rsidR="00C0065D" w:rsidRPr="00C0065D" w:rsidRDefault="00C0065D" w:rsidP="00C0065D">
      <w:pPr>
        <w:pStyle w:val="Default"/>
        <w:jc w:val="center"/>
        <w:rPr>
          <w:rFonts w:ascii="Cambria" w:hAnsi="Cambria"/>
          <w:b/>
          <w:bCs/>
          <w:sz w:val="28"/>
          <w:szCs w:val="28"/>
        </w:rPr>
      </w:pPr>
    </w:p>
    <w:p w14:paraId="36FEDFAD" w14:textId="77777777" w:rsidR="00C16883" w:rsidRDefault="00C16883" w:rsidP="00C0065D">
      <w:pPr>
        <w:pStyle w:val="Default"/>
        <w:spacing w:after="120"/>
        <w:jc w:val="center"/>
        <w:rPr>
          <w:rFonts w:ascii="Cambria" w:hAnsi="Cambria"/>
          <w:b/>
          <w:bCs/>
          <w:smallCaps/>
          <w:spacing w:val="40"/>
          <w:sz w:val="32"/>
          <w:szCs w:val="32"/>
        </w:rPr>
      </w:pPr>
    </w:p>
    <w:p w14:paraId="6AD7B17C" w14:textId="77777777" w:rsidR="00C0065D" w:rsidRPr="00C16883" w:rsidRDefault="004246CB" w:rsidP="00C0065D">
      <w:pPr>
        <w:pStyle w:val="Default"/>
        <w:spacing w:after="120"/>
        <w:jc w:val="center"/>
        <w:rPr>
          <w:rFonts w:ascii="Cambria" w:hAnsi="Cambria"/>
          <w:b/>
          <w:bCs/>
          <w:smallCaps/>
          <w:spacing w:val="40"/>
          <w:sz w:val="32"/>
          <w:szCs w:val="32"/>
        </w:rPr>
      </w:pPr>
      <w:r w:rsidRPr="00C16883">
        <w:rPr>
          <w:rFonts w:ascii="Cambria" w:hAnsi="Cambria"/>
          <w:b/>
          <w:bCs/>
          <w:smallCaps/>
          <w:spacing w:val="40"/>
          <w:sz w:val="32"/>
          <w:szCs w:val="32"/>
        </w:rPr>
        <w:t>Akademia im. Jakuba z Paradyża</w:t>
      </w:r>
    </w:p>
    <w:p w14:paraId="6FC0C061" w14:textId="77777777" w:rsidR="00C0065D" w:rsidRPr="00C16883" w:rsidRDefault="004246CB" w:rsidP="00C0065D">
      <w:pPr>
        <w:pStyle w:val="Default"/>
        <w:jc w:val="center"/>
        <w:rPr>
          <w:rFonts w:ascii="Cambria" w:hAnsi="Cambria"/>
          <w:b/>
          <w:bCs/>
          <w:smallCaps/>
          <w:spacing w:val="40"/>
          <w:sz w:val="32"/>
          <w:szCs w:val="32"/>
        </w:rPr>
      </w:pPr>
      <w:r w:rsidRPr="00C16883">
        <w:rPr>
          <w:rFonts w:ascii="Cambria" w:hAnsi="Cambria"/>
          <w:b/>
          <w:bCs/>
          <w:smallCaps/>
          <w:spacing w:val="40"/>
          <w:sz w:val="32"/>
          <w:szCs w:val="32"/>
        </w:rPr>
        <w:t>w Gorzowie Wielkopolskim</w:t>
      </w:r>
    </w:p>
    <w:p w14:paraId="50A13D74" w14:textId="77777777" w:rsidR="00C0065D" w:rsidRDefault="00C0065D" w:rsidP="00C0065D">
      <w:pPr>
        <w:pStyle w:val="Default"/>
        <w:jc w:val="center"/>
        <w:rPr>
          <w:rFonts w:ascii="Cambria" w:hAnsi="Cambria"/>
          <w:b/>
          <w:bCs/>
          <w:smallCaps/>
          <w:sz w:val="32"/>
          <w:szCs w:val="32"/>
        </w:rPr>
      </w:pPr>
    </w:p>
    <w:p w14:paraId="54BF5A7D" w14:textId="77777777" w:rsidR="004246CB" w:rsidRPr="00C16883" w:rsidRDefault="004246CB" w:rsidP="00AA5419">
      <w:pPr>
        <w:pStyle w:val="Default"/>
        <w:rPr>
          <w:rFonts w:ascii="Cambria" w:hAnsi="Cambria"/>
          <w:b/>
          <w:bCs/>
          <w:smallCaps/>
          <w:spacing w:val="40"/>
          <w:sz w:val="32"/>
          <w:szCs w:val="32"/>
        </w:rPr>
      </w:pPr>
    </w:p>
    <w:p w14:paraId="4BFF54F6" w14:textId="77777777" w:rsidR="004246CB" w:rsidRPr="00C16883" w:rsidRDefault="00AA5419" w:rsidP="00C0065D">
      <w:pPr>
        <w:pStyle w:val="Default"/>
        <w:jc w:val="center"/>
        <w:rPr>
          <w:rFonts w:ascii="Cambria" w:hAnsi="Cambria"/>
          <w:b/>
          <w:bCs/>
          <w:smallCaps/>
          <w:spacing w:val="40"/>
          <w:sz w:val="32"/>
          <w:szCs w:val="32"/>
        </w:rPr>
      </w:pPr>
      <w:r>
        <w:rPr>
          <w:rFonts w:ascii="Cambria" w:hAnsi="Cambria"/>
          <w:b/>
          <w:bCs/>
          <w:smallCaps/>
          <w:spacing w:val="40"/>
          <w:sz w:val="32"/>
          <w:szCs w:val="32"/>
        </w:rPr>
        <w:t>P</w:t>
      </w:r>
      <w:r w:rsidR="004246CB" w:rsidRPr="00C16883">
        <w:rPr>
          <w:rFonts w:ascii="Cambria" w:hAnsi="Cambria"/>
          <w:b/>
          <w:bCs/>
          <w:smallCaps/>
          <w:spacing w:val="40"/>
          <w:sz w:val="32"/>
          <w:szCs w:val="32"/>
        </w:rPr>
        <w:t>rogra</w:t>
      </w:r>
      <w:r>
        <w:rPr>
          <w:rFonts w:ascii="Cambria" w:hAnsi="Cambria"/>
          <w:b/>
          <w:bCs/>
          <w:smallCaps/>
          <w:spacing w:val="40"/>
          <w:sz w:val="32"/>
          <w:szCs w:val="32"/>
        </w:rPr>
        <w:t>m S</w:t>
      </w:r>
      <w:r w:rsidR="00541428" w:rsidRPr="00C16883">
        <w:rPr>
          <w:rFonts w:ascii="Cambria" w:hAnsi="Cambria"/>
          <w:b/>
          <w:bCs/>
          <w:smallCaps/>
          <w:spacing w:val="40"/>
          <w:sz w:val="32"/>
          <w:szCs w:val="32"/>
        </w:rPr>
        <w:t>tudiów</w:t>
      </w:r>
      <w:r w:rsidR="004246CB" w:rsidRPr="00C16883">
        <w:rPr>
          <w:rFonts w:ascii="Cambria" w:hAnsi="Cambria"/>
          <w:b/>
          <w:bCs/>
          <w:smallCaps/>
          <w:spacing w:val="40"/>
          <w:sz w:val="32"/>
          <w:szCs w:val="32"/>
        </w:rPr>
        <w:t xml:space="preserve"> </w:t>
      </w:r>
    </w:p>
    <w:tbl>
      <w:tblPr>
        <w:tblpPr w:leftFromText="141" w:rightFromText="141" w:vertAnchor="text" w:horzAnchor="margin" w:tblpXSpec="center" w:tblpY="280"/>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3515"/>
        <w:gridCol w:w="1559"/>
      </w:tblGrid>
      <w:tr w:rsidR="00DD0678" w:rsidRPr="00541428" w14:paraId="5720F4F5" w14:textId="77777777" w:rsidTr="00982EB6">
        <w:trPr>
          <w:trHeight w:val="567"/>
        </w:trPr>
        <w:tc>
          <w:tcPr>
            <w:tcW w:w="4106" w:type="dxa"/>
            <w:shd w:val="clear" w:color="auto" w:fill="auto"/>
            <w:vAlign w:val="center"/>
          </w:tcPr>
          <w:p w14:paraId="1D6B3C42"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Nazwa Wydziału prowadzącego kierunek studiów:</w:t>
            </w:r>
          </w:p>
        </w:tc>
        <w:tc>
          <w:tcPr>
            <w:tcW w:w="5074" w:type="dxa"/>
            <w:gridSpan w:val="2"/>
            <w:shd w:val="clear" w:color="auto" w:fill="auto"/>
            <w:vAlign w:val="center"/>
          </w:tcPr>
          <w:p w14:paraId="35F3701E"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Wydział </w:t>
            </w:r>
            <w:r w:rsidR="00DD0678">
              <w:rPr>
                <w:rFonts w:ascii="Cambria" w:eastAsia="Calibri" w:hAnsi="Cambria"/>
                <w:b/>
                <w:sz w:val="20"/>
                <w:szCs w:val="20"/>
                <w:lang w:eastAsia="en-US"/>
              </w:rPr>
              <w:t>Humanistyczny</w:t>
            </w:r>
          </w:p>
        </w:tc>
      </w:tr>
      <w:tr w:rsidR="00DD0678" w:rsidRPr="00541428" w14:paraId="01BA59C4" w14:textId="77777777" w:rsidTr="00982EB6">
        <w:trPr>
          <w:trHeight w:val="567"/>
        </w:trPr>
        <w:tc>
          <w:tcPr>
            <w:tcW w:w="4106" w:type="dxa"/>
            <w:shd w:val="clear" w:color="auto" w:fill="auto"/>
            <w:vAlign w:val="center"/>
          </w:tcPr>
          <w:p w14:paraId="26622E7A"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Nazwa kierunku studiów:</w:t>
            </w:r>
          </w:p>
        </w:tc>
        <w:tc>
          <w:tcPr>
            <w:tcW w:w="5074" w:type="dxa"/>
            <w:gridSpan w:val="2"/>
            <w:shd w:val="clear" w:color="auto" w:fill="auto"/>
            <w:vAlign w:val="center"/>
          </w:tcPr>
          <w:p w14:paraId="1F9DBF23" w14:textId="77777777" w:rsidR="00541428" w:rsidRPr="00BF53C0" w:rsidRDefault="005162E5" w:rsidP="00541428">
            <w:pPr>
              <w:jc w:val="center"/>
              <w:rPr>
                <w:rFonts w:ascii="Cambria" w:eastAsia="Calibri" w:hAnsi="Cambria"/>
                <w:b/>
                <w:sz w:val="20"/>
                <w:szCs w:val="20"/>
                <w:lang w:eastAsia="en-US"/>
              </w:rPr>
            </w:pPr>
            <w:r>
              <w:rPr>
                <w:rFonts w:ascii="Cambria" w:eastAsia="Calibri" w:hAnsi="Cambria"/>
                <w:b/>
                <w:sz w:val="20"/>
                <w:szCs w:val="20"/>
                <w:lang w:eastAsia="en-US"/>
              </w:rPr>
              <w:t xml:space="preserve">filologia </w:t>
            </w:r>
          </w:p>
        </w:tc>
      </w:tr>
      <w:tr w:rsidR="00DD0678" w:rsidRPr="00541428" w14:paraId="3DF160EE" w14:textId="77777777" w:rsidTr="00982EB6">
        <w:trPr>
          <w:trHeight w:val="567"/>
        </w:trPr>
        <w:tc>
          <w:tcPr>
            <w:tcW w:w="4106" w:type="dxa"/>
            <w:shd w:val="clear" w:color="auto" w:fill="auto"/>
            <w:vAlign w:val="center"/>
          </w:tcPr>
          <w:p w14:paraId="65126295"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Poziom </w:t>
            </w:r>
            <w:r w:rsidR="008F68D3">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5074" w:type="dxa"/>
            <w:gridSpan w:val="2"/>
            <w:shd w:val="clear" w:color="auto" w:fill="auto"/>
            <w:vAlign w:val="center"/>
          </w:tcPr>
          <w:p w14:paraId="0D5CD8AF"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studia </w:t>
            </w:r>
            <w:r w:rsidR="00241601">
              <w:rPr>
                <w:rFonts w:ascii="Cambria" w:eastAsia="Calibri" w:hAnsi="Cambria"/>
                <w:b/>
                <w:sz w:val="20"/>
                <w:szCs w:val="20"/>
                <w:lang w:eastAsia="en-US"/>
              </w:rPr>
              <w:t>pierwszego</w:t>
            </w:r>
            <w:r w:rsidRPr="00BF53C0">
              <w:rPr>
                <w:rFonts w:ascii="Cambria" w:eastAsia="Calibri" w:hAnsi="Cambria"/>
                <w:b/>
                <w:sz w:val="20"/>
                <w:szCs w:val="20"/>
                <w:lang w:eastAsia="en-US"/>
              </w:rPr>
              <w:t xml:space="preserve"> stopnia</w:t>
            </w:r>
          </w:p>
        </w:tc>
      </w:tr>
      <w:tr w:rsidR="00DD0678" w:rsidRPr="00541428" w14:paraId="532821DA" w14:textId="77777777" w:rsidTr="00982EB6">
        <w:trPr>
          <w:trHeight w:val="567"/>
        </w:trPr>
        <w:tc>
          <w:tcPr>
            <w:tcW w:w="4106" w:type="dxa"/>
            <w:shd w:val="clear" w:color="auto" w:fill="auto"/>
            <w:vAlign w:val="center"/>
          </w:tcPr>
          <w:p w14:paraId="70205C81"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 xml:space="preserve">Profil </w:t>
            </w:r>
            <w:r w:rsidR="008F68D3">
              <w:rPr>
                <w:rFonts w:ascii="Cambria" w:eastAsia="Calibri" w:hAnsi="Cambria"/>
                <w:sz w:val="20"/>
                <w:szCs w:val="20"/>
                <w:lang w:eastAsia="en-US"/>
              </w:rPr>
              <w:t>studiów</w:t>
            </w:r>
            <w:r w:rsidRPr="00BF53C0">
              <w:rPr>
                <w:rFonts w:ascii="Cambria" w:eastAsia="Calibri" w:hAnsi="Cambria"/>
                <w:sz w:val="20"/>
                <w:szCs w:val="20"/>
                <w:lang w:eastAsia="en-US"/>
              </w:rPr>
              <w:t>:</w:t>
            </w:r>
          </w:p>
        </w:tc>
        <w:tc>
          <w:tcPr>
            <w:tcW w:w="5074" w:type="dxa"/>
            <w:gridSpan w:val="2"/>
            <w:shd w:val="clear" w:color="auto" w:fill="auto"/>
            <w:vAlign w:val="center"/>
          </w:tcPr>
          <w:p w14:paraId="2489BD19"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 xml:space="preserve">praktyczny </w:t>
            </w:r>
          </w:p>
        </w:tc>
      </w:tr>
      <w:tr w:rsidR="00DD0678" w:rsidRPr="00541428" w14:paraId="4B64CE6D" w14:textId="77777777" w:rsidTr="00982EB6">
        <w:trPr>
          <w:trHeight w:val="567"/>
        </w:trPr>
        <w:tc>
          <w:tcPr>
            <w:tcW w:w="4106" w:type="dxa"/>
            <w:shd w:val="clear" w:color="auto" w:fill="auto"/>
            <w:vAlign w:val="center"/>
          </w:tcPr>
          <w:p w14:paraId="45A783C2" w14:textId="77777777" w:rsidR="00541428" w:rsidRPr="00BF53C0" w:rsidRDefault="00541428" w:rsidP="00541428">
            <w:pPr>
              <w:jc w:val="center"/>
              <w:rPr>
                <w:rFonts w:ascii="Cambria" w:eastAsia="Calibri" w:hAnsi="Cambria"/>
                <w:sz w:val="20"/>
                <w:szCs w:val="20"/>
                <w:lang w:eastAsia="en-US"/>
              </w:rPr>
            </w:pPr>
            <w:r w:rsidRPr="00BF53C0">
              <w:rPr>
                <w:rFonts w:ascii="Cambria" w:eastAsia="Calibri" w:hAnsi="Cambria"/>
                <w:sz w:val="20"/>
                <w:szCs w:val="20"/>
                <w:lang w:eastAsia="en-US"/>
              </w:rPr>
              <w:t>Forma/formy studiów:</w:t>
            </w:r>
          </w:p>
        </w:tc>
        <w:tc>
          <w:tcPr>
            <w:tcW w:w="5074" w:type="dxa"/>
            <w:gridSpan w:val="2"/>
            <w:shd w:val="clear" w:color="auto" w:fill="auto"/>
            <w:vAlign w:val="center"/>
          </w:tcPr>
          <w:p w14:paraId="467681F8" w14:textId="77777777" w:rsidR="00541428" w:rsidRPr="00BF53C0" w:rsidRDefault="00541428" w:rsidP="00541428">
            <w:pPr>
              <w:jc w:val="center"/>
              <w:rPr>
                <w:rFonts w:ascii="Cambria" w:eastAsia="Calibri" w:hAnsi="Cambria"/>
                <w:b/>
                <w:sz w:val="20"/>
                <w:szCs w:val="20"/>
                <w:lang w:eastAsia="en-US"/>
              </w:rPr>
            </w:pPr>
            <w:r w:rsidRPr="00BF53C0">
              <w:rPr>
                <w:rFonts w:ascii="Cambria" w:eastAsia="Calibri" w:hAnsi="Cambria"/>
                <w:b/>
                <w:sz w:val="20"/>
                <w:szCs w:val="20"/>
                <w:lang w:eastAsia="en-US"/>
              </w:rPr>
              <w:t>stacjonarna, niestacjonarna</w:t>
            </w:r>
          </w:p>
        </w:tc>
      </w:tr>
      <w:tr w:rsidR="008F68D3" w:rsidRPr="00541428" w14:paraId="5C660E6B" w14:textId="77777777" w:rsidTr="00982EB6">
        <w:trPr>
          <w:trHeight w:val="567"/>
        </w:trPr>
        <w:tc>
          <w:tcPr>
            <w:tcW w:w="4106" w:type="dxa"/>
            <w:shd w:val="clear" w:color="auto" w:fill="auto"/>
            <w:vAlign w:val="center"/>
          </w:tcPr>
          <w:p w14:paraId="75500270" w14:textId="77777777" w:rsidR="008F68D3" w:rsidRPr="00BF53C0" w:rsidRDefault="008F68D3" w:rsidP="008F68D3">
            <w:pPr>
              <w:jc w:val="center"/>
              <w:rPr>
                <w:rFonts w:ascii="Cambria" w:eastAsia="Calibri" w:hAnsi="Cambria"/>
                <w:sz w:val="20"/>
                <w:szCs w:val="20"/>
                <w:lang w:eastAsia="en-US"/>
              </w:rPr>
            </w:pPr>
            <w:r w:rsidRPr="00BF53C0">
              <w:rPr>
                <w:rFonts w:ascii="Cambria" w:hAnsi="Cambria"/>
                <w:sz w:val="20"/>
                <w:szCs w:val="20"/>
              </w:rPr>
              <w:t>Język zajęć:</w:t>
            </w:r>
          </w:p>
        </w:tc>
        <w:tc>
          <w:tcPr>
            <w:tcW w:w="5074" w:type="dxa"/>
            <w:gridSpan w:val="2"/>
            <w:shd w:val="clear" w:color="auto" w:fill="auto"/>
            <w:vAlign w:val="center"/>
          </w:tcPr>
          <w:p w14:paraId="197A7089" w14:textId="42BF7E67" w:rsidR="008F68D3" w:rsidRDefault="008F68D3" w:rsidP="008F68D3">
            <w:pPr>
              <w:jc w:val="center"/>
              <w:rPr>
                <w:rFonts w:ascii="Cambria" w:hAnsi="Cambria"/>
                <w:b/>
                <w:bCs/>
                <w:sz w:val="20"/>
                <w:szCs w:val="20"/>
              </w:rPr>
            </w:pPr>
            <w:r>
              <w:rPr>
                <w:rFonts w:ascii="Cambria" w:hAnsi="Cambria"/>
                <w:b/>
                <w:bCs/>
                <w:sz w:val="20"/>
                <w:szCs w:val="20"/>
              </w:rPr>
              <w:t>s</w:t>
            </w:r>
            <w:r w:rsidRPr="005162E5">
              <w:rPr>
                <w:rFonts w:ascii="Cambria" w:hAnsi="Cambria"/>
                <w:b/>
                <w:bCs/>
                <w:sz w:val="20"/>
                <w:szCs w:val="20"/>
              </w:rPr>
              <w:t>tudia prowadzone w języku obcym, z wyjątkiem modułu</w:t>
            </w:r>
            <w:r w:rsidRPr="005162E5">
              <w:rPr>
                <w:rFonts w:ascii="Cambria" w:hAnsi="Cambria"/>
                <w:b/>
                <w:bCs/>
                <w:i/>
                <w:sz w:val="20"/>
                <w:szCs w:val="20"/>
              </w:rPr>
              <w:t xml:space="preserve"> Przedmioty interdyscyplinarne </w:t>
            </w:r>
            <w:r w:rsidR="00256D86">
              <w:rPr>
                <w:rFonts w:ascii="Cambria" w:hAnsi="Cambria"/>
                <w:b/>
                <w:bCs/>
                <w:sz w:val="20"/>
                <w:szCs w:val="20"/>
              </w:rPr>
              <w:t>i, </w:t>
            </w:r>
            <w:r w:rsidR="00C60FF1">
              <w:rPr>
                <w:rFonts w:ascii="Cambria" w:hAnsi="Cambria"/>
                <w:b/>
                <w:bCs/>
                <w:sz w:val="20"/>
                <w:szCs w:val="20"/>
              </w:rPr>
              <w:t>w </w:t>
            </w:r>
            <w:r w:rsidRPr="005162E5">
              <w:rPr>
                <w:rFonts w:ascii="Cambria" w:hAnsi="Cambria"/>
                <w:b/>
                <w:bCs/>
                <w:sz w:val="20"/>
                <w:szCs w:val="20"/>
              </w:rPr>
              <w:t xml:space="preserve">przypadku wyboru modułu </w:t>
            </w:r>
            <w:r w:rsidRPr="005162E5">
              <w:rPr>
                <w:rFonts w:ascii="Cambria" w:hAnsi="Cambria"/>
                <w:b/>
                <w:bCs/>
                <w:i/>
                <w:sz w:val="20"/>
                <w:szCs w:val="20"/>
              </w:rPr>
              <w:t>Kształcenie nauczycielskie</w:t>
            </w:r>
            <w:r w:rsidRPr="005162E5">
              <w:rPr>
                <w:rFonts w:ascii="Cambria" w:hAnsi="Cambria"/>
                <w:b/>
                <w:bCs/>
                <w:sz w:val="20"/>
                <w:szCs w:val="20"/>
              </w:rPr>
              <w:t>, przedmiotów w zakresie psychologii, pedagogiki i emisji głosu oraz częściowo niektórych przedmiotów specjalistycznych</w:t>
            </w:r>
            <w:r>
              <w:rPr>
                <w:rFonts w:ascii="Cambria" w:hAnsi="Cambria"/>
                <w:b/>
                <w:bCs/>
                <w:sz w:val="20"/>
                <w:szCs w:val="20"/>
              </w:rPr>
              <w:t>,</w:t>
            </w:r>
          </w:p>
          <w:p w14:paraId="093BF657" w14:textId="77777777" w:rsidR="008F68D3" w:rsidRDefault="008F68D3" w:rsidP="008F68D3">
            <w:pPr>
              <w:jc w:val="center"/>
              <w:rPr>
                <w:rFonts w:ascii="Cambria" w:eastAsia="Calibri" w:hAnsi="Cambria"/>
                <w:b/>
                <w:sz w:val="20"/>
                <w:szCs w:val="20"/>
                <w:lang w:eastAsia="en-US"/>
              </w:rPr>
            </w:pPr>
            <w:r>
              <w:rPr>
                <w:rFonts w:ascii="Cambria" w:hAnsi="Cambria"/>
                <w:b/>
                <w:bCs/>
                <w:sz w:val="20"/>
                <w:szCs w:val="20"/>
              </w:rPr>
              <w:t>n</w:t>
            </w:r>
            <w:r w:rsidRPr="005162E5">
              <w:rPr>
                <w:rFonts w:ascii="Cambria" w:hAnsi="Cambria"/>
                <w:b/>
                <w:bCs/>
                <w:sz w:val="20"/>
                <w:szCs w:val="20"/>
              </w:rPr>
              <w:t>iektóre przedmioty wewnątrz pozostałych modułów prowadzone są w języku polskim lub języku obcym z elementami języka polskiego</w:t>
            </w:r>
          </w:p>
        </w:tc>
      </w:tr>
      <w:tr w:rsidR="008F68D3" w:rsidRPr="00541428" w14:paraId="2987B07C" w14:textId="77777777" w:rsidTr="00982EB6">
        <w:trPr>
          <w:trHeight w:val="567"/>
        </w:trPr>
        <w:tc>
          <w:tcPr>
            <w:tcW w:w="4106" w:type="dxa"/>
            <w:shd w:val="clear" w:color="auto" w:fill="auto"/>
            <w:vAlign w:val="center"/>
          </w:tcPr>
          <w:p w14:paraId="5243FC28"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Tytuł zawodowy</w:t>
            </w:r>
          </w:p>
          <w:p w14:paraId="152D69D8"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uzyskiwany przez absolwenta:</w:t>
            </w:r>
          </w:p>
        </w:tc>
        <w:tc>
          <w:tcPr>
            <w:tcW w:w="5074" w:type="dxa"/>
            <w:gridSpan w:val="2"/>
            <w:shd w:val="clear" w:color="auto" w:fill="auto"/>
            <w:vAlign w:val="center"/>
          </w:tcPr>
          <w:p w14:paraId="0A4238BF" w14:textId="134F6249" w:rsidR="008F68D3" w:rsidRPr="00BF53C0" w:rsidRDefault="007975CD" w:rsidP="008F68D3">
            <w:pPr>
              <w:jc w:val="center"/>
              <w:rPr>
                <w:rFonts w:ascii="Cambria" w:eastAsia="Calibri" w:hAnsi="Cambria"/>
                <w:b/>
                <w:sz w:val="20"/>
                <w:szCs w:val="20"/>
                <w:lang w:eastAsia="en-US"/>
              </w:rPr>
            </w:pPr>
            <w:r>
              <w:rPr>
                <w:rFonts w:ascii="Cambria" w:eastAsia="Calibri" w:hAnsi="Cambria"/>
                <w:b/>
                <w:sz w:val="20"/>
                <w:szCs w:val="20"/>
                <w:lang w:eastAsia="en-US"/>
              </w:rPr>
              <w:t>L</w:t>
            </w:r>
            <w:r w:rsidR="008F68D3">
              <w:rPr>
                <w:rFonts w:ascii="Cambria" w:eastAsia="Calibri" w:hAnsi="Cambria"/>
                <w:b/>
                <w:sz w:val="20"/>
                <w:szCs w:val="20"/>
                <w:lang w:eastAsia="en-US"/>
              </w:rPr>
              <w:t>icencjat</w:t>
            </w:r>
          </w:p>
        </w:tc>
      </w:tr>
      <w:tr w:rsidR="008F68D3" w:rsidRPr="00541428" w14:paraId="4AD2B920" w14:textId="77777777" w:rsidTr="00982EB6">
        <w:trPr>
          <w:trHeight w:val="567"/>
        </w:trPr>
        <w:tc>
          <w:tcPr>
            <w:tcW w:w="4106" w:type="dxa"/>
            <w:shd w:val="clear" w:color="auto" w:fill="auto"/>
            <w:vAlign w:val="center"/>
          </w:tcPr>
          <w:p w14:paraId="558A4842"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Poziom Polskiej Ramy Kwalifikacji:</w:t>
            </w:r>
          </w:p>
        </w:tc>
        <w:tc>
          <w:tcPr>
            <w:tcW w:w="5074" w:type="dxa"/>
            <w:gridSpan w:val="2"/>
            <w:shd w:val="clear" w:color="auto" w:fill="FFFFFF" w:themeFill="background1"/>
            <w:vAlign w:val="center"/>
          </w:tcPr>
          <w:p w14:paraId="3502E332" w14:textId="77777777" w:rsidR="008F68D3" w:rsidRPr="00BF53C0" w:rsidRDefault="008F68D3" w:rsidP="008F68D3">
            <w:pPr>
              <w:jc w:val="center"/>
              <w:rPr>
                <w:rFonts w:ascii="Cambria" w:eastAsia="Calibri" w:hAnsi="Cambria"/>
                <w:b/>
                <w:sz w:val="20"/>
                <w:szCs w:val="20"/>
                <w:lang w:eastAsia="en-US"/>
              </w:rPr>
            </w:pPr>
            <w:r>
              <w:rPr>
                <w:rFonts w:ascii="Cambria" w:eastAsia="Calibri" w:hAnsi="Cambria"/>
                <w:b/>
                <w:sz w:val="20"/>
                <w:szCs w:val="20"/>
                <w:lang w:eastAsia="en-US"/>
              </w:rPr>
              <w:t>6</w:t>
            </w:r>
          </w:p>
        </w:tc>
      </w:tr>
      <w:tr w:rsidR="008F68D3" w:rsidRPr="0038511A" w14:paraId="70E30DC4" w14:textId="77777777" w:rsidTr="00982EB6">
        <w:trPr>
          <w:trHeight w:val="540"/>
        </w:trPr>
        <w:tc>
          <w:tcPr>
            <w:tcW w:w="4106" w:type="dxa"/>
            <w:vMerge w:val="restart"/>
            <w:shd w:val="clear" w:color="auto" w:fill="auto"/>
            <w:vAlign w:val="center"/>
          </w:tcPr>
          <w:p w14:paraId="1114D0CD" w14:textId="77777777" w:rsidR="008F68D3" w:rsidRPr="00BF53C0"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 xml:space="preserve">Umiejscowienie kierunku studiów w dziedzinie/dziedzinach </w:t>
            </w:r>
            <w:r w:rsidRPr="00BF53C0">
              <w:rPr>
                <w:rFonts w:ascii="Cambria" w:eastAsia="Calibri" w:hAnsi="Cambria"/>
                <w:sz w:val="20"/>
                <w:szCs w:val="20"/>
                <w:lang w:eastAsia="en-US"/>
              </w:rPr>
              <w:br/>
              <w:t xml:space="preserve">oraz dyscyplinie/dyscyplinach naukowych </w:t>
            </w:r>
            <w:r>
              <w:rPr>
                <w:rFonts w:ascii="Cambria" w:eastAsia="Calibri" w:hAnsi="Cambria"/>
                <w:sz w:val="20"/>
                <w:szCs w:val="20"/>
                <w:lang w:eastAsia="en-US"/>
              </w:rPr>
              <w:t>w</w:t>
            </w:r>
            <w:r w:rsidRPr="00BF53C0">
              <w:rPr>
                <w:rFonts w:ascii="Cambria" w:eastAsia="Calibri" w:hAnsi="Cambria"/>
                <w:sz w:val="20"/>
                <w:szCs w:val="20"/>
                <w:lang w:eastAsia="en-US"/>
              </w:rPr>
              <w:t>raz wskazaniem dyscypliny wiodącej</w:t>
            </w:r>
            <w:r>
              <w:rPr>
                <w:rFonts w:ascii="Cambria" w:eastAsia="Calibri" w:hAnsi="Cambria"/>
                <w:sz w:val="20"/>
                <w:szCs w:val="20"/>
                <w:lang w:eastAsia="en-US"/>
              </w:rPr>
              <w:t xml:space="preserve"> </w:t>
            </w:r>
            <w:r w:rsidRPr="00085399">
              <w:rPr>
                <w:rFonts w:ascii="Cambria" w:eastAsia="Calibri" w:hAnsi="Cambria"/>
                <w:sz w:val="20"/>
                <w:szCs w:val="20"/>
                <w:lang w:eastAsia="en-US"/>
              </w:rPr>
              <w:t>oraz p</w:t>
            </w:r>
            <w:r w:rsidRPr="00085399">
              <w:rPr>
                <w:rFonts w:ascii="Cambria" w:hAnsi="Cambria"/>
                <w:sz w:val="20"/>
                <w:szCs w:val="20"/>
              </w:rPr>
              <w:t>rocentowy udział liczby punktów ECTS dla dyscyplin w ogólnej liczbie punktów ECTS wymaganej do ukończenia studiów na kierunku:</w:t>
            </w:r>
          </w:p>
        </w:tc>
        <w:tc>
          <w:tcPr>
            <w:tcW w:w="5074" w:type="dxa"/>
            <w:gridSpan w:val="2"/>
            <w:shd w:val="clear" w:color="auto" w:fill="auto"/>
            <w:vAlign w:val="center"/>
          </w:tcPr>
          <w:p w14:paraId="669B0995" w14:textId="77777777" w:rsidR="008F68D3" w:rsidRDefault="008F68D3" w:rsidP="008F68D3">
            <w:pPr>
              <w:jc w:val="center"/>
              <w:rPr>
                <w:rFonts w:ascii="Cambria" w:eastAsia="Calibri" w:hAnsi="Cambria"/>
                <w:sz w:val="20"/>
                <w:szCs w:val="20"/>
                <w:lang w:eastAsia="en-US"/>
              </w:rPr>
            </w:pPr>
            <w:r w:rsidRPr="00BF53C0">
              <w:rPr>
                <w:rFonts w:ascii="Cambria" w:eastAsia="Calibri" w:hAnsi="Cambria"/>
                <w:b/>
                <w:sz w:val="20"/>
                <w:szCs w:val="20"/>
                <w:lang w:eastAsia="en-US"/>
              </w:rPr>
              <w:t>Dziedzina nauk</w:t>
            </w:r>
            <w:r>
              <w:rPr>
                <w:rFonts w:ascii="Cambria" w:eastAsia="Calibri" w:hAnsi="Cambria"/>
                <w:b/>
                <w:sz w:val="20"/>
                <w:szCs w:val="20"/>
                <w:lang w:eastAsia="en-US"/>
              </w:rPr>
              <w:t xml:space="preserve"> humanistycznych</w:t>
            </w:r>
          </w:p>
          <w:p w14:paraId="64CB9369" w14:textId="77777777" w:rsidR="008F68D3" w:rsidRPr="0038511A" w:rsidRDefault="008F68D3" w:rsidP="008F68D3">
            <w:pPr>
              <w:jc w:val="center"/>
              <w:rPr>
                <w:rFonts w:ascii="Cambria" w:eastAsia="Calibri" w:hAnsi="Cambria"/>
                <w:sz w:val="20"/>
                <w:szCs w:val="20"/>
                <w:lang w:eastAsia="en-US"/>
              </w:rPr>
            </w:pPr>
            <w:r w:rsidRPr="00BF53C0">
              <w:rPr>
                <w:rFonts w:ascii="Cambria" w:eastAsia="Calibri" w:hAnsi="Cambria"/>
                <w:sz w:val="20"/>
                <w:szCs w:val="20"/>
                <w:lang w:eastAsia="en-US"/>
              </w:rPr>
              <w:t>w dyscyplinie naukowej:</w:t>
            </w:r>
          </w:p>
        </w:tc>
      </w:tr>
      <w:tr w:rsidR="008F68D3" w:rsidRPr="00F839BD" w14:paraId="60A465C0" w14:textId="77777777" w:rsidTr="00476923">
        <w:trPr>
          <w:trHeight w:val="540"/>
        </w:trPr>
        <w:tc>
          <w:tcPr>
            <w:tcW w:w="4106" w:type="dxa"/>
            <w:vMerge/>
            <w:shd w:val="clear" w:color="auto" w:fill="FFFF00"/>
            <w:vAlign w:val="center"/>
          </w:tcPr>
          <w:p w14:paraId="51940440" w14:textId="77777777" w:rsidR="008F68D3" w:rsidRDefault="008F68D3" w:rsidP="008F68D3">
            <w:pPr>
              <w:jc w:val="center"/>
              <w:rPr>
                <w:rFonts w:ascii="Cambria" w:hAnsi="Cambria"/>
                <w:sz w:val="20"/>
                <w:szCs w:val="20"/>
              </w:rPr>
            </w:pPr>
          </w:p>
        </w:tc>
        <w:tc>
          <w:tcPr>
            <w:tcW w:w="3515" w:type="dxa"/>
            <w:shd w:val="clear" w:color="auto" w:fill="FFFFFF"/>
            <w:vAlign w:val="center"/>
          </w:tcPr>
          <w:p w14:paraId="3673E264" w14:textId="77777777" w:rsidR="008F68D3" w:rsidRPr="00CE450A" w:rsidRDefault="008F68D3" w:rsidP="008F68D3">
            <w:pPr>
              <w:autoSpaceDE w:val="0"/>
              <w:autoSpaceDN w:val="0"/>
              <w:adjustRightInd w:val="0"/>
              <w:spacing w:line="276" w:lineRule="auto"/>
              <w:jc w:val="center"/>
              <w:rPr>
                <w:rFonts w:ascii="Cambria" w:hAnsi="Cambria"/>
                <w:b/>
                <w:bCs/>
                <w:iCs/>
                <w:sz w:val="20"/>
                <w:szCs w:val="20"/>
              </w:rPr>
            </w:pPr>
            <w:r w:rsidRPr="00CE450A">
              <w:rPr>
                <w:rFonts w:ascii="Cambria" w:hAnsi="Cambria"/>
                <w:b/>
                <w:bCs/>
                <w:iCs/>
                <w:sz w:val="20"/>
                <w:szCs w:val="20"/>
              </w:rPr>
              <w:t xml:space="preserve">językoznawstwo </w:t>
            </w:r>
          </w:p>
          <w:p w14:paraId="16C0F9B0" w14:textId="77777777" w:rsidR="008F68D3" w:rsidRPr="00CE450A" w:rsidRDefault="008F68D3" w:rsidP="008F68D3">
            <w:pPr>
              <w:autoSpaceDE w:val="0"/>
              <w:autoSpaceDN w:val="0"/>
              <w:adjustRightInd w:val="0"/>
              <w:spacing w:line="276" w:lineRule="auto"/>
              <w:jc w:val="center"/>
              <w:rPr>
                <w:rFonts w:ascii="Cambria" w:hAnsi="Cambria"/>
                <w:i/>
                <w:sz w:val="20"/>
                <w:szCs w:val="20"/>
              </w:rPr>
            </w:pPr>
            <w:r w:rsidRPr="00CE450A">
              <w:rPr>
                <w:rFonts w:ascii="Cambria" w:hAnsi="Cambria" w:cs="Arial"/>
                <w:sz w:val="20"/>
                <w:szCs w:val="20"/>
              </w:rPr>
              <w:t>(dyscyplina wiodąca)</w:t>
            </w:r>
          </w:p>
        </w:tc>
        <w:tc>
          <w:tcPr>
            <w:tcW w:w="1559" w:type="dxa"/>
            <w:shd w:val="clear" w:color="auto" w:fill="FFFFFF" w:themeFill="background1"/>
            <w:vAlign w:val="center"/>
          </w:tcPr>
          <w:p w14:paraId="043782DF" w14:textId="2CBA8030" w:rsidR="008F68D3" w:rsidRPr="00FE03A3" w:rsidRDefault="00C60FF1" w:rsidP="008F68D3">
            <w:pPr>
              <w:jc w:val="center"/>
              <w:rPr>
                <w:rFonts w:ascii="Cambria" w:eastAsia="Calibri" w:hAnsi="Cambria"/>
                <w:b/>
                <w:bCs/>
                <w:sz w:val="20"/>
                <w:szCs w:val="20"/>
                <w:lang w:eastAsia="en-US"/>
              </w:rPr>
            </w:pPr>
            <w:r w:rsidRPr="00FE03A3">
              <w:rPr>
                <w:rFonts w:ascii="Cambria" w:eastAsia="Calibri" w:hAnsi="Cambria"/>
                <w:b/>
                <w:bCs/>
                <w:sz w:val="20"/>
                <w:szCs w:val="20"/>
                <w:lang w:eastAsia="en-US"/>
              </w:rPr>
              <w:t>65</w:t>
            </w:r>
            <w:r w:rsidR="008F68D3" w:rsidRPr="00FE03A3">
              <w:rPr>
                <w:rFonts w:ascii="Cambria" w:eastAsia="Calibri" w:hAnsi="Cambria"/>
                <w:b/>
                <w:bCs/>
                <w:sz w:val="20"/>
                <w:szCs w:val="20"/>
                <w:lang w:eastAsia="en-US"/>
              </w:rPr>
              <w:t>%</w:t>
            </w:r>
          </w:p>
        </w:tc>
      </w:tr>
      <w:tr w:rsidR="008F68D3" w:rsidRPr="00F839BD" w14:paraId="416FC010" w14:textId="77777777" w:rsidTr="00476923">
        <w:trPr>
          <w:trHeight w:val="541"/>
        </w:trPr>
        <w:tc>
          <w:tcPr>
            <w:tcW w:w="4106" w:type="dxa"/>
            <w:vMerge/>
            <w:shd w:val="clear" w:color="auto" w:fill="auto"/>
            <w:vAlign w:val="center"/>
          </w:tcPr>
          <w:p w14:paraId="1DE04E32" w14:textId="77777777" w:rsidR="008F68D3" w:rsidRPr="00BF53C0" w:rsidRDefault="008F68D3" w:rsidP="008F68D3">
            <w:pPr>
              <w:rPr>
                <w:rFonts w:ascii="Cambria" w:eastAsia="Calibri" w:hAnsi="Cambria"/>
                <w:sz w:val="20"/>
                <w:szCs w:val="20"/>
                <w:lang w:eastAsia="en-US"/>
              </w:rPr>
            </w:pPr>
          </w:p>
        </w:tc>
        <w:tc>
          <w:tcPr>
            <w:tcW w:w="3515" w:type="dxa"/>
            <w:shd w:val="clear" w:color="auto" w:fill="FFFFFF"/>
            <w:vAlign w:val="center"/>
          </w:tcPr>
          <w:p w14:paraId="412486AA" w14:textId="77777777" w:rsidR="008F68D3" w:rsidRPr="00CE450A" w:rsidRDefault="008F68D3" w:rsidP="008F68D3">
            <w:pPr>
              <w:jc w:val="center"/>
              <w:rPr>
                <w:rFonts w:ascii="Cambria" w:eastAsia="Calibri" w:hAnsi="Cambria"/>
                <w:b/>
                <w:bCs/>
                <w:iCs/>
                <w:sz w:val="20"/>
                <w:szCs w:val="20"/>
                <w:highlight w:val="yellow"/>
                <w:lang w:eastAsia="en-US"/>
              </w:rPr>
            </w:pPr>
            <w:r w:rsidRPr="00CE450A">
              <w:rPr>
                <w:rFonts w:ascii="Cambria" w:eastAsia="Calibri" w:hAnsi="Cambria"/>
                <w:b/>
                <w:bCs/>
                <w:sz w:val="20"/>
                <w:szCs w:val="20"/>
                <w:lang w:eastAsia="en-US"/>
              </w:rPr>
              <w:t xml:space="preserve"> </w:t>
            </w:r>
            <w:r w:rsidRPr="00CE450A">
              <w:rPr>
                <w:b/>
                <w:bCs/>
                <w:i/>
              </w:rPr>
              <w:t xml:space="preserve"> </w:t>
            </w:r>
            <w:r w:rsidRPr="00CE450A">
              <w:rPr>
                <w:rFonts w:ascii="Cambria" w:hAnsi="Cambria"/>
                <w:b/>
                <w:bCs/>
                <w:iCs/>
                <w:sz w:val="20"/>
                <w:szCs w:val="20"/>
              </w:rPr>
              <w:t>literaturoznawstwo</w:t>
            </w:r>
          </w:p>
        </w:tc>
        <w:tc>
          <w:tcPr>
            <w:tcW w:w="1559" w:type="dxa"/>
            <w:shd w:val="clear" w:color="auto" w:fill="FFFFFF" w:themeFill="background1"/>
            <w:vAlign w:val="center"/>
          </w:tcPr>
          <w:p w14:paraId="314F11EF" w14:textId="39D055E3" w:rsidR="008F68D3" w:rsidRPr="00FE03A3" w:rsidRDefault="00C60FF1" w:rsidP="008F68D3">
            <w:pPr>
              <w:jc w:val="center"/>
              <w:rPr>
                <w:rFonts w:ascii="Cambria" w:eastAsia="Calibri" w:hAnsi="Cambria"/>
                <w:b/>
                <w:bCs/>
                <w:sz w:val="20"/>
                <w:szCs w:val="20"/>
                <w:lang w:eastAsia="en-US"/>
              </w:rPr>
            </w:pPr>
            <w:r w:rsidRPr="00FE03A3">
              <w:rPr>
                <w:rFonts w:ascii="Cambria" w:eastAsia="Calibri" w:hAnsi="Cambria"/>
                <w:b/>
                <w:bCs/>
                <w:sz w:val="20"/>
                <w:szCs w:val="20"/>
                <w:lang w:eastAsia="en-US"/>
              </w:rPr>
              <w:t>35</w:t>
            </w:r>
            <w:r w:rsidR="008F68D3" w:rsidRPr="00FE03A3">
              <w:rPr>
                <w:rFonts w:ascii="Cambria" w:eastAsia="Calibri" w:hAnsi="Cambria"/>
                <w:b/>
                <w:bCs/>
                <w:sz w:val="20"/>
                <w:szCs w:val="20"/>
                <w:lang w:eastAsia="en-US"/>
              </w:rPr>
              <w:t>%</w:t>
            </w:r>
          </w:p>
        </w:tc>
      </w:tr>
    </w:tbl>
    <w:p w14:paraId="7727EF2A" w14:textId="77777777" w:rsidR="00541428" w:rsidRDefault="00541428" w:rsidP="00541428">
      <w:pPr>
        <w:pStyle w:val="Default"/>
        <w:spacing w:line="360" w:lineRule="auto"/>
        <w:jc w:val="center"/>
        <w:rPr>
          <w:rFonts w:ascii="Cambria" w:hAnsi="Cambria"/>
          <w:b/>
          <w:bCs/>
          <w:smallCaps/>
          <w:spacing w:val="40"/>
          <w:sz w:val="28"/>
          <w:szCs w:val="28"/>
          <w:highlight w:val="yellow"/>
        </w:rPr>
      </w:pPr>
    </w:p>
    <w:p w14:paraId="520F17CA" w14:textId="77777777" w:rsidR="00FC2C7E" w:rsidRPr="00982EB6" w:rsidRDefault="00FC2C7E" w:rsidP="002C154D">
      <w:pPr>
        <w:numPr>
          <w:ilvl w:val="0"/>
          <w:numId w:val="1"/>
        </w:numPr>
        <w:shd w:val="clear" w:color="auto" w:fill="FFFFFF" w:themeFill="background1"/>
        <w:spacing w:line="360" w:lineRule="auto"/>
        <w:jc w:val="both"/>
        <w:rPr>
          <w:rFonts w:ascii="Cambria" w:hAnsi="Cambria"/>
          <w:b/>
          <w:bCs/>
          <w:sz w:val="22"/>
          <w:szCs w:val="22"/>
        </w:rPr>
      </w:pPr>
      <w:r>
        <w:rPr>
          <w:rFonts w:ascii="Cambria" w:hAnsi="Cambria"/>
          <w:b/>
          <w:sz w:val="22"/>
          <w:szCs w:val="22"/>
        </w:rPr>
        <w:br w:type="page"/>
      </w:r>
      <w:bookmarkStart w:id="0" w:name="_Toc1987883"/>
      <w:bookmarkStart w:id="1" w:name="_Hlk44589956"/>
      <w:r w:rsidRPr="00982EB6">
        <w:rPr>
          <w:rFonts w:ascii="Cambria" w:hAnsi="Cambria"/>
          <w:b/>
          <w:bCs/>
          <w:sz w:val="22"/>
          <w:szCs w:val="22"/>
        </w:rPr>
        <w:lastRenderedPageBreak/>
        <w:t xml:space="preserve">Wskazanie związku programu </w:t>
      </w:r>
      <w:r w:rsidR="008F68D3">
        <w:rPr>
          <w:rFonts w:ascii="Cambria" w:hAnsi="Cambria"/>
          <w:b/>
          <w:bCs/>
          <w:sz w:val="22"/>
          <w:szCs w:val="22"/>
        </w:rPr>
        <w:t>studiów</w:t>
      </w:r>
      <w:r w:rsidRPr="00982EB6">
        <w:rPr>
          <w:rFonts w:ascii="Cambria" w:hAnsi="Cambria"/>
          <w:b/>
          <w:bCs/>
          <w:sz w:val="22"/>
          <w:szCs w:val="22"/>
        </w:rPr>
        <w:t xml:space="preserve"> z misją Uczelni i jej strategią</w:t>
      </w:r>
      <w:bookmarkEnd w:id="0"/>
      <w:r w:rsidRPr="00982EB6">
        <w:rPr>
          <w:rFonts w:ascii="Cambria" w:hAnsi="Cambria"/>
          <w:b/>
          <w:bCs/>
          <w:sz w:val="22"/>
          <w:szCs w:val="22"/>
        </w:rPr>
        <w:t xml:space="preserve"> rozwoju</w:t>
      </w:r>
      <w:r w:rsidR="000902EF">
        <w:rPr>
          <w:rFonts w:ascii="Cambria" w:hAnsi="Cambria"/>
          <w:b/>
          <w:bCs/>
          <w:sz w:val="22"/>
          <w:szCs w:val="22"/>
        </w:rPr>
        <w:t>.</w:t>
      </w:r>
      <w:r w:rsidRPr="00982EB6">
        <w:rPr>
          <w:rFonts w:ascii="Cambria" w:hAnsi="Cambria"/>
          <w:sz w:val="22"/>
          <w:szCs w:val="22"/>
        </w:rPr>
        <w:t xml:space="preserve"> </w:t>
      </w:r>
    </w:p>
    <w:p w14:paraId="28109233" w14:textId="22980838" w:rsidR="00A8501B" w:rsidRDefault="003916DA" w:rsidP="00A8501B">
      <w:pPr>
        <w:spacing w:line="360" w:lineRule="auto"/>
        <w:ind w:firstLine="709"/>
        <w:jc w:val="both"/>
        <w:rPr>
          <w:rFonts w:ascii="Cambria" w:hAnsi="Cambria"/>
          <w:sz w:val="22"/>
          <w:szCs w:val="22"/>
        </w:rPr>
      </w:pPr>
      <w:bookmarkStart w:id="2" w:name="_Hlk147323201"/>
      <w:r w:rsidRPr="008D6B5D">
        <w:rPr>
          <w:rFonts w:ascii="Cambria" w:hAnsi="Cambria"/>
          <w:sz w:val="22"/>
          <w:szCs w:val="22"/>
        </w:rPr>
        <w:t>Uchwa</w:t>
      </w:r>
      <w:r w:rsidR="009212B9">
        <w:rPr>
          <w:rFonts w:ascii="Cambria" w:hAnsi="Cambria"/>
          <w:sz w:val="22"/>
          <w:szCs w:val="22"/>
        </w:rPr>
        <w:t>ł</w:t>
      </w:r>
      <w:r w:rsidRPr="008D6B5D">
        <w:rPr>
          <w:rFonts w:ascii="Cambria" w:hAnsi="Cambria"/>
          <w:sz w:val="22"/>
          <w:szCs w:val="22"/>
        </w:rPr>
        <w:t xml:space="preserve">ą </w:t>
      </w:r>
      <w:r>
        <w:rPr>
          <w:rFonts w:ascii="Cambria" w:hAnsi="Cambria"/>
          <w:sz w:val="22"/>
          <w:szCs w:val="22"/>
        </w:rPr>
        <w:t>N</w:t>
      </w:r>
      <w:r w:rsidRPr="008D6B5D">
        <w:rPr>
          <w:rFonts w:ascii="Cambria" w:hAnsi="Cambria"/>
          <w:sz w:val="22"/>
          <w:szCs w:val="22"/>
        </w:rPr>
        <w:t>r 42/000/2016</w:t>
      </w:r>
      <w:r>
        <w:rPr>
          <w:rFonts w:ascii="Cambria" w:hAnsi="Cambria"/>
          <w:sz w:val="22"/>
          <w:szCs w:val="22"/>
        </w:rPr>
        <w:t xml:space="preserve"> </w:t>
      </w:r>
      <w:r w:rsidRPr="008D6B5D">
        <w:rPr>
          <w:rFonts w:ascii="Cambria" w:hAnsi="Cambria"/>
          <w:sz w:val="22"/>
          <w:szCs w:val="22"/>
        </w:rPr>
        <w:t>Senatu</w:t>
      </w:r>
      <w:r>
        <w:rPr>
          <w:rFonts w:ascii="Cambria" w:hAnsi="Cambria"/>
          <w:sz w:val="22"/>
          <w:szCs w:val="22"/>
        </w:rPr>
        <w:t xml:space="preserve"> AJP </w:t>
      </w:r>
      <w:r w:rsidRPr="00FC4503">
        <w:rPr>
          <w:rFonts w:ascii="Cambria" w:hAnsi="Cambria"/>
          <w:sz w:val="22"/>
          <w:szCs w:val="22"/>
        </w:rPr>
        <w:t>z dnia 22.11.2016</w:t>
      </w:r>
      <w:r w:rsidR="00C60FF1">
        <w:rPr>
          <w:rFonts w:ascii="Cambria" w:hAnsi="Cambria"/>
          <w:sz w:val="22"/>
          <w:szCs w:val="22"/>
        </w:rPr>
        <w:t xml:space="preserve"> </w:t>
      </w:r>
      <w:r w:rsidRPr="00FC4503">
        <w:rPr>
          <w:rFonts w:ascii="Cambria" w:hAnsi="Cambria"/>
          <w:sz w:val="22"/>
          <w:szCs w:val="22"/>
        </w:rPr>
        <w:t>r., zmienion</w:t>
      </w:r>
      <w:r w:rsidR="009212B9">
        <w:rPr>
          <w:rFonts w:ascii="Cambria" w:hAnsi="Cambria"/>
          <w:sz w:val="22"/>
          <w:szCs w:val="22"/>
        </w:rPr>
        <w:t>ą</w:t>
      </w:r>
      <w:r w:rsidRPr="00FC4503">
        <w:rPr>
          <w:rFonts w:ascii="Cambria" w:hAnsi="Cambria"/>
          <w:sz w:val="22"/>
          <w:szCs w:val="22"/>
        </w:rPr>
        <w:t xml:space="preserve"> uchwałą </w:t>
      </w:r>
      <w:r w:rsidR="00C60FF1">
        <w:rPr>
          <w:rFonts w:ascii="Cambria" w:hAnsi="Cambria"/>
          <w:sz w:val="22"/>
          <w:szCs w:val="22"/>
        </w:rPr>
        <w:t>Nr </w:t>
      </w:r>
      <w:r w:rsidRPr="00FC4503">
        <w:rPr>
          <w:rFonts w:ascii="Cambria" w:hAnsi="Cambria"/>
          <w:sz w:val="22"/>
          <w:szCs w:val="22"/>
        </w:rPr>
        <w:t>46/000/2020 Senatu AJP z dnia 22.09.2020</w:t>
      </w:r>
      <w:r w:rsidR="00C60FF1">
        <w:rPr>
          <w:rFonts w:ascii="Cambria" w:hAnsi="Cambria"/>
          <w:sz w:val="22"/>
          <w:szCs w:val="22"/>
        </w:rPr>
        <w:t xml:space="preserve"> </w:t>
      </w:r>
      <w:r w:rsidRPr="00FC4503">
        <w:rPr>
          <w:rFonts w:ascii="Cambria" w:hAnsi="Cambria"/>
          <w:sz w:val="22"/>
          <w:szCs w:val="22"/>
        </w:rPr>
        <w:t>r. oraz Uchw</w:t>
      </w:r>
      <w:r w:rsidR="00C60FF1">
        <w:rPr>
          <w:rFonts w:ascii="Cambria" w:hAnsi="Cambria"/>
          <w:sz w:val="22"/>
          <w:szCs w:val="22"/>
        </w:rPr>
        <w:t>ałą Nr 41/000/2016 Senatu AJP z </w:t>
      </w:r>
      <w:r w:rsidRPr="00FC4503">
        <w:rPr>
          <w:rFonts w:ascii="Cambria" w:hAnsi="Cambria"/>
          <w:sz w:val="22"/>
          <w:szCs w:val="22"/>
        </w:rPr>
        <w:t>dnia 22.11.2016 r., zmienion</w:t>
      </w:r>
      <w:r w:rsidR="009212B9">
        <w:rPr>
          <w:rFonts w:ascii="Cambria" w:hAnsi="Cambria"/>
          <w:sz w:val="22"/>
          <w:szCs w:val="22"/>
        </w:rPr>
        <w:t>ą</w:t>
      </w:r>
      <w:r w:rsidRPr="00FC4503">
        <w:rPr>
          <w:rFonts w:ascii="Cambria" w:hAnsi="Cambria"/>
          <w:sz w:val="22"/>
          <w:szCs w:val="22"/>
        </w:rPr>
        <w:t xml:space="preserve"> Uchwałą Nr 66/000/2019 Senatu AJP z dnia 22 października 2019 r., zmienion</w:t>
      </w:r>
      <w:r w:rsidR="009212B9">
        <w:rPr>
          <w:rFonts w:ascii="Cambria" w:hAnsi="Cambria"/>
          <w:sz w:val="22"/>
          <w:szCs w:val="22"/>
        </w:rPr>
        <w:t>ą</w:t>
      </w:r>
      <w:r w:rsidRPr="00FC4503">
        <w:rPr>
          <w:rFonts w:ascii="Cambria" w:hAnsi="Cambria"/>
          <w:sz w:val="22"/>
          <w:szCs w:val="22"/>
        </w:rPr>
        <w:t xml:space="preserve"> Uchwałą Nr 38/000/2022 Senatu AJP z dnia 20.09.2022</w:t>
      </w:r>
      <w:r w:rsidR="00C60FF1">
        <w:rPr>
          <w:rFonts w:ascii="Cambria" w:hAnsi="Cambria"/>
          <w:sz w:val="22"/>
          <w:szCs w:val="22"/>
        </w:rPr>
        <w:t xml:space="preserve"> </w:t>
      </w:r>
      <w:r w:rsidRPr="00FC4503">
        <w:rPr>
          <w:rFonts w:ascii="Cambria" w:hAnsi="Cambria"/>
          <w:sz w:val="22"/>
          <w:szCs w:val="22"/>
        </w:rPr>
        <w:t xml:space="preserve">r., </w:t>
      </w:r>
      <w:r w:rsidR="009212B9">
        <w:rPr>
          <w:rFonts w:ascii="Cambria" w:hAnsi="Cambria"/>
          <w:sz w:val="22"/>
          <w:szCs w:val="22"/>
        </w:rPr>
        <w:t>zmienioną Uchwałą nr 54/000/2023 Senatu AJP z dnia 26.09.2023 r</w:t>
      </w:r>
      <w:bookmarkEnd w:id="2"/>
      <w:r w:rsidR="009212B9">
        <w:rPr>
          <w:rFonts w:ascii="Cambria" w:hAnsi="Cambria"/>
          <w:sz w:val="22"/>
          <w:szCs w:val="22"/>
        </w:rPr>
        <w:t xml:space="preserve">., </w:t>
      </w:r>
      <w:r w:rsidR="005162E5" w:rsidRPr="00FC4503">
        <w:rPr>
          <w:rFonts w:ascii="Cambria" w:hAnsi="Cambria"/>
          <w:sz w:val="22"/>
          <w:szCs w:val="22"/>
        </w:rPr>
        <w:t xml:space="preserve">określona została misja </w:t>
      </w:r>
      <w:r w:rsidRPr="00FC4503">
        <w:rPr>
          <w:rFonts w:ascii="Cambria" w:hAnsi="Cambria"/>
          <w:sz w:val="22"/>
          <w:szCs w:val="22"/>
        </w:rPr>
        <w:t>i</w:t>
      </w:r>
      <w:r w:rsidR="00FC4503">
        <w:rPr>
          <w:rFonts w:ascii="Cambria" w:hAnsi="Cambria"/>
          <w:sz w:val="22"/>
          <w:szCs w:val="22"/>
        </w:rPr>
        <w:t> </w:t>
      </w:r>
      <w:r w:rsidRPr="00FC4503">
        <w:rPr>
          <w:rFonts w:ascii="Cambria" w:hAnsi="Cambria"/>
          <w:sz w:val="22"/>
          <w:szCs w:val="22"/>
        </w:rPr>
        <w:t>strategia</w:t>
      </w:r>
      <w:r>
        <w:rPr>
          <w:rFonts w:ascii="Cambria" w:hAnsi="Cambria"/>
          <w:sz w:val="22"/>
          <w:szCs w:val="22"/>
        </w:rPr>
        <w:t xml:space="preserve"> </w:t>
      </w:r>
      <w:r w:rsidR="005162E5" w:rsidRPr="005162E5">
        <w:rPr>
          <w:rFonts w:ascii="Cambria" w:hAnsi="Cambria"/>
          <w:sz w:val="22"/>
          <w:szCs w:val="22"/>
        </w:rPr>
        <w:t>Akademii im. Jakuba z Paradyża w Gorzowie Wielkopolskim, jako uczelni wypełniającej zadania edukacyjne, obywatelskie, społe</w:t>
      </w:r>
      <w:r w:rsidR="00C60FF1">
        <w:rPr>
          <w:rFonts w:ascii="Cambria" w:hAnsi="Cambria"/>
          <w:sz w:val="22"/>
          <w:szCs w:val="22"/>
        </w:rPr>
        <w:t>czne i kulturotwórcze, zgodne z </w:t>
      </w:r>
      <w:r w:rsidR="005162E5" w:rsidRPr="005162E5">
        <w:rPr>
          <w:rFonts w:ascii="Cambria" w:hAnsi="Cambria"/>
          <w:sz w:val="22"/>
          <w:szCs w:val="22"/>
        </w:rPr>
        <w:t xml:space="preserve">zapisanymi wartościami i celami. Opisane w </w:t>
      </w:r>
      <w:r w:rsidR="005162E5">
        <w:rPr>
          <w:rFonts w:ascii="Cambria" w:hAnsi="Cambria"/>
          <w:sz w:val="22"/>
          <w:szCs w:val="22"/>
        </w:rPr>
        <w:t xml:space="preserve">punkcie 3 </w:t>
      </w:r>
      <w:r w:rsidR="00982EB6">
        <w:rPr>
          <w:rFonts w:ascii="Cambria" w:hAnsi="Cambria"/>
          <w:sz w:val="22"/>
          <w:szCs w:val="22"/>
        </w:rPr>
        <w:t>p</w:t>
      </w:r>
      <w:r w:rsidR="005162E5">
        <w:rPr>
          <w:rFonts w:ascii="Cambria" w:hAnsi="Cambria"/>
          <w:sz w:val="22"/>
          <w:szCs w:val="22"/>
        </w:rPr>
        <w:t>rogram</w:t>
      </w:r>
      <w:r w:rsidR="00982EB6">
        <w:rPr>
          <w:rFonts w:ascii="Cambria" w:hAnsi="Cambria"/>
          <w:sz w:val="22"/>
          <w:szCs w:val="22"/>
        </w:rPr>
        <w:t>u studiów</w:t>
      </w:r>
      <w:r w:rsidR="005162E5" w:rsidRPr="005162E5">
        <w:rPr>
          <w:rFonts w:ascii="Cambria" w:hAnsi="Cambria"/>
          <w:sz w:val="22"/>
          <w:szCs w:val="22"/>
        </w:rPr>
        <w:t xml:space="preserve"> cele wskazują, że prowadzenie kształcenia na kierunku </w:t>
      </w:r>
      <w:r w:rsidR="005162E5" w:rsidRPr="005162E5">
        <w:rPr>
          <w:rFonts w:ascii="Cambria" w:hAnsi="Cambria"/>
          <w:i/>
          <w:sz w:val="22"/>
          <w:szCs w:val="22"/>
        </w:rPr>
        <w:t xml:space="preserve">filologia </w:t>
      </w:r>
      <w:r w:rsidR="005162E5" w:rsidRPr="005162E5">
        <w:rPr>
          <w:rFonts w:ascii="Cambria" w:hAnsi="Cambria"/>
          <w:sz w:val="22"/>
          <w:szCs w:val="22"/>
        </w:rPr>
        <w:t>sprzyja realizacji tych zadań, przez co kierunek wpi</w:t>
      </w:r>
      <w:r w:rsidR="000902EF">
        <w:rPr>
          <w:rFonts w:ascii="Cambria" w:hAnsi="Cambria"/>
          <w:sz w:val="22"/>
          <w:szCs w:val="22"/>
        </w:rPr>
        <w:t>suje się w </w:t>
      </w:r>
      <w:r w:rsidR="005162E5" w:rsidRPr="005162E5">
        <w:rPr>
          <w:rFonts w:ascii="Cambria" w:hAnsi="Cambria"/>
          <w:sz w:val="22"/>
          <w:szCs w:val="22"/>
        </w:rPr>
        <w:t>misję i strategię Uczelni.</w:t>
      </w:r>
    </w:p>
    <w:p w14:paraId="1EC584FF" w14:textId="2653D726" w:rsidR="00A8501B" w:rsidRPr="00A8501B" w:rsidRDefault="00A8501B" w:rsidP="00A8501B">
      <w:pPr>
        <w:spacing w:line="360" w:lineRule="auto"/>
        <w:ind w:firstLine="709"/>
        <w:jc w:val="both"/>
        <w:rPr>
          <w:rFonts w:ascii="Cambria" w:hAnsi="Cambria"/>
          <w:sz w:val="22"/>
          <w:szCs w:val="22"/>
        </w:rPr>
      </w:pPr>
      <w:r w:rsidRPr="00A8501B">
        <w:rPr>
          <w:rFonts w:ascii="Cambria" w:hAnsi="Cambria"/>
          <w:sz w:val="22"/>
          <w:szCs w:val="22"/>
        </w:rPr>
        <w:t xml:space="preserve">Uczelnia w przeszłości prowadziła kształcenie na kierunku </w:t>
      </w:r>
      <w:r w:rsidRPr="00B307D8">
        <w:rPr>
          <w:rFonts w:ascii="Cambria" w:hAnsi="Cambria"/>
          <w:i/>
          <w:sz w:val="22"/>
          <w:szCs w:val="22"/>
        </w:rPr>
        <w:t>filologia</w:t>
      </w:r>
      <w:r w:rsidRPr="00A8501B">
        <w:rPr>
          <w:rFonts w:ascii="Cambria" w:hAnsi="Cambria"/>
          <w:sz w:val="22"/>
          <w:szCs w:val="22"/>
        </w:rPr>
        <w:t xml:space="preserve"> w zakresie kilku języków nowożytnych i to one stanowiły o różnicach pomiędzy poszczególnymi filologiami. Różny był </w:t>
      </w:r>
      <w:r w:rsidR="006D7777" w:rsidRPr="00FE03A3">
        <w:rPr>
          <w:rFonts w:ascii="Cambria" w:hAnsi="Cambria"/>
          <w:sz w:val="22"/>
          <w:szCs w:val="22"/>
        </w:rPr>
        <w:t xml:space="preserve">zatem </w:t>
      </w:r>
      <w:r w:rsidRPr="00A8501B">
        <w:rPr>
          <w:rFonts w:ascii="Cambria" w:hAnsi="Cambria"/>
          <w:sz w:val="22"/>
          <w:szCs w:val="22"/>
        </w:rPr>
        <w:t>język stanowiący przedmiot studiów, a także kultura, historia, literatura oraz tradycja językoznawcza i literaturoznawcza związana ze specyficznymi podejściami wykształconymi zarówno w polskim szkolnictwie wyższym, jak i w odpowiednich krajach studiowanego obszaru językowego.</w:t>
      </w:r>
    </w:p>
    <w:p w14:paraId="1A8BF5A4" w14:textId="316C03EB" w:rsidR="00A8501B" w:rsidRPr="00DA2C3B" w:rsidRDefault="00A8501B" w:rsidP="00A8501B">
      <w:pPr>
        <w:spacing w:line="360" w:lineRule="auto"/>
        <w:ind w:firstLine="709"/>
        <w:jc w:val="both"/>
        <w:rPr>
          <w:rFonts w:ascii="Cambria" w:hAnsi="Cambria"/>
          <w:sz w:val="22"/>
          <w:szCs w:val="22"/>
          <w:lang w:val="de-DE"/>
        </w:rPr>
      </w:pPr>
      <w:r w:rsidRPr="00C61468">
        <w:rPr>
          <w:rFonts w:ascii="Cambria" w:hAnsi="Cambria"/>
          <w:sz w:val="22"/>
          <w:szCs w:val="22"/>
        </w:rPr>
        <w:t>Niniejszy program skupia się na języku obcym i kraj</w:t>
      </w:r>
      <w:r w:rsidR="000902EF" w:rsidRPr="00C61468">
        <w:rPr>
          <w:rFonts w:ascii="Cambria" w:hAnsi="Cambria"/>
          <w:sz w:val="22"/>
          <w:szCs w:val="22"/>
        </w:rPr>
        <w:t>ach danego obszaru językowego i </w:t>
      </w:r>
      <w:r w:rsidRPr="00C61468">
        <w:rPr>
          <w:rFonts w:ascii="Cambria" w:hAnsi="Cambria"/>
          <w:sz w:val="22"/>
          <w:szCs w:val="22"/>
        </w:rPr>
        <w:t xml:space="preserve">nawiązuje do tradycji promowanych w obowiązujących wcześniej standardach kształcenia dla kierunku </w:t>
      </w:r>
      <w:r w:rsidRPr="00C61468">
        <w:rPr>
          <w:rFonts w:ascii="Cambria" w:hAnsi="Cambria"/>
          <w:i/>
          <w:sz w:val="22"/>
          <w:szCs w:val="22"/>
        </w:rPr>
        <w:t>filologia</w:t>
      </w:r>
      <w:r w:rsidRPr="00C61468">
        <w:rPr>
          <w:rFonts w:ascii="Cambria" w:hAnsi="Cambria"/>
          <w:sz w:val="22"/>
          <w:szCs w:val="22"/>
        </w:rPr>
        <w:t xml:space="preserve">, z kultur anglistycznych, germanistycznych oraz polskich uniwersytetów, zwłaszcza UAM, US, UW i </w:t>
      </w:r>
      <w:proofErr w:type="spellStart"/>
      <w:r w:rsidRPr="00C61468">
        <w:rPr>
          <w:rFonts w:ascii="Cambria" w:hAnsi="Cambria"/>
          <w:sz w:val="22"/>
          <w:szCs w:val="22"/>
        </w:rPr>
        <w:t>UWr</w:t>
      </w:r>
      <w:proofErr w:type="spellEnd"/>
      <w:r w:rsidRPr="00C61468">
        <w:rPr>
          <w:rFonts w:ascii="Cambria" w:hAnsi="Cambria"/>
          <w:sz w:val="22"/>
          <w:szCs w:val="22"/>
        </w:rPr>
        <w:t xml:space="preserve">, skąd wywodzi się kadra zatrudniona w Uczelni, a także do podejść promowanych przez polskie organizacje skupiające nauczycieli akademickich badających języki nowożytne, takich jak </w:t>
      </w:r>
      <w:r w:rsidR="00C60FF1" w:rsidRPr="00C61468">
        <w:rPr>
          <w:rFonts w:ascii="Cambria" w:hAnsi="Cambria"/>
          <w:sz w:val="22"/>
          <w:szCs w:val="22"/>
        </w:rPr>
        <w:t xml:space="preserve">Polskie Towarzystwo Lingwistyki Stosowanej, </w:t>
      </w:r>
      <w:r w:rsidRPr="00C61468">
        <w:rPr>
          <w:rFonts w:ascii="Cambria" w:hAnsi="Cambria"/>
          <w:sz w:val="22"/>
          <w:szCs w:val="22"/>
        </w:rPr>
        <w:t>Polskie Towarzystwo Neofilologiczne</w:t>
      </w:r>
      <w:r w:rsidR="00C60FF1" w:rsidRPr="00C61468">
        <w:rPr>
          <w:rFonts w:ascii="Cambria" w:hAnsi="Cambria"/>
          <w:sz w:val="22"/>
          <w:szCs w:val="22"/>
        </w:rPr>
        <w:t xml:space="preserve">, Stowarzyszenie Germanistów Polskich oraz organizacje międzynarodowe, jak np. </w:t>
      </w:r>
      <w:r w:rsidR="00C60FF1" w:rsidRPr="00C61468">
        <w:rPr>
          <w:rFonts w:ascii="Cambria" w:hAnsi="Cambria"/>
          <w:sz w:val="22"/>
          <w:szCs w:val="22"/>
          <w:lang w:val="de-DE"/>
        </w:rPr>
        <w:t>Matthias-Kramer-Gesellschaft zur Erforschung der Geschichte des Fremdsprachenerwerbs und der Mehrsprachigkeit (</w:t>
      </w:r>
      <w:r w:rsidR="00256D86" w:rsidRPr="00C61468">
        <w:rPr>
          <w:rFonts w:ascii="Cambria" w:hAnsi="Cambria"/>
          <w:sz w:val="22"/>
          <w:szCs w:val="22"/>
          <w:lang w:val="de-DE"/>
        </w:rPr>
        <w:t xml:space="preserve">= </w:t>
      </w:r>
      <w:proofErr w:type="spellStart"/>
      <w:r w:rsidR="00C60FF1" w:rsidRPr="00C61468">
        <w:rPr>
          <w:rFonts w:ascii="Cambria" w:hAnsi="Cambria"/>
          <w:sz w:val="22"/>
          <w:szCs w:val="22"/>
          <w:lang w:val="de-DE"/>
        </w:rPr>
        <w:t>Stowarzyszenie</w:t>
      </w:r>
      <w:proofErr w:type="spellEnd"/>
      <w:r w:rsidR="00C60FF1" w:rsidRPr="00C61468">
        <w:rPr>
          <w:rFonts w:ascii="Cambria" w:hAnsi="Cambria"/>
          <w:sz w:val="22"/>
          <w:szCs w:val="22"/>
          <w:lang w:val="de-DE"/>
        </w:rPr>
        <w:t xml:space="preserve"> im. </w:t>
      </w:r>
      <w:proofErr w:type="spellStart"/>
      <w:r w:rsidR="00C60FF1" w:rsidRPr="00DA2C3B">
        <w:rPr>
          <w:rFonts w:ascii="Cambria" w:hAnsi="Cambria"/>
          <w:sz w:val="22"/>
          <w:szCs w:val="22"/>
          <w:lang w:val="de-DE"/>
        </w:rPr>
        <w:t>Matthiasa</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Kramera</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badające</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Historię</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Nauki</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Języków</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Obcych</w:t>
      </w:r>
      <w:proofErr w:type="spellEnd"/>
      <w:r w:rsidR="00C60FF1" w:rsidRPr="00DA2C3B">
        <w:rPr>
          <w:rFonts w:ascii="Cambria" w:hAnsi="Cambria"/>
          <w:sz w:val="22"/>
          <w:szCs w:val="22"/>
          <w:lang w:val="de-DE"/>
        </w:rPr>
        <w:t xml:space="preserve"> i </w:t>
      </w:r>
      <w:proofErr w:type="spellStart"/>
      <w:r w:rsidR="00C60FF1" w:rsidRPr="00DA2C3B">
        <w:rPr>
          <w:rFonts w:ascii="Cambria" w:hAnsi="Cambria"/>
          <w:sz w:val="22"/>
          <w:szCs w:val="22"/>
          <w:lang w:val="de-DE"/>
        </w:rPr>
        <w:t>Wielojęzyczność</w:t>
      </w:r>
      <w:proofErr w:type="spellEnd"/>
      <w:r w:rsidR="00C60FF1" w:rsidRPr="00DA2C3B">
        <w:rPr>
          <w:rFonts w:ascii="Cambria" w:hAnsi="Cambria"/>
          <w:sz w:val="22"/>
          <w:szCs w:val="22"/>
          <w:lang w:val="de-DE"/>
        </w:rPr>
        <w:t xml:space="preserve">), European Society </w:t>
      </w:r>
      <w:proofErr w:type="spellStart"/>
      <w:r w:rsidR="00C60FF1" w:rsidRPr="00DA2C3B">
        <w:rPr>
          <w:rFonts w:ascii="Cambria" w:hAnsi="Cambria"/>
          <w:sz w:val="22"/>
          <w:szCs w:val="22"/>
          <w:lang w:val="de-DE"/>
        </w:rPr>
        <w:t>for</w:t>
      </w:r>
      <w:proofErr w:type="spellEnd"/>
      <w:r w:rsidR="00C60FF1" w:rsidRPr="00DA2C3B">
        <w:rPr>
          <w:rFonts w:ascii="Cambria" w:hAnsi="Cambria"/>
          <w:sz w:val="22"/>
          <w:szCs w:val="22"/>
          <w:lang w:val="de-DE"/>
        </w:rPr>
        <w:t xml:space="preserve"> Translation Studies (</w:t>
      </w:r>
      <w:r w:rsidR="00416D02" w:rsidRPr="00DA2C3B">
        <w:rPr>
          <w:rFonts w:ascii="Cambria" w:hAnsi="Cambria"/>
          <w:sz w:val="22"/>
          <w:szCs w:val="22"/>
          <w:lang w:val="de-DE"/>
        </w:rPr>
        <w:t xml:space="preserve">EST = </w:t>
      </w:r>
      <w:proofErr w:type="spellStart"/>
      <w:r w:rsidR="00C60FF1" w:rsidRPr="00DA2C3B">
        <w:rPr>
          <w:rFonts w:ascii="Cambria" w:hAnsi="Cambria"/>
          <w:sz w:val="22"/>
          <w:szCs w:val="22"/>
          <w:lang w:val="de-DE"/>
        </w:rPr>
        <w:t>Europejski</w:t>
      </w:r>
      <w:r w:rsidR="00256D86" w:rsidRPr="00DA2C3B">
        <w:rPr>
          <w:rFonts w:ascii="Cambria" w:hAnsi="Cambria"/>
          <w:sz w:val="22"/>
          <w:szCs w:val="22"/>
          <w:lang w:val="de-DE"/>
        </w:rPr>
        <w:t>e</w:t>
      </w:r>
      <w:proofErr w:type="spellEnd"/>
      <w:r w:rsidR="00256D86" w:rsidRPr="00DA2C3B">
        <w:rPr>
          <w:rFonts w:ascii="Cambria" w:hAnsi="Cambria"/>
          <w:sz w:val="22"/>
          <w:szCs w:val="22"/>
          <w:lang w:val="de-DE"/>
        </w:rPr>
        <w:t xml:space="preserve"> </w:t>
      </w:r>
      <w:proofErr w:type="spellStart"/>
      <w:r w:rsidR="00256D86" w:rsidRPr="00DA2C3B">
        <w:rPr>
          <w:rFonts w:ascii="Cambria" w:hAnsi="Cambria"/>
          <w:sz w:val="22"/>
          <w:szCs w:val="22"/>
          <w:lang w:val="de-DE"/>
        </w:rPr>
        <w:t>Towarzystwo</w:t>
      </w:r>
      <w:proofErr w:type="spellEnd"/>
      <w:r w:rsidR="00256D86" w:rsidRPr="00DA2C3B">
        <w:rPr>
          <w:rFonts w:ascii="Cambria" w:hAnsi="Cambria"/>
          <w:sz w:val="22"/>
          <w:szCs w:val="22"/>
          <w:lang w:val="de-DE"/>
        </w:rPr>
        <w:t xml:space="preserve"> </w:t>
      </w:r>
      <w:proofErr w:type="spellStart"/>
      <w:r w:rsidR="00256D86" w:rsidRPr="00DA2C3B">
        <w:rPr>
          <w:rFonts w:ascii="Cambria" w:hAnsi="Cambria"/>
          <w:sz w:val="22"/>
          <w:szCs w:val="22"/>
          <w:lang w:val="de-DE"/>
        </w:rPr>
        <w:t>Przekładoznawcze</w:t>
      </w:r>
      <w:proofErr w:type="spellEnd"/>
      <w:r w:rsidR="00256D86" w:rsidRPr="00DA2C3B">
        <w:rPr>
          <w:rFonts w:ascii="Cambria" w:hAnsi="Cambria"/>
          <w:sz w:val="22"/>
          <w:szCs w:val="22"/>
          <w:lang w:val="de-DE"/>
        </w:rPr>
        <w:t xml:space="preserve">) </w:t>
      </w:r>
      <w:proofErr w:type="spellStart"/>
      <w:r w:rsidR="00256D86" w:rsidRPr="00DA2C3B">
        <w:rPr>
          <w:rFonts w:ascii="Cambria" w:hAnsi="Cambria"/>
          <w:sz w:val="22"/>
          <w:szCs w:val="22"/>
          <w:lang w:val="de-DE"/>
        </w:rPr>
        <w:t>czy</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Consortium</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for</w:t>
      </w:r>
      <w:proofErr w:type="spellEnd"/>
      <w:r w:rsidR="00C60FF1" w:rsidRPr="00DA2C3B">
        <w:rPr>
          <w:rFonts w:ascii="Cambria" w:hAnsi="Cambria"/>
          <w:sz w:val="22"/>
          <w:szCs w:val="22"/>
          <w:lang w:val="de-DE"/>
        </w:rPr>
        <w:t xml:space="preserve"> Transla</w:t>
      </w:r>
      <w:r w:rsidR="00416D02" w:rsidRPr="00DA2C3B">
        <w:rPr>
          <w:rFonts w:ascii="Cambria" w:hAnsi="Cambria"/>
          <w:sz w:val="22"/>
          <w:szCs w:val="22"/>
          <w:lang w:val="de-DE"/>
        </w:rPr>
        <w:t xml:space="preserve">tion Education Research (CTER = </w:t>
      </w:r>
      <w:proofErr w:type="spellStart"/>
      <w:r w:rsidR="00C60FF1" w:rsidRPr="00DA2C3B">
        <w:rPr>
          <w:rFonts w:ascii="Cambria" w:hAnsi="Cambria"/>
          <w:sz w:val="22"/>
          <w:szCs w:val="22"/>
          <w:lang w:val="de-DE"/>
        </w:rPr>
        <w:t>Konsorcjum</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dla</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Badań</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nad</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Edukacją</w:t>
      </w:r>
      <w:proofErr w:type="spellEnd"/>
      <w:r w:rsidR="00C60FF1" w:rsidRPr="00DA2C3B">
        <w:rPr>
          <w:rFonts w:ascii="Cambria" w:hAnsi="Cambria"/>
          <w:sz w:val="22"/>
          <w:szCs w:val="22"/>
          <w:lang w:val="de-DE"/>
        </w:rPr>
        <w:t xml:space="preserve"> </w:t>
      </w:r>
      <w:proofErr w:type="spellStart"/>
      <w:r w:rsidR="00C60FF1" w:rsidRPr="00DA2C3B">
        <w:rPr>
          <w:rFonts w:ascii="Cambria" w:hAnsi="Cambria"/>
          <w:sz w:val="22"/>
          <w:szCs w:val="22"/>
          <w:lang w:val="de-DE"/>
        </w:rPr>
        <w:t>Tłumaczy</w:t>
      </w:r>
      <w:proofErr w:type="spellEnd"/>
      <w:r w:rsidR="00C60FF1" w:rsidRPr="00DA2C3B">
        <w:rPr>
          <w:rFonts w:ascii="Cambria" w:hAnsi="Cambria"/>
          <w:sz w:val="22"/>
          <w:szCs w:val="22"/>
          <w:lang w:val="de-DE"/>
        </w:rPr>
        <w:t>)</w:t>
      </w:r>
      <w:r w:rsidR="000902EF" w:rsidRPr="00DA2C3B">
        <w:rPr>
          <w:rFonts w:ascii="Cambria" w:hAnsi="Cambria"/>
          <w:sz w:val="22"/>
          <w:szCs w:val="22"/>
          <w:lang w:val="de-DE"/>
        </w:rPr>
        <w:t>.</w:t>
      </w:r>
    </w:p>
    <w:p w14:paraId="065B679A" w14:textId="77777777" w:rsidR="003916DA" w:rsidRPr="00DA2C3B" w:rsidRDefault="003916DA" w:rsidP="003916DA">
      <w:pPr>
        <w:spacing w:line="360" w:lineRule="auto"/>
        <w:jc w:val="both"/>
        <w:rPr>
          <w:rFonts w:ascii="Cambria" w:hAnsi="Cambria"/>
          <w:sz w:val="12"/>
          <w:szCs w:val="12"/>
          <w:lang w:val="de-DE"/>
        </w:rPr>
      </w:pPr>
    </w:p>
    <w:p w14:paraId="7BA23C4F" w14:textId="77777777" w:rsidR="003916DA" w:rsidRPr="00C0065D" w:rsidRDefault="003916DA" w:rsidP="002C154D">
      <w:pPr>
        <w:numPr>
          <w:ilvl w:val="0"/>
          <w:numId w:val="1"/>
        </w:numPr>
        <w:spacing w:line="360" w:lineRule="auto"/>
        <w:rPr>
          <w:rFonts w:ascii="Cambria" w:hAnsi="Cambria"/>
          <w:b/>
          <w:sz w:val="22"/>
          <w:szCs w:val="22"/>
        </w:rPr>
      </w:pPr>
      <w:r w:rsidRPr="00C0065D">
        <w:rPr>
          <w:rFonts w:ascii="Cambria" w:hAnsi="Cambria"/>
          <w:b/>
          <w:sz w:val="22"/>
          <w:szCs w:val="22"/>
        </w:rPr>
        <w:t>Wymagania wstępne – konieczne kompetencje kandydatów.</w:t>
      </w:r>
    </w:p>
    <w:p w14:paraId="19F099D6" w14:textId="143F2CA1" w:rsidR="003916DA" w:rsidRDefault="003916DA" w:rsidP="003916DA">
      <w:pPr>
        <w:spacing w:line="360" w:lineRule="auto"/>
        <w:ind w:firstLine="709"/>
        <w:jc w:val="both"/>
        <w:rPr>
          <w:rFonts w:ascii="Cambria" w:hAnsi="Cambria"/>
          <w:sz w:val="22"/>
          <w:szCs w:val="22"/>
        </w:rPr>
      </w:pPr>
      <w:r w:rsidRPr="00763A83">
        <w:rPr>
          <w:rFonts w:ascii="Cambria" w:hAnsi="Cambria"/>
          <w:sz w:val="22"/>
          <w:szCs w:val="22"/>
        </w:rPr>
        <w:t xml:space="preserve">Kandydat ubiegający się o przyjęcie na studia pierwszego stopnia na kierunku </w:t>
      </w:r>
      <w:r>
        <w:rPr>
          <w:rFonts w:ascii="Cambria" w:hAnsi="Cambria"/>
          <w:i/>
          <w:iCs/>
          <w:sz w:val="22"/>
          <w:szCs w:val="22"/>
        </w:rPr>
        <w:t>filologia</w:t>
      </w:r>
      <w:r w:rsidRPr="00763A83">
        <w:rPr>
          <w:rFonts w:ascii="Cambria" w:hAnsi="Cambria"/>
          <w:sz w:val="22"/>
          <w:szCs w:val="22"/>
        </w:rPr>
        <w:t xml:space="preserve"> </w:t>
      </w:r>
      <w:r w:rsidR="00941F8C">
        <w:rPr>
          <w:rFonts w:ascii="Cambria" w:hAnsi="Cambria"/>
          <w:sz w:val="22"/>
          <w:szCs w:val="22"/>
        </w:rPr>
        <w:t>–</w:t>
      </w:r>
      <w:r w:rsidRPr="00763A83">
        <w:rPr>
          <w:rFonts w:ascii="Cambria" w:hAnsi="Cambria"/>
          <w:sz w:val="22"/>
          <w:szCs w:val="22"/>
        </w:rPr>
        <w:t xml:space="preserve"> profil praktyczny powinien legitymować się pozytywnymi wynikami uzyskanymi na egzaminie maturalnym z przedmiotów określonych w uchwale rekrutacyjne</w:t>
      </w:r>
      <w:r>
        <w:rPr>
          <w:rFonts w:ascii="Cambria" w:hAnsi="Cambria"/>
          <w:sz w:val="22"/>
          <w:szCs w:val="22"/>
        </w:rPr>
        <w:t>j.</w:t>
      </w:r>
    </w:p>
    <w:p w14:paraId="3E4A7963" w14:textId="77777777" w:rsidR="003916DA" w:rsidRPr="00982EB6" w:rsidRDefault="003916DA" w:rsidP="003916DA">
      <w:pPr>
        <w:spacing w:line="360" w:lineRule="auto"/>
        <w:ind w:firstLine="709"/>
        <w:jc w:val="both"/>
        <w:rPr>
          <w:rFonts w:ascii="Cambria" w:hAnsi="Cambria"/>
          <w:sz w:val="22"/>
          <w:szCs w:val="22"/>
        </w:rPr>
      </w:pPr>
      <w:r w:rsidRPr="00982EB6">
        <w:rPr>
          <w:rFonts w:ascii="Cambria" w:hAnsi="Cambria"/>
          <w:sz w:val="22"/>
          <w:szCs w:val="22"/>
        </w:rPr>
        <w:t>Oczekuje się, że kandydat posiada już pewien poziom znajomości języka obcego, zbliżony do poziomu B1 Europejskiego Systemu Opisu Kształcenia Językowego.</w:t>
      </w:r>
    </w:p>
    <w:p w14:paraId="4A1FB237" w14:textId="17647F30" w:rsidR="003916DA" w:rsidRPr="00FE03A3" w:rsidRDefault="003916DA" w:rsidP="003916DA">
      <w:pPr>
        <w:spacing w:line="360" w:lineRule="auto"/>
        <w:ind w:firstLine="709"/>
        <w:jc w:val="both"/>
        <w:rPr>
          <w:rFonts w:ascii="Cambria" w:hAnsi="Cambria"/>
          <w:sz w:val="22"/>
          <w:szCs w:val="22"/>
        </w:rPr>
      </w:pPr>
      <w:r>
        <w:rPr>
          <w:rFonts w:ascii="Cambria" w:hAnsi="Cambria"/>
          <w:sz w:val="22"/>
          <w:szCs w:val="22"/>
        </w:rPr>
        <w:lastRenderedPageBreak/>
        <w:t xml:space="preserve">W przypadku </w:t>
      </w:r>
      <w:r w:rsidRPr="00B307D8">
        <w:rPr>
          <w:rFonts w:ascii="Cambria" w:hAnsi="Cambria"/>
          <w:i/>
          <w:sz w:val="22"/>
          <w:szCs w:val="22"/>
        </w:rPr>
        <w:t>filologi</w:t>
      </w:r>
      <w:r>
        <w:rPr>
          <w:rFonts w:ascii="Cambria" w:hAnsi="Cambria"/>
          <w:i/>
          <w:sz w:val="22"/>
          <w:szCs w:val="22"/>
        </w:rPr>
        <w:t xml:space="preserve">i w zakresie języka niemieckiego od podstaw </w:t>
      </w:r>
      <w:r w:rsidRPr="00E96072">
        <w:rPr>
          <w:rFonts w:ascii="Cambria" w:hAnsi="Cambria"/>
          <w:sz w:val="22"/>
          <w:szCs w:val="22"/>
        </w:rPr>
        <w:t xml:space="preserve">lub </w:t>
      </w:r>
      <w:r w:rsidRPr="00B307D8">
        <w:rPr>
          <w:rFonts w:ascii="Cambria" w:hAnsi="Cambria"/>
          <w:i/>
          <w:sz w:val="22"/>
          <w:szCs w:val="22"/>
        </w:rPr>
        <w:t>filologi</w:t>
      </w:r>
      <w:r>
        <w:rPr>
          <w:rFonts w:ascii="Cambria" w:hAnsi="Cambria"/>
          <w:i/>
          <w:sz w:val="22"/>
          <w:szCs w:val="22"/>
        </w:rPr>
        <w:t>i w zakresie języka</w:t>
      </w:r>
      <w:r>
        <w:rPr>
          <w:rFonts w:ascii="Cambria" w:hAnsi="Cambria"/>
          <w:sz w:val="22"/>
          <w:szCs w:val="22"/>
        </w:rPr>
        <w:t xml:space="preserve"> </w:t>
      </w:r>
      <w:r w:rsidRPr="00E96072">
        <w:rPr>
          <w:rFonts w:ascii="Cambria" w:hAnsi="Cambria"/>
          <w:i/>
          <w:sz w:val="22"/>
          <w:szCs w:val="22"/>
        </w:rPr>
        <w:t>angielskiego od podstaw</w:t>
      </w:r>
      <w:r w:rsidRPr="00982EB6">
        <w:rPr>
          <w:rFonts w:ascii="Cambria" w:hAnsi="Cambria"/>
          <w:sz w:val="22"/>
          <w:szCs w:val="22"/>
        </w:rPr>
        <w:t xml:space="preserve"> student rozpoczyna </w:t>
      </w:r>
      <w:r w:rsidR="00FC1729">
        <w:rPr>
          <w:rFonts w:ascii="Cambria" w:hAnsi="Cambria"/>
          <w:sz w:val="22"/>
          <w:szCs w:val="22"/>
        </w:rPr>
        <w:t>naukę języka od poziomu</w:t>
      </w:r>
      <w:r w:rsidR="0008786E">
        <w:rPr>
          <w:rFonts w:ascii="Cambria" w:hAnsi="Cambria"/>
          <w:sz w:val="22"/>
          <w:szCs w:val="22"/>
        </w:rPr>
        <w:t xml:space="preserve"> </w:t>
      </w:r>
      <w:r w:rsidR="0008786E" w:rsidRPr="00FE03A3">
        <w:rPr>
          <w:rFonts w:ascii="Cambria" w:hAnsi="Cambria"/>
          <w:sz w:val="22"/>
          <w:szCs w:val="22"/>
        </w:rPr>
        <w:t>podstawowego</w:t>
      </w:r>
      <w:r w:rsidR="00256D86" w:rsidRPr="00FE03A3">
        <w:rPr>
          <w:rFonts w:ascii="Cambria" w:hAnsi="Cambria"/>
          <w:sz w:val="22"/>
          <w:szCs w:val="22"/>
        </w:rPr>
        <w:t xml:space="preserve">, przy założeniu iż tą ofertą kształcenia </w:t>
      </w:r>
      <w:r w:rsidR="0008786E" w:rsidRPr="00FE03A3">
        <w:rPr>
          <w:rFonts w:ascii="Cambria" w:hAnsi="Cambria"/>
          <w:sz w:val="22"/>
          <w:szCs w:val="22"/>
        </w:rPr>
        <w:t>będą</w:t>
      </w:r>
      <w:r w:rsidR="00AE1F51" w:rsidRPr="00FE03A3">
        <w:rPr>
          <w:rFonts w:ascii="Cambria" w:hAnsi="Cambria"/>
          <w:sz w:val="22"/>
          <w:szCs w:val="22"/>
        </w:rPr>
        <w:t xml:space="preserve"> </w:t>
      </w:r>
      <w:r w:rsidR="00256D86" w:rsidRPr="00FE03A3">
        <w:rPr>
          <w:rFonts w:ascii="Cambria" w:hAnsi="Cambria"/>
          <w:sz w:val="22"/>
          <w:szCs w:val="22"/>
        </w:rPr>
        <w:t>zainteresowan</w:t>
      </w:r>
      <w:r w:rsidR="00AE1F51" w:rsidRPr="00FE03A3">
        <w:rPr>
          <w:rFonts w:ascii="Cambria" w:hAnsi="Cambria"/>
          <w:sz w:val="22"/>
          <w:szCs w:val="22"/>
        </w:rPr>
        <w:t>e</w:t>
      </w:r>
      <w:r w:rsidR="00256D86" w:rsidRPr="00FE03A3">
        <w:rPr>
          <w:rFonts w:ascii="Cambria" w:hAnsi="Cambria"/>
          <w:sz w:val="22"/>
          <w:szCs w:val="22"/>
        </w:rPr>
        <w:t xml:space="preserve"> osoby, które w edukacji szkolnej lub pozaszkolnej </w:t>
      </w:r>
      <w:r w:rsidR="006D7777" w:rsidRPr="00FE03A3">
        <w:rPr>
          <w:rFonts w:ascii="Cambria" w:hAnsi="Cambria"/>
          <w:sz w:val="22"/>
          <w:szCs w:val="22"/>
        </w:rPr>
        <w:t xml:space="preserve">realizowały dany </w:t>
      </w:r>
      <w:r w:rsidR="00256D86" w:rsidRPr="00FE03A3">
        <w:rPr>
          <w:rFonts w:ascii="Cambria" w:hAnsi="Cambria"/>
          <w:sz w:val="22"/>
          <w:szCs w:val="22"/>
        </w:rPr>
        <w:t>kurs językowy, ale nie uzyskały kompetencji ję</w:t>
      </w:r>
      <w:r w:rsidR="00AE1F51" w:rsidRPr="00FE03A3">
        <w:rPr>
          <w:rFonts w:ascii="Cambria" w:hAnsi="Cambria"/>
          <w:sz w:val="22"/>
          <w:szCs w:val="22"/>
        </w:rPr>
        <w:t xml:space="preserve">zykowej </w:t>
      </w:r>
      <w:r w:rsidR="00256D86" w:rsidRPr="00FE03A3">
        <w:rPr>
          <w:rFonts w:ascii="Cambria" w:hAnsi="Cambria"/>
          <w:sz w:val="22"/>
          <w:szCs w:val="22"/>
        </w:rPr>
        <w:t>gwarantując</w:t>
      </w:r>
      <w:r w:rsidR="00AE1F51" w:rsidRPr="00FE03A3">
        <w:rPr>
          <w:rFonts w:ascii="Cambria" w:hAnsi="Cambria"/>
          <w:sz w:val="22"/>
          <w:szCs w:val="22"/>
        </w:rPr>
        <w:t>ej</w:t>
      </w:r>
      <w:r w:rsidR="00256D86" w:rsidRPr="00FE03A3">
        <w:rPr>
          <w:rFonts w:ascii="Cambria" w:hAnsi="Cambria"/>
          <w:sz w:val="22"/>
          <w:szCs w:val="22"/>
        </w:rPr>
        <w:t xml:space="preserve"> </w:t>
      </w:r>
      <w:r w:rsidR="00396CD8" w:rsidRPr="00FE03A3">
        <w:rPr>
          <w:rFonts w:ascii="Cambria" w:hAnsi="Cambria"/>
          <w:sz w:val="22"/>
          <w:szCs w:val="22"/>
        </w:rPr>
        <w:t>biegłość komunikacyjną</w:t>
      </w:r>
      <w:r w:rsidR="00256D86" w:rsidRPr="00FE03A3">
        <w:rPr>
          <w:rFonts w:ascii="Cambria" w:hAnsi="Cambria"/>
          <w:sz w:val="22"/>
          <w:szCs w:val="22"/>
        </w:rPr>
        <w:t xml:space="preserve"> </w:t>
      </w:r>
      <w:r w:rsidR="00AA0141">
        <w:rPr>
          <w:rFonts w:ascii="Cambria" w:hAnsi="Cambria"/>
          <w:sz w:val="22"/>
          <w:szCs w:val="22"/>
        </w:rPr>
        <w:t>na poziomie B1 zgodnie z ESOK</w:t>
      </w:r>
      <w:r w:rsidR="00256D86" w:rsidRPr="00FE03A3">
        <w:rPr>
          <w:rFonts w:ascii="Cambria" w:hAnsi="Cambria"/>
          <w:sz w:val="22"/>
          <w:szCs w:val="22"/>
        </w:rPr>
        <w:t>J</w:t>
      </w:r>
      <w:r w:rsidRPr="00FE03A3">
        <w:rPr>
          <w:rFonts w:ascii="Cambria" w:hAnsi="Cambria"/>
          <w:sz w:val="22"/>
          <w:szCs w:val="22"/>
        </w:rPr>
        <w:t>.</w:t>
      </w:r>
      <w:r w:rsidR="0008786E" w:rsidRPr="00FE03A3">
        <w:rPr>
          <w:rFonts w:ascii="Cambria" w:hAnsi="Cambria"/>
          <w:sz w:val="22"/>
          <w:szCs w:val="22"/>
        </w:rPr>
        <w:t xml:space="preserve"> Przyjmuje się zatem, że znają one język na poziomie </w:t>
      </w:r>
      <w:r w:rsidR="00EF6E9F">
        <w:rPr>
          <w:rFonts w:ascii="Cambria" w:hAnsi="Cambria"/>
          <w:sz w:val="22"/>
          <w:szCs w:val="22"/>
        </w:rPr>
        <w:t xml:space="preserve">co najmniej </w:t>
      </w:r>
      <w:r w:rsidR="0008786E" w:rsidRPr="00FE03A3">
        <w:rPr>
          <w:rFonts w:ascii="Cambria" w:hAnsi="Cambria"/>
          <w:sz w:val="22"/>
          <w:szCs w:val="22"/>
        </w:rPr>
        <w:t>A1.</w:t>
      </w:r>
      <w:r w:rsidR="00A27B7A" w:rsidRPr="00FE03A3">
        <w:rPr>
          <w:rFonts w:ascii="Cambria" w:hAnsi="Cambria"/>
          <w:sz w:val="22"/>
          <w:szCs w:val="22"/>
        </w:rPr>
        <w:t xml:space="preserve"> Dbając o zapewnienie wszystkim studentom sprawnego rozwoju językowego, w  pierwszym roku kształcenia jest oferowany poszerzony pakiet językowy, tak aby w dalszym toku </w:t>
      </w:r>
      <w:r w:rsidR="0006490F" w:rsidRPr="00FE03A3">
        <w:rPr>
          <w:rFonts w:ascii="Cambria" w:hAnsi="Cambria"/>
          <w:sz w:val="22"/>
          <w:szCs w:val="22"/>
        </w:rPr>
        <w:t>studiów studenci mogli</w:t>
      </w:r>
      <w:r w:rsidR="00A27B7A" w:rsidRPr="00FE03A3">
        <w:rPr>
          <w:rFonts w:ascii="Cambria" w:hAnsi="Cambria"/>
          <w:sz w:val="22"/>
          <w:szCs w:val="22"/>
        </w:rPr>
        <w:t xml:space="preserve"> uczestniczyć we wszystkich zajęciach prowadzonych w języku angielskim/niemieckim. Dla zoptymalizowania procesu kształcenia językowego</w:t>
      </w:r>
      <w:r w:rsidR="00946D71" w:rsidRPr="00FE03A3">
        <w:rPr>
          <w:rFonts w:ascii="Cambria" w:hAnsi="Cambria"/>
          <w:sz w:val="22"/>
          <w:szCs w:val="22"/>
        </w:rPr>
        <w:t xml:space="preserve"> </w:t>
      </w:r>
      <w:r w:rsidR="00FC1729" w:rsidRPr="00FE03A3">
        <w:rPr>
          <w:rFonts w:ascii="Cambria" w:hAnsi="Cambria"/>
          <w:sz w:val="22"/>
          <w:szCs w:val="22"/>
        </w:rPr>
        <w:t xml:space="preserve">w odniesieniu do tej grupy studentów </w:t>
      </w:r>
      <w:r w:rsidR="00946D71" w:rsidRPr="00FE03A3">
        <w:rPr>
          <w:rFonts w:ascii="Cambria" w:hAnsi="Cambria"/>
          <w:sz w:val="22"/>
          <w:szCs w:val="22"/>
        </w:rPr>
        <w:t xml:space="preserve">na początku roku akademickiego jest przeprowadzany test diagnostyczny, na podstawie którego </w:t>
      </w:r>
      <w:r w:rsidR="00B83ECC" w:rsidRPr="00FE03A3">
        <w:rPr>
          <w:rFonts w:ascii="Cambria" w:hAnsi="Cambria"/>
          <w:sz w:val="22"/>
          <w:szCs w:val="22"/>
        </w:rPr>
        <w:t xml:space="preserve">jest możliwy dobór odpowiednich </w:t>
      </w:r>
      <w:r w:rsidR="00946D71" w:rsidRPr="00FE03A3">
        <w:rPr>
          <w:rFonts w:ascii="Cambria" w:hAnsi="Cambria"/>
          <w:sz w:val="22"/>
          <w:szCs w:val="22"/>
        </w:rPr>
        <w:t>materiał</w:t>
      </w:r>
      <w:r w:rsidR="00B83ECC" w:rsidRPr="00FE03A3">
        <w:rPr>
          <w:rFonts w:ascii="Cambria" w:hAnsi="Cambria"/>
          <w:sz w:val="22"/>
          <w:szCs w:val="22"/>
        </w:rPr>
        <w:t>ów</w:t>
      </w:r>
      <w:r w:rsidR="00946D71" w:rsidRPr="00FE03A3">
        <w:rPr>
          <w:rFonts w:ascii="Cambria" w:hAnsi="Cambria"/>
          <w:sz w:val="22"/>
          <w:szCs w:val="22"/>
        </w:rPr>
        <w:t xml:space="preserve"> dydaktyczn</w:t>
      </w:r>
      <w:r w:rsidR="00B83ECC" w:rsidRPr="00FE03A3">
        <w:rPr>
          <w:rFonts w:ascii="Cambria" w:hAnsi="Cambria"/>
          <w:sz w:val="22"/>
          <w:szCs w:val="22"/>
        </w:rPr>
        <w:t>ych i form</w:t>
      </w:r>
      <w:r w:rsidR="00946D71" w:rsidRPr="00FE03A3">
        <w:rPr>
          <w:rFonts w:ascii="Cambria" w:hAnsi="Cambria"/>
          <w:sz w:val="22"/>
          <w:szCs w:val="22"/>
        </w:rPr>
        <w:t xml:space="preserve"> pracy</w:t>
      </w:r>
      <w:r w:rsidR="00B83ECC" w:rsidRPr="00FE03A3">
        <w:rPr>
          <w:rFonts w:ascii="Cambria" w:hAnsi="Cambria"/>
          <w:sz w:val="22"/>
          <w:szCs w:val="22"/>
        </w:rPr>
        <w:t xml:space="preserve"> na zajęciach. </w:t>
      </w:r>
      <w:r w:rsidR="00FC1729" w:rsidRPr="00FE03A3">
        <w:rPr>
          <w:rFonts w:ascii="Cambria" w:hAnsi="Cambria"/>
          <w:sz w:val="22"/>
          <w:szCs w:val="22"/>
        </w:rPr>
        <w:t xml:space="preserve"> </w:t>
      </w:r>
    </w:p>
    <w:p w14:paraId="3D04CD5C" w14:textId="77777777" w:rsidR="000902EF" w:rsidRPr="000902EF" w:rsidRDefault="000902EF" w:rsidP="00A8501B">
      <w:pPr>
        <w:spacing w:line="360" w:lineRule="auto"/>
        <w:ind w:firstLine="709"/>
        <w:jc w:val="both"/>
        <w:rPr>
          <w:rFonts w:ascii="Cambria" w:hAnsi="Cambria"/>
          <w:sz w:val="8"/>
          <w:szCs w:val="8"/>
        </w:rPr>
      </w:pPr>
    </w:p>
    <w:bookmarkEnd w:id="1"/>
    <w:p w14:paraId="7C47130B" w14:textId="77777777" w:rsidR="00317EA5" w:rsidRDefault="00317EA5" w:rsidP="002C154D">
      <w:pPr>
        <w:numPr>
          <w:ilvl w:val="0"/>
          <w:numId w:val="1"/>
        </w:numPr>
        <w:spacing w:line="360" w:lineRule="auto"/>
        <w:jc w:val="both"/>
        <w:rPr>
          <w:rFonts w:ascii="Cambria" w:hAnsi="Cambria"/>
          <w:b/>
          <w:sz w:val="22"/>
          <w:szCs w:val="22"/>
        </w:rPr>
      </w:pPr>
      <w:r w:rsidRPr="00C0065D">
        <w:rPr>
          <w:rFonts w:ascii="Cambria" w:hAnsi="Cambria"/>
          <w:b/>
          <w:sz w:val="22"/>
          <w:szCs w:val="22"/>
        </w:rPr>
        <w:t xml:space="preserve">Ogólne cele kształcenia na </w:t>
      </w:r>
      <w:r w:rsidR="00656ABE" w:rsidRPr="00DC766D">
        <w:rPr>
          <w:rFonts w:ascii="Cambria" w:hAnsi="Cambria" w:cs="Arial"/>
          <w:b/>
          <w:color w:val="000000"/>
          <w:sz w:val="22"/>
          <w:szCs w:val="22"/>
        </w:rPr>
        <w:t>studi</w:t>
      </w:r>
      <w:r w:rsidR="00656ABE">
        <w:rPr>
          <w:rFonts w:ascii="Cambria" w:hAnsi="Cambria" w:cs="Arial"/>
          <w:b/>
          <w:color w:val="000000"/>
          <w:sz w:val="22"/>
          <w:szCs w:val="22"/>
        </w:rPr>
        <w:t>ach</w:t>
      </w:r>
      <w:r w:rsidR="003F40CD">
        <w:rPr>
          <w:rFonts w:ascii="Cambria" w:hAnsi="Cambria" w:cs="Arial"/>
          <w:b/>
          <w:color w:val="000000"/>
          <w:sz w:val="22"/>
          <w:szCs w:val="22"/>
        </w:rPr>
        <w:t xml:space="preserve"> </w:t>
      </w:r>
      <w:r w:rsidR="00D6111B" w:rsidRPr="003F40CD">
        <w:rPr>
          <w:rFonts w:ascii="Cambria" w:hAnsi="Cambria" w:cs="Arial"/>
          <w:b/>
          <w:sz w:val="22"/>
          <w:szCs w:val="22"/>
        </w:rPr>
        <w:t>pierwszego</w:t>
      </w:r>
      <w:r w:rsidR="00656ABE" w:rsidRPr="003F40CD">
        <w:rPr>
          <w:rFonts w:ascii="Cambria" w:hAnsi="Cambria" w:cs="Arial"/>
          <w:b/>
          <w:sz w:val="22"/>
          <w:szCs w:val="22"/>
        </w:rPr>
        <w:t xml:space="preserve"> </w:t>
      </w:r>
      <w:r w:rsidR="00656ABE" w:rsidRPr="00DC766D">
        <w:rPr>
          <w:rFonts w:ascii="Cambria" w:hAnsi="Cambria" w:cs="Arial"/>
          <w:b/>
          <w:color w:val="000000"/>
          <w:sz w:val="22"/>
          <w:szCs w:val="22"/>
        </w:rPr>
        <w:t xml:space="preserve">stopnia na kierunku </w:t>
      </w:r>
      <w:r w:rsidR="00A8501B">
        <w:rPr>
          <w:rFonts w:ascii="Cambria" w:hAnsi="Cambria" w:cs="Arial"/>
          <w:b/>
          <w:i/>
          <w:color w:val="000000"/>
          <w:sz w:val="22"/>
          <w:szCs w:val="22"/>
        </w:rPr>
        <w:t>filologia</w:t>
      </w:r>
      <w:r w:rsidR="00656ABE" w:rsidRPr="00DC766D">
        <w:rPr>
          <w:rFonts w:ascii="Cambria" w:hAnsi="Cambria" w:cs="Arial"/>
          <w:b/>
          <w:i/>
          <w:color w:val="000000"/>
          <w:sz w:val="22"/>
          <w:szCs w:val="22"/>
        </w:rPr>
        <w:t xml:space="preserve"> – </w:t>
      </w:r>
      <w:r w:rsidR="00656ABE" w:rsidRPr="00DC766D">
        <w:rPr>
          <w:rFonts w:ascii="Cambria" w:hAnsi="Cambria" w:cs="Arial"/>
          <w:b/>
          <w:color w:val="000000"/>
          <w:sz w:val="22"/>
          <w:szCs w:val="22"/>
        </w:rPr>
        <w:t>profil praktyczny</w:t>
      </w:r>
      <w:r w:rsidRPr="00C0065D">
        <w:rPr>
          <w:rFonts w:ascii="Cambria" w:hAnsi="Cambria"/>
          <w:b/>
          <w:sz w:val="22"/>
          <w:szCs w:val="22"/>
        </w:rPr>
        <w:t>.</w:t>
      </w:r>
    </w:p>
    <w:p w14:paraId="4DB277EB" w14:textId="11D6DD6B" w:rsidR="00071405" w:rsidRPr="00FE03A3" w:rsidRDefault="005162E5" w:rsidP="005162E5">
      <w:pPr>
        <w:spacing w:line="360" w:lineRule="auto"/>
        <w:ind w:firstLine="709"/>
        <w:jc w:val="both"/>
        <w:rPr>
          <w:rFonts w:ascii="Cambria" w:hAnsi="Cambria"/>
          <w:sz w:val="22"/>
          <w:szCs w:val="22"/>
        </w:rPr>
      </w:pPr>
      <w:r w:rsidRPr="005162E5">
        <w:rPr>
          <w:rFonts w:ascii="Cambria" w:hAnsi="Cambria"/>
          <w:sz w:val="22"/>
          <w:szCs w:val="22"/>
        </w:rPr>
        <w:t xml:space="preserve">Celem programu jest spełnienie potrzeb studentów w zakresie zdobycia wykształcenia filologicznego, poszerzającego ich zdolność funkcjonowania na </w:t>
      </w:r>
      <w:r w:rsidRPr="005162E5">
        <w:rPr>
          <w:rFonts w:ascii="Cambria" w:hAnsi="Cambria" w:hint="eastAsia"/>
          <w:sz w:val="22"/>
          <w:szCs w:val="22"/>
        </w:rPr>
        <w:t>zmieniającym</w:t>
      </w:r>
      <w:r w:rsidRPr="005162E5">
        <w:rPr>
          <w:rFonts w:ascii="Cambria" w:hAnsi="Cambria"/>
          <w:sz w:val="22"/>
          <w:szCs w:val="22"/>
        </w:rPr>
        <w:t xml:space="preserve"> </w:t>
      </w:r>
      <w:r w:rsidRPr="005162E5">
        <w:rPr>
          <w:rFonts w:ascii="Cambria" w:hAnsi="Cambria" w:hint="eastAsia"/>
          <w:sz w:val="22"/>
          <w:szCs w:val="22"/>
        </w:rPr>
        <w:t>się</w:t>
      </w:r>
      <w:r w:rsidRPr="005162E5">
        <w:rPr>
          <w:rFonts w:ascii="Cambria" w:hAnsi="Cambria"/>
          <w:sz w:val="22"/>
          <w:szCs w:val="22"/>
        </w:rPr>
        <w:t xml:space="preserve"> rynku pracy</w:t>
      </w:r>
      <w:r w:rsidR="00741455">
        <w:rPr>
          <w:rFonts w:ascii="Cambria" w:hAnsi="Cambria"/>
          <w:sz w:val="22"/>
          <w:szCs w:val="22"/>
        </w:rPr>
        <w:t>,</w:t>
      </w:r>
      <w:r w:rsidRPr="005162E5">
        <w:rPr>
          <w:rFonts w:ascii="Cambria" w:hAnsi="Cambria"/>
          <w:sz w:val="22"/>
          <w:szCs w:val="22"/>
        </w:rPr>
        <w:t xml:space="preserve"> </w:t>
      </w:r>
      <w:r w:rsidR="00741455" w:rsidRPr="00FE03A3">
        <w:rPr>
          <w:rFonts w:ascii="Cambria" w:hAnsi="Cambria"/>
          <w:sz w:val="22"/>
          <w:szCs w:val="22"/>
        </w:rPr>
        <w:t>przede wszystkim</w:t>
      </w:r>
      <w:r w:rsidRPr="00FE03A3">
        <w:rPr>
          <w:rFonts w:ascii="Cambria" w:hAnsi="Cambria"/>
          <w:sz w:val="22"/>
          <w:szCs w:val="22"/>
        </w:rPr>
        <w:t xml:space="preserve"> w </w:t>
      </w:r>
      <w:r w:rsidR="00741455" w:rsidRPr="00FE03A3">
        <w:rPr>
          <w:rFonts w:ascii="Cambria" w:hAnsi="Cambria"/>
          <w:sz w:val="22"/>
          <w:szCs w:val="22"/>
        </w:rPr>
        <w:t xml:space="preserve">takich </w:t>
      </w:r>
      <w:r w:rsidRPr="00FE03A3">
        <w:rPr>
          <w:rFonts w:ascii="Cambria" w:hAnsi="Cambria"/>
          <w:sz w:val="22"/>
          <w:szCs w:val="22"/>
        </w:rPr>
        <w:t>dziedzina</w:t>
      </w:r>
      <w:r w:rsidR="00741455" w:rsidRPr="00FE03A3">
        <w:rPr>
          <w:rFonts w:ascii="Cambria" w:hAnsi="Cambria"/>
          <w:sz w:val="22"/>
          <w:szCs w:val="22"/>
        </w:rPr>
        <w:t>ch, jak edukacja i</w:t>
      </w:r>
      <w:r w:rsidRPr="00FE03A3">
        <w:rPr>
          <w:rFonts w:ascii="Cambria" w:hAnsi="Cambria"/>
          <w:sz w:val="22"/>
          <w:szCs w:val="22"/>
        </w:rPr>
        <w:t xml:space="preserve"> kultura, </w:t>
      </w:r>
      <w:r w:rsidR="00741455" w:rsidRPr="00FE03A3">
        <w:rPr>
          <w:rFonts w:ascii="Cambria" w:hAnsi="Cambria"/>
          <w:sz w:val="22"/>
          <w:szCs w:val="22"/>
        </w:rPr>
        <w:t xml:space="preserve">a także częściowo </w:t>
      </w:r>
      <w:r w:rsidRPr="00FE03A3">
        <w:rPr>
          <w:rFonts w:ascii="Cambria" w:hAnsi="Cambria"/>
          <w:sz w:val="22"/>
          <w:szCs w:val="22"/>
        </w:rPr>
        <w:t>gospodarka</w:t>
      </w:r>
      <w:r w:rsidR="00F92D74" w:rsidRPr="00FE03A3">
        <w:rPr>
          <w:rFonts w:ascii="Cambria" w:hAnsi="Cambria"/>
          <w:sz w:val="22"/>
          <w:szCs w:val="22"/>
        </w:rPr>
        <w:t xml:space="preserve"> (świadczenie usług językowych i mediacja międzykulturowa)</w:t>
      </w:r>
      <w:r w:rsidRPr="00FE03A3">
        <w:rPr>
          <w:rFonts w:ascii="Cambria" w:hAnsi="Cambria"/>
          <w:sz w:val="22"/>
          <w:szCs w:val="22"/>
        </w:rPr>
        <w:t xml:space="preserve">. </w:t>
      </w:r>
      <w:r w:rsidR="00F92D74" w:rsidRPr="00FE03A3">
        <w:rPr>
          <w:rFonts w:ascii="Cambria" w:hAnsi="Cambria"/>
          <w:sz w:val="22"/>
          <w:szCs w:val="22"/>
        </w:rPr>
        <w:t>Program zapewnia studentom wzbogacające doświadczenie</w:t>
      </w:r>
      <w:r w:rsidRPr="00FE03A3">
        <w:rPr>
          <w:rFonts w:ascii="Cambria" w:hAnsi="Cambria"/>
          <w:sz w:val="22"/>
          <w:szCs w:val="22"/>
        </w:rPr>
        <w:t xml:space="preserve"> studiowania języka, literatury i kultury różnej od ich własnej, umożliwiając im uzyskanie nowej perspektywy widzenia ich własnego</w:t>
      </w:r>
      <w:r w:rsidR="00C61468" w:rsidRPr="00FE03A3">
        <w:rPr>
          <w:rFonts w:ascii="Cambria" w:hAnsi="Cambria"/>
          <w:sz w:val="22"/>
          <w:szCs w:val="22"/>
        </w:rPr>
        <w:t xml:space="preserve"> dziedzictwa narodowego oraz przygotowując ich do pełnienia ról społecznych w oparciu o zdobyte kompetencje nabyte w ramach studiowanego kierunku.</w:t>
      </w:r>
      <w:r w:rsidRPr="00FE03A3">
        <w:rPr>
          <w:rFonts w:ascii="Cambria" w:hAnsi="Cambria"/>
          <w:sz w:val="22"/>
          <w:szCs w:val="22"/>
        </w:rPr>
        <w:t xml:space="preserve"> Studenci nabywają </w:t>
      </w:r>
      <w:r w:rsidR="00B77124" w:rsidRPr="00FE03A3">
        <w:rPr>
          <w:rFonts w:ascii="Cambria" w:hAnsi="Cambria"/>
          <w:sz w:val="22"/>
          <w:szCs w:val="22"/>
        </w:rPr>
        <w:t xml:space="preserve">przy tym </w:t>
      </w:r>
      <w:r w:rsidR="0039307E" w:rsidRPr="00FE03A3">
        <w:rPr>
          <w:rFonts w:ascii="Cambria" w:hAnsi="Cambria"/>
          <w:sz w:val="22"/>
          <w:szCs w:val="22"/>
        </w:rPr>
        <w:t>biegłość</w:t>
      </w:r>
      <w:r w:rsidR="00741455" w:rsidRPr="00FE03A3">
        <w:rPr>
          <w:rFonts w:ascii="Cambria" w:hAnsi="Cambria"/>
          <w:sz w:val="22"/>
          <w:szCs w:val="22"/>
        </w:rPr>
        <w:t xml:space="preserve"> w </w:t>
      </w:r>
      <w:r w:rsidRPr="00FE03A3">
        <w:rPr>
          <w:rFonts w:ascii="Cambria" w:hAnsi="Cambria"/>
          <w:sz w:val="22"/>
          <w:szCs w:val="22"/>
        </w:rPr>
        <w:t xml:space="preserve">mówieniu, </w:t>
      </w:r>
      <w:r w:rsidR="00B77124" w:rsidRPr="00FE03A3">
        <w:rPr>
          <w:rFonts w:ascii="Cambria" w:hAnsi="Cambria"/>
          <w:sz w:val="22"/>
          <w:szCs w:val="22"/>
        </w:rPr>
        <w:t xml:space="preserve">recepcji </w:t>
      </w:r>
      <w:r w:rsidR="00C61468" w:rsidRPr="00FE03A3">
        <w:rPr>
          <w:rFonts w:ascii="Cambria" w:hAnsi="Cambria"/>
          <w:sz w:val="22"/>
          <w:szCs w:val="22"/>
        </w:rPr>
        <w:t>i </w:t>
      </w:r>
      <w:r w:rsidR="0039307E" w:rsidRPr="00FE03A3">
        <w:rPr>
          <w:rFonts w:ascii="Cambria" w:hAnsi="Cambria"/>
          <w:sz w:val="22"/>
          <w:szCs w:val="22"/>
        </w:rPr>
        <w:t xml:space="preserve">tworzeniu </w:t>
      </w:r>
      <w:r w:rsidR="00B77124" w:rsidRPr="00FE03A3">
        <w:rPr>
          <w:rFonts w:ascii="Cambria" w:hAnsi="Cambria"/>
          <w:sz w:val="22"/>
          <w:szCs w:val="22"/>
        </w:rPr>
        <w:t>tekstó</w:t>
      </w:r>
      <w:r w:rsidR="0039307E" w:rsidRPr="00FE03A3">
        <w:rPr>
          <w:rFonts w:ascii="Cambria" w:hAnsi="Cambria"/>
          <w:sz w:val="22"/>
          <w:szCs w:val="22"/>
        </w:rPr>
        <w:t>w w języku obcym – umiejętności</w:t>
      </w:r>
      <w:r w:rsidRPr="00FE03A3">
        <w:rPr>
          <w:rFonts w:ascii="Cambria" w:hAnsi="Cambria"/>
          <w:sz w:val="22"/>
          <w:szCs w:val="22"/>
        </w:rPr>
        <w:t xml:space="preserve"> </w:t>
      </w:r>
      <w:r w:rsidR="0039307E" w:rsidRPr="00FE03A3">
        <w:rPr>
          <w:rFonts w:ascii="Cambria" w:hAnsi="Cambria"/>
          <w:sz w:val="22"/>
          <w:szCs w:val="22"/>
        </w:rPr>
        <w:t>warunkując</w:t>
      </w:r>
      <w:r w:rsidR="007975CD" w:rsidRPr="00FE03A3">
        <w:rPr>
          <w:rFonts w:ascii="Cambria" w:hAnsi="Cambria"/>
          <w:sz w:val="22"/>
          <w:szCs w:val="22"/>
        </w:rPr>
        <w:t>e</w:t>
      </w:r>
      <w:r w:rsidR="0039307E" w:rsidRPr="00FE03A3">
        <w:rPr>
          <w:rFonts w:ascii="Cambria" w:hAnsi="Cambria"/>
          <w:sz w:val="22"/>
          <w:szCs w:val="22"/>
        </w:rPr>
        <w:t xml:space="preserve"> sprawne uczestniczenie </w:t>
      </w:r>
      <w:r w:rsidR="00C61468" w:rsidRPr="00FE03A3">
        <w:rPr>
          <w:rFonts w:ascii="Cambria" w:hAnsi="Cambria"/>
          <w:sz w:val="22"/>
          <w:szCs w:val="22"/>
        </w:rPr>
        <w:t>w </w:t>
      </w:r>
      <w:r w:rsidR="00741455" w:rsidRPr="00FE03A3">
        <w:rPr>
          <w:rFonts w:ascii="Cambria" w:hAnsi="Cambria"/>
          <w:sz w:val="22"/>
          <w:szCs w:val="22"/>
        </w:rPr>
        <w:t xml:space="preserve">komunikacji </w:t>
      </w:r>
      <w:proofErr w:type="spellStart"/>
      <w:r w:rsidR="00741455" w:rsidRPr="00FE03A3">
        <w:rPr>
          <w:rFonts w:ascii="Cambria" w:hAnsi="Cambria"/>
          <w:sz w:val="22"/>
          <w:szCs w:val="22"/>
        </w:rPr>
        <w:t>interlingwalnej</w:t>
      </w:r>
      <w:proofErr w:type="spellEnd"/>
      <w:r w:rsidR="00741455" w:rsidRPr="00FE03A3">
        <w:rPr>
          <w:rFonts w:ascii="Cambria" w:hAnsi="Cambria"/>
          <w:sz w:val="22"/>
          <w:szCs w:val="22"/>
        </w:rPr>
        <w:t xml:space="preserve">, w tym w </w:t>
      </w:r>
      <w:r w:rsidR="007E7C9E" w:rsidRPr="00FE03A3">
        <w:rPr>
          <w:rFonts w:ascii="Cambria" w:hAnsi="Cambria"/>
          <w:sz w:val="22"/>
          <w:szCs w:val="22"/>
        </w:rPr>
        <w:t xml:space="preserve">odbiorze </w:t>
      </w:r>
      <w:r w:rsidR="00741455" w:rsidRPr="00FE03A3">
        <w:rPr>
          <w:rFonts w:ascii="Cambria" w:hAnsi="Cambria"/>
          <w:sz w:val="22"/>
          <w:szCs w:val="22"/>
        </w:rPr>
        <w:t xml:space="preserve">szeroko rozumianych </w:t>
      </w:r>
      <w:r w:rsidR="007E7C9E" w:rsidRPr="00FE03A3">
        <w:rPr>
          <w:rFonts w:ascii="Cambria" w:hAnsi="Cambria"/>
          <w:sz w:val="22"/>
          <w:szCs w:val="22"/>
        </w:rPr>
        <w:t>tekstów</w:t>
      </w:r>
      <w:r w:rsidR="00741455" w:rsidRPr="00FE03A3">
        <w:rPr>
          <w:rFonts w:ascii="Cambria" w:hAnsi="Cambria"/>
          <w:sz w:val="22"/>
          <w:szCs w:val="22"/>
        </w:rPr>
        <w:t>, w tym tekstów kultury w </w:t>
      </w:r>
      <w:r w:rsidR="007E7C9E" w:rsidRPr="00FE03A3">
        <w:rPr>
          <w:rFonts w:ascii="Cambria" w:hAnsi="Cambria"/>
          <w:sz w:val="22"/>
          <w:szCs w:val="22"/>
        </w:rPr>
        <w:t xml:space="preserve">języku obcym. </w:t>
      </w:r>
    </w:p>
    <w:p w14:paraId="52AF5400" w14:textId="77777777" w:rsidR="005162E5" w:rsidRPr="00071405" w:rsidRDefault="005162E5" w:rsidP="00071405">
      <w:pPr>
        <w:spacing w:line="360" w:lineRule="auto"/>
        <w:ind w:left="720"/>
        <w:jc w:val="both"/>
        <w:rPr>
          <w:rFonts w:ascii="Cambria" w:hAnsi="Cambria"/>
          <w:bCs/>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176"/>
        <w:gridCol w:w="6213"/>
      </w:tblGrid>
      <w:tr w:rsidR="00763A83" w:rsidRPr="00EF6C51" w14:paraId="0C32BF2A" w14:textId="77777777" w:rsidTr="002A513D">
        <w:tc>
          <w:tcPr>
            <w:tcW w:w="1671" w:type="dxa"/>
            <w:shd w:val="clear" w:color="auto" w:fill="F2F2F2"/>
            <w:vAlign w:val="center"/>
          </w:tcPr>
          <w:p w14:paraId="2B3677D7" w14:textId="77777777" w:rsidR="00763A83" w:rsidRPr="00BF53C0" w:rsidRDefault="00763A83" w:rsidP="00763A83">
            <w:pPr>
              <w:pStyle w:val="Bezodstpw"/>
              <w:jc w:val="center"/>
              <w:rPr>
                <w:rFonts w:ascii="Cambria" w:hAnsi="Cambria"/>
                <w:sz w:val="20"/>
                <w:szCs w:val="20"/>
              </w:rPr>
            </w:pPr>
            <w:r>
              <w:rPr>
                <w:rFonts w:ascii="Cambria" w:hAnsi="Cambria"/>
                <w:sz w:val="20"/>
                <w:szCs w:val="20"/>
              </w:rPr>
              <w:t>Kategoria celu kształcenia</w:t>
            </w:r>
          </w:p>
        </w:tc>
        <w:tc>
          <w:tcPr>
            <w:tcW w:w="1176" w:type="dxa"/>
            <w:shd w:val="clear" w:color="auto" w:fill="F2F2F2"/>
            <w:vAlign w:val="center"/>
          </w:tcPr>
          <w:p w14:paraId="63A045E6" w14:textId="77777777" w:rsidR="00763A83" w:rsidRPr="00E64F82" w:rsidRDefault="00763A83" w:rsidP="00763A83">
            <w:pPr>
              <w:pStyle w:val="Bezodstpw"/>
              <w:jc w:val="center"/>
              <w:rPr>
                <w:rFonts w:ascii="Cambria" w:hAnsi="Cambria"/>
                <w:sz w:val="20"/>
                <w:szCs w:val="20"/>
              </w:rPr>
            </w:pPr>
            <w:r>
              <w:rPr>
                <w:rFonts w:ascii="Cambria" w:hAnsi="Cambria"/>
                <w:sz w:val="20"/>
                <w:szCs w:val="20"/>
              </w:rPr>
              <w:t>Symbol celu kształcenia</w:t>
            </w:r>
          </w:p>
        </w:tc>
        <w:tc>
          <w:tcPr>
            <w:tcW w:w="6213" w:type="dxa"/>
            <w:shd w:val="clear" w:color="auto" w:fill="F2F2F2"/>
            <w:vAlign w:val="center"/>
          </w:tcPr>
          <w:p w14:paraId="16A67DBF" w14:textId="77777777" w:rsidR="00763A83" w:rsidRPr="00763A83" w:rsidRDefault="00763A83" w:rsidP="00763A83">
            <w:pPr>
              <w:autoSpaceDE w:val="0"/>
              <w:autoSpaceDN w:val="0"/>
              <w:adjustRightInd w:val="0"/>
              <w:jc w:val="center"/>
              <w:rPr>
                <w:rFonts w:ascii="Cambria" w:hAnsi="Cambria"/>
                <w:sz w:val="20"/>
                <w:szCs w:val="20"/>
              </w:rPr>
            </w:pPr>
            <w:r>
              <w:rPr>
                <w:rFonts w:ascii="Cambria" w:hAnsi="Cambria"/>
                <w:sz w:val="20"/>
                <w:szCs w:val="20"/>
              </w:rPr>
              <w:t>Opis celu kształcenia</w:t>
            </w:r>
          </w:p>
        </w:tc>
      </w:tr>
      <w:tr w:rsidR="005162E5" w:rsidRPr="00EF6C51" w14:paraId="451A9D5C" w14:textId="77777777" w:rsidTr="002A513D">
        <w:tc>
          <w:tcPr>
            <w:tcW w:w="1671" w:type="dxa"/>
            <w:vMerge w:val="restart"/>
            <w:shd w:val="clear" w:color="auto" w:fill="FFFFFF"/>
            <w:vAlign w:val="center"/>
          </w:tcPr>
          <w:p w14:paraId="11DC5945"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Wiedza</w:t>
            </w:r>
          </w:p>
        </w:tc>
        <w:tc>
          <w:tcPr>
            <w:tcW w:w="1176" w:type="dxa"/>
            <w:shd w:val="clear" w:color="auto" w:fill="FFFFFF"/>
            <w:vAlign w:val="center"/>
          </w:tcPr>
          <w:p w14:paraId="4D596995"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W1</w:t>
            </w:r>
          </w:p>
        </w:tc>
        <w:tc>
          <w:tcPr>
            <w:tcW w:w="6213" w:type="dxa"/>
            <w:shd w:val="clear" w:color="auto" w:fill="FFFFFF"/>
          </w:tcPr>
          <w:p w14:paraId="7A3457D6" w14:textId="642A84F3" w:rsidR="005162E5" w:rsidRPr="000E0C86" w:rsidRDefault="005162E5" w:rsidP="00EF6E9F">
            <w:pPr>
              <w:pStyle w:val="Tekstpodstawowy"/>
              <w:jc w:val="both"/>
              <w:rPr>
                <w:rFonts w:ascii="Cambria" w:hAnsi="Cambria" w:cs="Times-Roman"/>
              </w:rPr>
            </w:pPr>
            <w:r w:rsidRPr="000E0C86">
              <w:rPr>
                <w:rFonts w:ascii="Cambria" w:hAnsi="Cambria" w:cs="Times-Roman"/>
              </w:rPr>
              <w:t xml:space="preserve">Absolwent programu posiada podstawową wiedzę z zakresu dyscyplin językoznawstwa, językoznawstwa stosowanego, literaturoznawstwa w zakresie języka </w:t>
            </w:r>
            <w:r w:rsidR="00EF6E9F">
              <w:rPr>
                <w:rFonts w:ascii="Cambria" w:hAnsi="Cambria" w:cs="Times-Roman"/>
              </w:rPr>
              <w:t>angielskiego/niemieckiego.</w:t>
            </w:r>
          </w:p>
        </w:tc>
      </w:tr>
      <w:tr w:rsidR="005162E5" w:rsidRPr="00EF6C51" w14:paraId="2E8E31CC" w14:textId="77777777" w:rsidTr="002A513D">
        <w:tc>
          <w:tcPr>
            <w:tcW w:w="1671" w:type="dxa"/>
            <w:vMerge/>
            <w:shd w:val="clear" w:color="auto" w:fill="FFFFFF"/>
            <w:vAlign w:val="center"/>
          </w:tcPr>
          <w:p w14:paraId="2913AC90"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72CFD77E"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W2</w:t>
            </w:r>
          </w:p>
        </w:tc>
        <w:tc>
          <w:tcPr>
            <w:tcW w:w="6213" w:type="dxa"/>
            <w:shd w:val="clear" w:color="auto" w:fill="FFFFFF"/>
          </w:tcPr>
          <w:p w14:paraId="2A8AEC0B" w14:textId="6ECC36DF" w:rsidR="005162E5" w:rsidRPr="000E0C86" w:rsidRDefault="005162E5" w:rsidP="005162E5">
            <w:pPr>
              <w:pStyle w:val="Tekstpodstawowy"/>
              <w:jc w:val="both"/>
              <w:rPr>
                <w:rFonts w:ascii="Cambria" w:hAnsi="Cambria" w:cs="Times-Roman"/>
              </w:rPr>
            </w:pPr>
            <w:r w:rsidRPr="000E0C86">
              <w:rPr>
                <w:rFonts w:ascii="Cambria" w:hAnsi="Cambria" w:cs="Times-Roman"/>
              </w:rPr>
              <w:t>Absolwent programu ma wiedzę interdyscyplinarną, umożliwiającą wykorz</w:t>
            </w:r>
            <w:r w:rsidR="00EF6E9F">
              <w:rPr>
                <w:rFonts w:ascii="Cambria" w:hAnsi="Cambria" w:cs="Times-Roman"/>
              </w:rPr>
              <w:t>ystanie znajomości języka angielskiego/niemieckiego w </w:t>
            </w:r>
            <w:r w:rsidRPr="000E0C86">
              <w:rPr>
                <w:rFonts w:ascii="Cambria" w:hAnsi="Cambria" w:cs="Times-Roman"/>
              </w:rPr>
              <w:t>różnych dziedzinach życia, w tym zawodowego</w:t>
            </w:r>
            <w:r w:rsidR="00EF6E9F">
              <w:rPr>
                <w:rFonts w:ascii="Cambria" w:hAnsi="Cambria" w:cs="Times-Roman"/>
              </w:rPr>
              <w:t>.</w:t>
            </w:r>
          </w:p>
        </w:tc>
      </w:tr>
      <w:tr w:rsidR="005162E5" w:rsidRPr="00EF6C51" w14:paraId="5A15871D" w14:textId="77777777" w:rsidTr="002A513D">
        <w:tc>
          <w:tcPr>
            <w:tcW w:w="1671" w:type="dxa"/>
            <w:vMerge w:val="restart"/>
            <w:shd w:val="clear" w:color="auto" w:fill="FFFFFF"/>
            <w:vAlign w:val="center"/>
          </w:tcPr>
          <w:p w14:paraId="201923BF"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t>Umiejętności</w:t>
            </w:r>
          </w:p>
        </w:tc>
        <w:tc>
          <w:tcPr>
            <w:tcW w:w="1176" w:type="dxa"/>
            <w:shd w:val="clear" w:color="auto" w:fill="FFFFFF"/>
            <w:vAlign w:val="center"/>
          </w:tcPr>
          <w:p w14:paraId="7F7D188B"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U1</w:t>
            </w:r>
          </w:p>
        </w:tc>
        <w:tc>
          <w:tcPr>
            <w:tcW w:w="6213" w:type="dxa"/>
            <w:shd w:val="clear" w:color="auto" w:fill="FFFFFF"/>
          </w:tcPr>
          <w:p w14:paraId="7D239B9B" w14:textId="486649E1" w:rsidR="005162E5" w:rsidRPr="00B77EDB" w:rsidRDefault="005162E5" w:rsidP="00EF6E9F">
            <w:pPr>
              <w:pStyle w:val="Tekstpodstawowy"/>
              <w:jc w:val="both"/>
              <w:rPr>
                <w:rFonts w:ascii="Cambria" w:hAnsi="Cambria" w:cs="Times-Roman"/>
              </w:rPr>
            </w:pPr>
            <w:r w:rsidRPr="00B77EDB">
              <w:rPr>
                <w:rFonts w:ascii="Cambria" w:hAnsi="Cambria" w:cs="Times-Roman"/>
              </w:rPr>
              <w:t xml:space="preserve">Absolwent opanował język </w:t>
            </w:r>
            <w:r w:rsidR="00EF6E9F">
              <w:rPr>
                <w:rFonts w:ascii="Cambria" w:hAnsi="Cambria" w:cs="Times-Roman"/>
              </w:rPr>
              <w:t>angielski/niemiecki</w:t>
            </w:r>
            <w:r w:rsidRPr="00B77EDB">
              <w:rPr>
                <w:rFonts w:ascii="Cambria" w:hAnsi="Cambria" w:cs="Times-Roman"/>
              </w:rPr>
              <w:t xml:space="preserve"> na pozio</w:t>
            </w:r>
            <w:r w:rsidR="00EF6E9F">
              <w:rPr>
                <w:rFonts w:ascii="Cambria" w:hAnsi="Cambria" w:cs="Times-Roman"/>
              </w:rPr>
              <w:t xml:space="preserve">mie biegłości C1 ESOKJ oraz </w:t>
            </w:r>
            <w:r w:rsidRPr="00B77EDB">
              <w:rPr>
                <w:rFonts w:ascii="Cambria" w:hAnsi="Cambria" w:cs="Times-Roman"/>
              </w:rPr>
              <w:t xml:space="preserve">drugi język obcy na poziomie B2 ESOKJ; potrafi posługiwać się </w:t>
            </w:r>
            <w:r w:rsidR="00EF6E9F">
              <w:rPr>
                <w:rFonts w:ascii="Cambria" w:hAnsi="Cambria" w:cs="Times-Roman"/>
              </w:rPr>
              <w:t xml:space="preserve">ponadto </w:t>
            </w:r>
            <w:r w:rsidRPr="00B77EDB">
              <w:rPr>
                <w:rFonts w:ascii="Cambria" w:hAnsi="Cambria" w:cs="Times-Roman"/>
              </w:rPr>
              <w:t xml:space="preserve">językiem specjalistycznym niezbędnym do wykonywania pracy wymagającej biegłości w </w:t>
            </w:r>
            <w:r w:rsidR="00EF6E9F">
              <w:rPr>
                <w:rFonts w:ascii="Cambria" w:hAnsi="Cambria" w:cs="Times-Roman"/>
              </w:rPr>
              <w:t xml:space="preserve">danym </w:t>
            </w:r>
            <w:r w:rsidRPr="00B77EDB">
              <w:rPr>
                <w:rFonts w:ascii="Cambria" w:hAnsi="Cambria" w:cs="Times-Roman"/>
              </w:rPr>
              <w:t>języku obcym</w:t>
            </w:r>
            <w:r w:rsidR="00EF6E9F">
              <w:rPr>
                <w:rFonts w:ascii="Cambria" w:hAnsi="Cambria" w:cs="Times-Roman"/>
              </w:rPr>
              <w:t>.</w:t>
            </w:r>
          </w:p>
        </w:tc>
      </w:tr>
      <w:tr w:rsidR="005162E5" w:rsidRPr="00EF6C51" w14:paraId="3F4EAC0B" w14:textId="77777777" w:rsidTr="002A513D">
        <w:tc>
          <w:tcPr>
            <w:tcW w:w="1671" w:type="dxa"/>
            <w:vMerge/>
            <w:shd w:val="clear" w:color="auto" w:fill="FFFFFF"/>
            <w:vAlign w:val="center"/>
          </w:tcPr>
          <w:p w14:paraId="06ED3C7B"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5635DF19"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U2</w:t>
            </w:r>
          </w:p>
        </w:tc>
        <w:tc>
          <w:tcPr>
            <w:tcW w:w="6213" w:type="dxa"/>
            <w:shd w:val="clear" w:color="auto" w:fill="FFFFFF"/>
          </w:tcPr>
          <w:p w14:paraId="6BBCA68F" w14:textId="172D23FE" w:rsidR="005162E5" w:rsidRPr="00B77EDB" w:rsidRDefault="005162E5" w:rsidP="005162E5">
            <w:pPr>
              <w:pStyle w:val="Tekstpodstawowy"/>
              <w:jc w:val="both"/>
              <w:rPr>
                <w:rFonts w:ascii="Cambria" w:hAnsi="Cambria" w:cs="Times-Roman"/>
              </w:rPr>
            </w:pPr>
            <w:r w:rsidRPr="00B77EDB">
              <w:rPr>
                <w:rFonts w:ascii="Cambria" w:hAnsi="Cambria" w:cs="Times-Roman"/>
              </w:rPr>
              <w:t>Absolwent potrafi samodzielnie zdobywać wiedzę i rozwijać swoje umiejętności w wybranej dziedzinie</w:t>
            </w:r>
            <w:r w:rsidR="00EF6E9F">
              <w:rPr>
                <w:rFonts w:ascii="Cambria" w:hAnsi="Cambria" w:cs="Times-Roman"/>
              </w:rPr>
              <w:t>.</w:t>
            </w:r>
            <w:r w:rsidRPr="00B77EDB">
              <w:rPr>
                <w:rFonts w:ascii="Cambria" w:hAnsi="Cambria" w:cs="Times-Roman"/>
              </w:rPr>
              <w:t xml:space="preserve"> </w:t>
            </w:r>
          </w:p>
        </w:tc>
      </w:tr>
      <w:tr w:rsidR="005162E5" w:rsidRPr="00EF6C51" w14:paraId="2C9ABB35" w14:textId="77777777" w:rsidTr="005162E5">
        <w:trPr>
          <w:trHeight w:val="561"/>
        </w:trPr>
        <w:tc>
          <w:tcPr>
            <w:tcW w:w="1671" w:type="dxa"/>
            <w:vMerge w:val="restart"/>
            <w:shd w:val="clear" w:color="auto" w:fill="FFFFFF"/>
            <w:vAlign w:val="center"/>
          </w:tcPr>
          <w:p w14:paraId="482AF1A5" w14:textId="77777777" w:rsidR="005162E5" w:rsidRPr="00BF53C0" w:rsidRDefault="005162E5" w:rsidP="005162E5">
            <w:pPr>
              <w:pStyle w:val="Bezodstpw"/>
              <w:jc w:val="center"/>
              <w:rPr>
                <w:rFonts w:ascii="Cambria" w:hAnsi="Cambria"/>
                <w:sz w:val="20"/>
                <w:szCs w:val="20"/>
              </w:rPr>
            </w:pPr>
            <w:r w:rsidRPr="00BF53C0">
              <w:rPr>
                <w:rFonts w:ascii="Cambria" w:hAnsi="Cambria"/>
                <w:sz w:val="20"/>
                <w:szCs w:val="20"/>
              </w:rPr>
              <w:lastRenderedPageBreak/>
              <w:t>Kompetencje</w:t>
            </w:r>
          </w:p>
        </w:tc>
        <w:tc>
          <w:tcPr>
            <w:tcW w:w="1176" w:type="dxa"/>
            <w:shd w:val="clear" w:color="auto" w:fill="FFFFFF"/>
            <w:vAlign w:val="center"/>
          </w:tcPr>
          <w:p w14:paraId="32852401"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K1</w:t>
            </w:r>
          </w:p>
        </w:tc>
        <w:tc>
          <w:tcPr>
            <w:tcW w:w="6213" w:type="dxa"/>
            <w:shd w:val="clear" w:color="auto" w:fill="FFFFFF"/>
          </w:tcPr>
          <w:p w14:paraId="38C304C5" w14:textId="196A399C" w:rsidR="005162E5" w:rsidRPr="004F555A" w:rsidRDefault="005162E5" w:rsidP="005162E5">
            <w:pPr>
              <w:pStyle w:val="Tekstpodstawowy"/>
              <w:jc w:val="both"/>
              <w:rPr>
                <w:rFonts w:ascii="Cambria" w:hAnsi="Cambria" w:cs="Times-Roman"/>
              </w:rPr>
            </w:pPr>
            <w:r w:rsidRPr="004F555A">
              <w:rPr>
                <w:rFonts w:ascii="Cambria" w:hAnsi="Cambria" w:cs="Times-Roman"/>
              </w:rPr>
              <w:t xml:space="preserve">Absolwent posiada kompetencje interdyscyplinarne i interpersonalne, które predysponują go do pracy w różnych dziedzinach, np. instytucjach </w:t>
            </w:r>
            <w:r w:rsidR="00EF6E9F">
              <w:rPr>
                <w:rFonts w:ascii="Cambria" w:hAnsi="Cambria" w:cs="Times-Roman"/>
              </w:rPr>
              <w:t xml:space="preserve">oświaty, kultury </w:t>
            </w:r>
            <w:r w:rsidRPr="004F555A">
              <w:rPr>
                <w:rFonts w:ascii="Cambria" w:hAnsi="Cambria" w:cs="Times-Roman"/>
              </w:rPr>
              <w:t>czy gospodarki</w:t>
            </w:r>
            <w:r w:rsidR="00EF6E9F">
              <w:rPr>
                <w:rFonts w:ascii="Cambria" w:hAnsi="Cambria" w:cs="Times-Roman"/>
              </w:rPr>
              <w:t>.</w:t>
            </w:r>
          </w:p>
        </w:tc>
      </w:tr>
      <w:tr w:rsidR="005162E5" w:rsidRPr="00EF6C51" w14:paraId="59DA026B" w14:textId="77777777" w:rsidTr="002A513D">
        <w:tc>
          <w:tcPr>
            <w:tcW w:w="1671" w:type="dxa"/>
            <w:vMerge/>
            <w:shd w:val="clear" w:color="auto" w:fill="FFFFFF"/>
            <w:vAlign w:val="center"/>
          </w:tcPr>
          <w:p w14:paraId="470C983A" w14:textId="77777777" w:rsidR="005162E5" w:rsidRPr="00BF53C0" w:rsidRDefault="005162E5" w:rsidP="005162E5">
            <w:pPr>
              <w:pStyle w:val="Bezodstpw"/>
              <w:jc w:val="center"/>
              <w:rPr>
                <w:rFonts w:ascii="Cambria" w:hAnsi="Cambria"/>
                <w:sz w:val="20"/>
                <w:szCs w:val="20"/>
              </w:rPr>
            </w:pPr>
          </w:p>
        </w:tc>
        <w:tc>
          <w:tcPr>
            <w:tcW w:w="1176" w:type="dxa"/>
            <w:shd w:val="clear" w:color="auto" w:fill="FFFFFF"/>
            <w:vAlign w:val="center"/>
          </w:tcPr>
          <w:p w14:paraId="4938B6D8" w14:textId="77777777" w:rsidR="005162E5" w:rsidRPr="00E64F82" w:rsidRDefault="005162E5" w:rsidP="005162E5">
            <w:pPr>
              <w:pStyle w:val="Bezodstpw"/>
              <w:jc w:val="center"/>
              <w:rPr>
                <w:rFonts w:ascii="Cambria" w:hAnsi="Cambria"/>
                <w:sz w:val="20"/>
                <w:szCs w:val="20"/>
              </w:rPr>
            </w:pPr>
            <w:r w:rsidRPr="00E64F82">
              <w:rPr>
                <w:rFonts w:ascii="Cambria" w:hAnsi="Cambria"/>
                <w:sz w:val="20"/>
                <w:szCs w:val="20"/>
              </w:rPr>
              <w:t>C</w:t>
            </w:r>
            <w:r>
              <w:rPr>
                <w:rFonts w:ascii="Cambria" w:hAnsi="Cambria"/>
                <w:sz w:val="20"/>
                <w:szCs w:val="20"/>
              </w:rPr>
              <w:t>_</w:t>
            </w:r>
            <w:r w:rsidRPr="00E64F82">
              <w:rPr>
                <w:rFonts w:ascii="Cambria" w:hAnsi="Cambria"/>
                <w:sz w:val="20"/>
                <w:szCs w:val="20"/>
              </w:rPr>
              <w:t>K2</w:t>
            </w:r>
          </w:p>
        </w:tc>
        <w:tc>
          <w:tcPr>
            <w:tcW w:w="6213" w:type="dxa"/>
            <w:shd w:val="clear" w:color="auto" w:fill="FFFFFF"/>
          </w:tcPr>
          <w:p w14:paraId="1FCB6B24" w14:textId="1B30CD7F" w:rsidR="005162E5" w:rsidRPr="004F555A" w:rsidRDefault="005162E5" w:rsidP="005162E5">
            <w:pPr>
              <w:pStyle w:val="Tekstpodstawowy"/>
              <w:jc w:val="both"/>
              <w:rPr>
                <w:rFonts w:ascii="Cambria" w:hAnsi="Cambria" w:cs="Times-Roman"/>
              </w:rPr>
            </w:pPr>
            <w:r w:rsidRPr="004F555A">
              <w:rPr>
                <w:rFonts w:ascii="Cambria" w:hAnsi="Cambria" w:cs="Times-Roman"/>
              </w:rPr>
              <w:t>Absolwent działa w sposób autonomiczny na rzecz ciągłego dokształcania się i doskonalenia zawodowego</w:t>
            </w:r>
            <w:r w:rsidR="00EF6E9F">
              <w:rPr>
                <w:rFonts w:ascii="Cambria" w:hAnsi="Cambria" w:cs="Times-Roman"/>
              </w:rPr>
              <w:t>.</w:t>
            </w:r>
          </w:p>
        </w:tc>
      </w:tr>
    </w:tbl>
    <w:p w14:paraId="1B9BA182" w14:textId="77777777" w:rsidR="00A01845" w:rsidRPr="00BF53C0" w:rsidRDefault="00A01845" w:rsidP="00803582">
      <w:pPr>
        <w:pStyle w:val="Tekstpodstawowy3"/>
        <w:spacing w:line="360" w:lineRule="auto"/>
        <w:rPr>
          <w:color w:val="auto"/>
          <w:sz w:val="8"/>
          <w:szCs w:val="8"/>
        </w:rPr>
      </w:pPr>
    </w:p>
    <w:p w14:paraId="3C8FBB83" w14:textId="77777777" w:rsidR="000D273E" w:rsidRPr="00A01845" w:rsidRDefault="000D273E" w:rsidP="00803582">
      <w:pPr>
        <w:spacing w:line="360" w:lineRule="auto"/>
        <w:ind w:firstLine="709"/>
        <w:jc w:val="both"/>
        <w:rPr>
          <w:rFonts w:ascii="Cambria" w:hAnsi="Cambria"/>
          <w:sz w:val="8"/>
          <w:szCs w:val="8"/>
        </w:rPr>
      </w:pPr>
    </w:p>
    <w:p w14:paraId="71196EC6" w14:textId="77777777" w:rsidR="00317EA5" w:rsidRDefault="00317EA5" w:rsidP="002C154D">
      <w:pPr>
        <w:numPr>
          <w:ilvl w:val="0"/>
          <w:numId w:val="1"/>
        </w:numPr>
        <w:autoSpaceDE w:val="0"/>
        <w:autoSpaceDN w:val="0"/>
        <w:adjustRightInd w:val="0"/>
        <w:spacing w:after="240" w:line="276" w:lineRule="auto"/>
        <w:ind w:left="714" w:hanging="357"/>
        <w:contextualSpacing/>
        <w:jc w:val="both"/>
        <w:rPr>
          <w:rFonts w:ascii="Cambria" w:hAnsi="Cambria" w:cs="Arial"/>
          <w:b/>
          <w:color w:val="000000"/>
          <w:sz w:val="22"/>
          <w:szCs w:val="22"/>
        </w:rPr>
      </w:pPr>
      <w:r w:rsidRPr="00DC766D">
        <w:rPr>
          <w:rFonts w:ascii="Cambria" w:hAnsi="Cambria"/>
          <w:b/>
          <w:sz w:val="22"/>
          <w:szCs w:val="22"/>
        </w:rPr>
        <w:t xml:space="preserve">Opis zakładanych efektów </w:t>
      </w:r>
      <w:r w:rsidR="00DE0542">
        <w:rPr>
          <w:rFonts w:ascii="Cambria" w:hAnsi="Cambria"/>
          <w:b/>
          <w:sz w:val="22"/>
          <w:szCs w:val="22"/>
        </w:rPr>
        <w:t>uczenia się</w:t>
      </w:r>
      <w:r w:rsidR="00DC766D" w:rsidRPr="00DC766D">
        <w:rPr>
          <w:rFonts w:ascii="Cambria" w:hAnsi="Cambria"/>
          <w:b/>
          <w:sz w:val="22"/>
          <w:szCs w:val="22"/>
        </w:rPr>
        <w:t xml:space="preserve"> </w:t>
      </w:r>
      <w:r w:rsidRPr="00DC766D">
        <w:rPr>
          <w:rFonts w:ascii="Cambria" w:hAnsi="Cambria" w:cs="Arial"/>
          <w:b/>
          <w:color w:val="000000"/>
          <w:sz w:val="22"/>
          <w:szCs w:val="22"/>
        </w:rPr>
        <w:t xml:space="preserve">dla studiów pierwszego stopnia na kierunku </w:t>
      </w:r>
      <w:r w:rsidR="00A8501B">
        <w:rPr>
          <w:rFonts w:ascii="Cambria" w:hAnsi="Cambria" w:cs="Arial"/>
          <w:b/>
          <w:i/>
          <w:color w:val="000000"/>
          <w:sz w:val="22"/>
          <w:szCs w:val="22"/>
        </w:rPr>
        <w:t>filologia</w:t>
      </w:r>
      <w:r w:rsidRPr="00DC766D">
        <w:rPr>
          <w:rFonts w:ascii="Cambria" w:hAnsi="Cambria" w:cs="Arial"/>
          <w:b/>
          <w:i/>
          <w:color w:val="000000"/>
          <w:sz w:val="22"/>
          <w:szCs w:val="22"/>
        </w:rPr>
        <w:t xml:space="preserve"> – </w:t>
      </w:r>
      <w:r w:rsidRPr="00DC766D">
        <w:rPr>
          <w:rFonts w:ascii="Cambria" w:hAnsi="Cambria" w:cs="Arial"/>
          <w:b/>
          <w:color w:val="000000"/>
          <w:sz w:val="22"/>
          <w:szCs w:val="22"/>
        </w:rPr>
        <w:t xml:space="preserve">profil praktyczny: </w:t>
      </w:r>
    </w:p>
    <w:p w14:paraId="5036E650" w14:textId="77777777" w:rsidR="002E04C8" w:rsidRDefault="002E04C8" w:rsidP="002E04C8">
      <w:pPr>
        <w:autoSpaceDE w:val="0"/>
        <w:autoSpaceDN w:val="0"/>
        <w:adjustRightInd w:val="0"/>
        <w:spacing w:after="240" w:line="276" w:lineRule="auto"/>
        <w:ind w:left="714"/>
        <w:contextualSpacing/>
        <w:jc w:val="both"/>
        <w:rPr>
          <w:rFonts w:ascii="Cambria" w:hAnsi="Cambria"/>
          <w:b/>
          <w:sz w:val="22"/>
          <w:szCs w:val="22"/>
        </w:rPr>
      </w:pPr>
    </w:p>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7912A8" w:rsidRPr="007912A8" w14:paraId="01635E56" w14:textId="77777777" w:rsidTr="00D45733">
        <w:trPr>
          <w:trHeight w:val="920"/>
          <w:jc w:val="center"/>
        </w:trPr>
        <w:tc>
          <w:tcPr>
            <w:tcW w:w="9229" w:type="dxa"/>
            <w:gridSpan w:val="5"/>
            <w:tcBorders>
              <w:top w:val="single" w:sz="8" w:space="0" w:color="000000"/>
              <w:left w:val="single" w:sz="8" w:space="0" w:color="000000"/>
              <w:bottom w:val="single" w:sz="8" w:space="0" w:color="000000"/>
              <w:right w:val="single" w:sz="4" w:space="0" w:color="auto"/>
            </w:tcBorders>
            <w:shd w:val="clear" w:color="auto" w:fill="D9D9D9"/>
            <w:vAlign w:val="center"/>
          </w:tcPr>
          <w:p w14:paraId="197D9254" w14:textId="77777777" w:rsidR="007912A8" w:rsidRPr="007912A8" w:rsidRDefault="007912A8" w:rsidP="007912A8">
            <w:pPr>
              <w:jc w:val="center"/>
              <w:rPr>
                <w:rFonts w:ascii="Cambria" w:eastAsia="Calibri" w:hAnsi="Cambria"/>
                <w:sz w:val="20"/>
                <w:szCs w:val="20"/>
                <w:lang w:eastAsia="en-US"/>
              </w:rPr>
            </w:pPr>
            <w:bookmarkStart w:id="3" w:name="_Hlk43722832"/>
            <w:r w:rsidRPr="007912A8">
              <w:rPr>
                <w:rFonts w:ascii="Cambria" w:eastAsia="Calibri" w:hAnsi="Cambria"/>
                <w:sz w:val="20"/>
                <w:szCs w:val="20"/>
                <w:lang w:eastAsia="en-US"/>
              </w:rPr>
              <w:t>Tabela odniesienia efektów uczenia się zdefiniowanych dla programu studiów do charakterystyk drugiego stopnia Polskiej Ramy Kwalifikacji typowych dla kwalifikacji uzyskiwanych w ramach szkolnictwa wyższego po uzyskaniu kwalifikacji pełnej na poziomie 4 – poziomy 6-7</w:t>
            </w:r>
          </w:p>
        </w:tc>
      </w:tr>
      <w:tr w:rsidR="007912A8" w:rsidRPr="007912A8" w14:paraId="1BD89984" w14:textId="77777777" w:rsidTr="00D45733">
        <w:trPr>
          <w:trHeight w:val="442"/>
          <w:jc w:val="center"/>
        </w:trPr>
        <w:tc>
          <w:tcPr>
            <w:tcW w:w="1010"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5C26B71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symbol efektów uczenia się dla kierunku</w:t>
            </w:r>
          </w:p>
        </w:tc>
        <w:tc>
          <w:tcPr>
            <w:tcW w:w="4966" w:type="dxa"/>
            <w:tcBorders>
              <w:top w:val="single" w:sz="8" w:space="0" w:color="000000"/>
              <w:left w:val="single" w:sz="8" w:space="0" w:color="000000"/>
              <w:bottom w:val="single" w:sz="8" w:space="0" w:color="000000"/>
              <w:right w:val="single" w:sz="4" w:space="0" w:color="auto"/>
            </w:tcBorders>
            <w:shd w:val="clear" w:color="auto" w:fill="D9D9D9"/>
            <w:vAlign w:val="center"/>
          </w:tcPr>
          <w:p w14:paraId="544B1A3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Nazwa efektów uczenia się</w:t>
            </w:r>
          </w:p>
        </w:tc>
        <w:tc>
          <w:tcPr>
            <w:tcW w:w="1540" w:type="dxa"/>
            <w:tcBorders>
              <w:top w:val="single" w:sz="4" w:space="0" w:color="auto"/>
              <w:left w:val="single" w:sz="4" w:space="0" w:color="auto"/>
              <w:bottom w:val="single" w:sz="4" w:space="0" w:color="auto"/>
              <w:right w:val="single" w:sz="4" w:space="0" w:color="auto"/>
            </w:tcBorders>
            <w:shd w:val="clear" w:color="auto" w:fill="D9D9D9"/>
            <w:vAlign w:val="center"/>
          </w:tcPr>
          <w:p w14:paraId="6039970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Kod składnika opisu z charakterystyk poziomów w PRK </w:t>
            </w:r>
            <w:r w:rsidRPr="007912A8">
              <w:rPr>
                <w:rFonts w:ascii="Cambria" w:eastAsia="Calibri" w:hAnsi="Cambria"/>
                <w:sz w:val="20"/>
                <w:szCs w:val="20"/>
                <w:lang w:eastAsia="en-US"/>
              </w:rPr>
              <w:br/>
              <w:t xml:space="preserve">po uzyskaniu kwalifikacji pełnej </w:t>
            </w:r>
            <w:r w:rsidRPr="007912A8">
              <w:rPr>
                <w:rFonts w:ascii="Cambria" w:eastAsia="Calibri" w:hAnsi="Cambria"/>
                <w:sz w:val="20"/>
                <w:szCs w:val="20"/>
                <w:lang w:eastAsia="en-US"/>
              </w:rPr>
              <w:br/>
              <w:t>na poziomie 4 – poziomy 6-7</w:t>
            </w:r>
          </w:p>
        </w:tc>
        <w:tc>
          <w:tcPr>
            <w:tcW w:w="171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62F83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Oznaczenie stosownym symbolem czy efekt odnosi się do charakterystyk uniwersalnych, charakterystyk wspólnych, inżynierskich lub nauczycielskich wraz ze wskazaniem kodu dyscypliny</w:t>
            </w:r>
          </w:p>
        </w:tc>
      </w:tr>
      <w:tr w:rsidR="007912A8" w:rsidRPr="007912A8" w14:paraId="37956216" w14:textId="77777777" w:rsidTr="00D45733">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vAlign w:val="center"/>
          </w:tcPr>
          <w:p w14:paraId="5F862063" w14:textId="77777777" w:rsidR="007912A8" w:rsidRPr="007912A8" w:rsidRDefault="007912A8" w:rsidP="007912A8">
            <w:pPr>
              <w:autoSpaceDE w:val="0"/>
              <w:autoSpaceDN w:val="0"/>
              <w:adjustRightInd w:val="0"/>
              <w:spacing w:before="120" w:after="120"/>
              <w:jc w:val="center"/>
              <w:rPr>
                <w:rFonts w:ascii="Cambria" w:eastAsia="Calibri" w:hAnsi="Cambria" w:cs="Arial"/>
                <w:b/>
                <w:bCs/>
                <w:sz w:val="20"/>
                <w:szCs w:val="20"/>
                <w:lang w:eastAsia="en-US"/>
              </w:rPr>
            </w:pPr>
            <w:r w:rsidRPr="007912A8">
              <w:rPr>
                <w:rFonts w:ascii="Cambria" w:eastAsia="Calibri" w:hAnsi="Cambria"/>
                <w:b/>
                <w:spacing w:val="40"/>
                <w:sz w:val="20"/>
                <w:szCs w:val="20"/>
                <w:lang w:eastAsia="en-US"/>
              </w:rPr>
              <w:t>WIEDZA: absolwent zna i rozumie</w:t>
            </w:r>
          </w:p>
        </w:tc>
      </w:tr>
      <w:tr w:rsidR="007912A8" w:rsidRPr="007912A8" w14:paraId="24E31459" w14:textId="77777777" w:rsidTr="00D45733">
        <w:trPr>
          <w:trHeight w:val="68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8E0C3F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K_W01</w:t>
            </w:r>
          </w:p>
        </w:tc>
        <w:tc>
          <w:tcPr>
            <w:tcW w:w="4966" w:type="dxa"/>
            <w:tcBorders>
              <w:top w:val="single" w:sz="8" w:space="0" w:color="000000"/>
              <w:left w:val="single" w:sz="8" w:space="0" w:color="000000"/>
              <w:bottom w:val="single" w:sz="8" w:space="0" w:color="000000"/>
              <w:right w:val="single" w:sz="8" w:space="0" w:color="000000"/>
            </w:tcBorders>
            <w:vAlign w:val="center"/>
          </w:tcPr>
          <w:p w14:paraId="61CA38F0"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miejsce i znaczenie filologii w systemie nauk oraz jej specyfikę przedmiotową i metodologiczną, zorientowaną na zastosowanie praktyczne w wybranej dziedzinie działalności dydaktycznej lub translatorskiej, społecznej, kulturalnej </w:t>
            </w:r>
          </w:p>
        </w:tc>
        <w:tc>
          <w:tcPr>
            <w:tcW w:w="1540" w:type="dxa"/>
            <w:tcBorders>
              <w:top w:val="single" w:sz="8" w:space="0" w:color="000000"/>
              <w:left w:val="single" w:sz="8" w:space="0" w:color="000000"/>
              <w:bottom w:val="single" w:sz="8" w:space="0" w:color="000000"/>
              <w:right w:val="single" w:sz="8" w:space="0" w:color="000000"/>
            </w:tcBorders>
            <w:vAlign w:val="center"/>
          </w:tcPr>
          <w:p w14:paraId="25F72C2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16667DC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74F44DC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5B58A94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7361F40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FDCCE4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3A09B189" w14:textId="77777777" w:rsidTr="00D45733">
        <w:trPr>
          <w:trHeight w:val="811"/>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69072E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K_W02</w:t>
            </w:r>
          </w:p>
        </w:tc>
        <w:tc>
          <w:tcPr>
            <w:tcW w:w="4966" w:type="dxa"/>
            <w:tcBorders>
              <w:top w:val="single" w:sz="8" w:space="0" w:color="000000"/>
              <w:left w:val="single" w:sz="8" w:space="0" w:color="000000"/>
              <w:bottom w:val="single" w:sz="8" w:space="0" w:color="000000"/>
              <w:right w:val="single" w:sz="8" w:space="0" w:color="000000"/>
            </w:tcBorders>
            <w:vAlign w:val="center"/>
          </w:tcPr>
          <w:p w14:paraId="5E94AFDA"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terminologię nauk filologicznych oraz związaną z wybraną sferą działalności dydaktycznej lub translatorskiej, społecznej, kulturalnej  </w:t>
            </w:r>
          </w:p>
        </w:tc>
        <w:tc>
          <w:tcPr>
            <w:tcW w:w="1540" w:type="dxa"/>
            <w:tcBorders>
              <w:top w:val="single" w:sz="8" w:space="0" w:color="000000"/>
              <w:left w:val="single" w:sz="8" w:space="0" w:color="000000"/>
              <w:bottom w:val="single" w:sz="8" w:space="0" w:color="000000"/>
              <w:right w:val="single" w:sz="8" w:space="0" w:color="000000"/>
            </w:tcBorders>
            <w:vAlign w:val="center"/>
          </w:tcPr>
          <w:p w14:paraId="092B374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59F48D0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15D28D5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4985605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1CCD5DE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D98CD5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5B091FDF" w14:textId="77777777" w:rsidTr="00D45733">
        <w:trPr>
          <w:trHeight w:val="23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0EC9A1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K_W03</w:t>
            </w:r>
          </w:p>
        </w:tc>
        <w:tc>
          <w:tcPr>
            <w:tcW w:w="4966" w:type="dxa"/>
            <w:tcBorders>
              <w:top w:val="single" w:sz="8" w:space="0" w:color="000000"/>
              <w:left w:val="single" w:sz="8" w:space="0" w:color="000000"/>
              <w:bottom w:val="single" w:sz="8" w:space="0" w:color="000000"/>
              <w:right w:val="single" w:sz="8" w:space="0" w:color="000000"/>
            </w:tcBorders>
            <w:vAlign w:val="center"/>
          </w:tcPr>
          <w:p w14:paraId="2FDFCBC8"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terminologię, teorie i metodologię z zakresu językoznawstwa i literaturoznawstwa oraz wybranych dyscyplin społecznych, zorientowaną </w:t>
            </w:r>
            <w:r w:rsidRPr="007912A8">
              <w:rPr>
                <w:rFonts w:ascii="Cambria" w:eastAsia="Calibri" w:hAnsi="Cambria"/>
                <w:sz w:val="20"/>
                <w:szCs w:val="20"/>
                <w:lang w:eastAsia="en-US"/>
              </w:rPr>
              <w:br/>
              <w:t>na zastosowanie praktyczne w wybranej dziedzinie działalności zawodowej i społecznej</w:t>
            </w:r>
          </w:p>
        </w:tc>
        <w:tc>
          <w:tcPr>
            <w:tcW w:w="1540" w:type="dxa"/>
            <w:tcBorders>
              <w:top w:val="single" w:sz="8" w:space="0" w:color="000000"/>
              <w:left w:val="single" w:sz="8" w:space="0" w:color="000000"/>
              <w:bottom w:val="single" w:sz="8" w:space="0" w:color="000000"/>
              <w:right w:val="single" w:sz="8" w:space="0" w:color="000000"/>
            </w:tcBorders>
            <w:vAlign w:val="center"/>
          </w:tcPr>
          <w:p w14:paraId="37997B5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161CAD1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65291CF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75488F0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7BA52B2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A758F5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02D9E623" w14:textId="77777777" w:rsidTr="00D45733">
        <w:trPr>
          <w:trHeight w:val="13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818A65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K_W04</w:t>
            </w:r>
          </w:p>
        </w:tc>
        <w:tc>
          <w:tcPr>
            <w:tcW w:w="4966" w:type="dxa"/>
            <w:tcBorders>
              <w:top w:val="single" w:sz="8" w:space="0" w:color="000000"/>
              <w:left w:val="single" w:sz="8" w:space="0" w:color="000000"/>
              <w:bottom w:val="single" w:sz="8" w:space="0" w:color="000000"/>
              <w:right w:val="single" w:sz="8" w:space="0" w:color="000000"/>
            </w:tcBorders>
            <w:vAlign w:val="center"/>
          </w:tcPr>
          <w:p w14:paraId="34B2733C"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główne kierunki rozwoju i najnowsze osiągnięcia w zakresie wiedzy o języku obranej specjalności, w tym teorie rozwoju językowego człowieka i uczenia się pierwszego, drugiego i kolejnego języka, wagę językoznawstwa zarówno teoretycznego, jak i stosowanego, sposoby aplikacji teorii językoznawczych do praktyki nauczania, wagę pozamerytorycznych elementów komunikacji (np. mowy ciała)</w:t>
            </w:r>
          </w:p>
        </w:tc>
        <w:tc>
          <w:tcPr>
            <w:tcW w:w="1540" w:type="dxa"/>
            <w:tcBorders>
              <w:top w:val="single" w:sz="8" w:space="0" w:color="000000"/>
              <w:left w:val="single" w:sz="8" w:space="0" w:color="000000"/>
              <w:bottom w:val="single" w:sz="8" w:space="0" w:color="000000"/>
              <w:right w:val="single" w:sz="8" w:space="0" w:color="000000"/>
            </w:tcBorders>
            <w:vAlign w:val="center"/>
          </w:tcPr>
          <w:p w14:paraId="3CFB828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17CBB56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7CFA54D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2A9630B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5ED8EB7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2CE63D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087C1A29" w14:textId="77777777" w:rsidTr="00D45733">
        <w:trPr>
          <w:trHeight w:val="43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C5E7FD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K_W05</w:t>
            </w:r>
          </w:p>
        </w:tc>
        <w:tc>
          <w:tcPr>
            <w:tcW w:w="4966" w:type="dxa"/>
            <w:tcBorders>
              <w:top w:val="single" w:sz="8" w:space="0" w:color="000000"/>
              <w:left w:val="single" w:sz="8" w:space="0" w:color="000000"/>
              <w:bottom w:val="single" w:sz="8" w:space="0" w:color="000000"/>
              <w:right w:val="single" w:sz="8" w:space="0" w:color="000000"/>
            </w:tcBorders>
            <w:vAlign w:val="center"/>
          </w:tcPr>
          <w:p w14:paraId="505A4A1F"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interdyscyplinarne zagadnienia i procesy umożliwiające wykorzystanie znajomości języka w różnych dziedzinach życia, w tym zawodowego i społecznego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32DA65E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7F83EBD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02FB754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03CF7E2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4A27C26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725A2CF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6697969F" w14:textId="77777777" w:rsidTr="00D45733">
        <w:trPr>
          <w:trHeight w:val="43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C04584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K_W06</w:t>
            </w:r>
          </w:p>
        </w:tc>
        <w:tc>
          <w:tcPr>
            <w:tcW w:w="4966" w:type="dxa"/>
            <w:tcBorders>
              <w:top w:val="single" w:sz="8" w:space="0" w:color="000000"/>
              <w:left w:val="single" w:sz="8" w:space="0" w:color="000000"/>
              <w:bottom w:val="single" w:sz="8" w:space="0" w:color="000000"/>
              <w:right w:val="single" w:sz="8" w:space="0" w:color="000000"/>
            </w:tcBorders>
            <w:vAlign w:val="center"/>
          </w:tcPr>
          <w:p w14:paraId="6DBC9820"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rolę nauczyciela języka obcego lub wychowawcy w modelowaniu postaw i zachowań językowych uczniów oraz potrzebę przygotowania metodycznego </w:t>
            </w:r>
            <w:r w:rsidRPr="007912A8">
              <w:rPr>
                <w:rFonts w:ascii="Cambria" w:eastAsia="Calibri" w:hAnsi="Cambria"/>
                <w:sz w:val="20"/>
                <w:szCs w:val="20"/>
                <w:lang w:eastAsia="en-US"/>
              </w:rPr>
              <w:lastRenderedPageBreak/>
              <w:t>i praktycznego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7725042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P6U_W</w:t>
            </w:r>
          </w:p>
          <w:p w14:paraId="621C2D3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P6S_WG/K</w:t>
            </w:r>
          </w:p>
        </w:tc>
        <w:tc>
          <w:tcPr>
            <w:tcW w:w="992" w:type="dxa"/>
            <w:tcBorders>
              <w:top w:val="single" w:sz="8" w:space="0" w:color="000000"/>
              <w:left w:val="single" w:sz="8" w:space="0" w:color="000000"/>
              <w:bottom w:val="single" w:sz="8" w:space="0" w:color="000000"/>
              <w:right w:val="single" w:sz="8" w:space="0" w:color="000000"/>
            </w:tcBorders>
            <w:vAlign w:val="center"/>
          </w:tcPr>
          <w:p w14:paraId="6E0099D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281A795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1AACD27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7314233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4D5FEF58"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07A4107" w14:textId="77777777" w:rsidR="007912A8" w:rsidRPr="007912A8" w:rsidRDefault="007912A8" w:rsidP="007912A8">
            <w:pPr>
              <w:jc w:val="center"/>
              <w:rPr>
                <w:rFonts w:ascii="Cambria" w:eastAsia="Calibri" w:hAnsi="Cambria"/>
                <w:sz w:val="20"/>
                <w:szCs w:val="20"/>
              </w:rPr>
            </w:pPr>
            <w:r w:rsidRPr="007912A8">
              <w:rPr>
                <w:rFonts w:ascii="Cambria" w:eastAsia="Calibri" w:hAnsi="Cambria"/>
                <w:sz w:val="20"/>
                <w:szCs w:val="20"/>
                <w:lang w:eastAsia="en-US"/>
              </w:rPr>
              <w:t>K_W07</w:t>
            </w:r>
          </w:p>
        </w:tc>
        <w:tc>
          <w:tcPr>
            <w:tcW w:w="4966" w:type="dxa"/>
            <w:tcBorders>
              <w:top w:val="single" w:sz="8" w:space="0" w:color="000000"/>
              <w:left w:val="single" w:sz="8" w:space="0" w:color="000000"/>
              <w:bottom w:val="single" w:sz="8" w:space="0" w:color="000000"/>
              <w:right w:val="single" w:sz="8" w:space="0" w:color="000000"/>
            </w:tcBorders>
            <w:vAlign w:val="center"/>
          </w:tcPr>
          <w:p w14:paraId="4D1D9FA1" w14:textId="77777777" w:rsidR="007912A8" w:rsidRPr="007912A8" w:rsidRDefault="007912A8" w:rsidP="007912A8">
            <w:pPr>
              <w:jc w:val="both"/>
              <w:rPr>
                <w:rFonts w:ascii="Cambria" w:eastAsia="Calibri" w:hAnsi="Cambria"/>
                <w:sz w:val="20"/>
                <w:szCs w:val="20"/>
              </w:rPr>
            </w:pPr>
            <w:r w:rsidRPr="007912A8">
              <w:rPr>
                <w:rFonts w:ascii="Cambria" w:eastAsia="Calibri" w:hAnsi="Cambria"/>
                <w:sz w:val="20"/>
                <w:szCs w:val="20"/>
                <w:lang w:eastAsia="en-US"/>
              </w:rPr>
              <w:t>najważniejsze pojęcia z zakresu współczesnego językoznawstwa</w:t>
            </w:r>
          </w:p>
        </w:tc>
        <w:tc>
          <w:tcPr>
            <w:tcW w:w="1540" w:type="dxa"/>
            <w:tcBorders>
              <w:top w:val="single" w:sz="8" w:space="0" w:color="000000"/>
              <w:left w:val="single" w:sz="8" w:space="0" w:color="000000"/>
              <w:bottom w:val="single" w:sz="8" w:space="0" w:color="000000"/>
              <w:right w:val="single" w:sz="8" w:space="0" w:color="000000"/>
            </w:tcBorders>
            <w:vAlign w:val="center"/>
          </w:tcPr>
          <w:p w14:paraId="0481C786" w14:textId="77777777" w:rsidR="007912A8" w:rsidRPr="007912A8" w:rsidRDefault="007912A8" w:rsidP="007912A8">
            <w:pPr>
              <w:jc w:val="center"/>
              <w:rPr>
                <w:rFonts w:ascii="Cambria" w:eastAsia="Calibri" w:hAnsi="Cambria"/>
                <w:sz w:val="20"/>
                <w:szCs w:val="20"/>
              </w:rPr>
            </w:pPr>
            <w:r w:rsidRPr="007912A8">
              <w:rPr>
                <w:rFonts w:ascii="Cambria" w:eastAsia="Calibri" w:hAnsi="Cambria"/>
                <w:sz w:val="20"/>
                <w:szCs w:val="20"/>
                <w:lang w:eastAsia="en-US"/>
              </w:rPr>
              <w:t>P6U_W</w:t>
            </w:r>
          </w:p>
          <w:p w14:paraId="01CFFF9A" w14:textId="77777777" w:rsidR="007912A8" w:rsidRPr="007912A8" w:rsidRDefault="007912A8" w:rsidP="007912A8">
            <w:pPr>
              <w:jc w:val="center"/>
              <w:rPr>
                <w:rFonts w:ascii="Cambria" w:eastAsia="Calibri" w:hAnsi="Cambria"/>
                <w:sz w:val="20"/>
                <w:szCs w:val="20"/>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238D78F6" w14:textId="77777777" w:rsidR="007912A8" w:rsidRPr="007912A8" w:rsidRDefault="007912A8" w:rsidP="007912A8">
            <w:pPr>
              <w:jc w:val="center"/>
              <w:rPr>
                <w:rFonts w:ascii="Cambria" w:eastAsia="Calibri" w:hAnsi="Cambria"/>
                <w:sz w:val="20"/>
                <w:szCs w:val="20"/>
              </w:rPr>
            </w:pPr>
            <w:r w:rsidRPr="007912A8">
              <w:rPr>
                <w:rFonts w:ascii="Cambria" w:eastAsia="Calibri" w:hAnsi="Cambria"/>
                <w:sz w:val="20"/>
                <w:szCs w:val="20"/>
                <w:lang w:eastAsia="en-US"/>
              </w:rPr>
              <w:t xml:space="preserve">U </w:t>
            </w:r>
          </w:p>
          <w:p w14:paraId="056629D3" w14:textId="77777777" w:rsidR="007912A8" w:rsidRPr="007912A8" w:rsidRDefault="007912A8" w:rsidP="007912A8">
            <w:pPr>
              <w:jc w:val="center"/>
              <w:rPr>
                <w:rFonts w:ascii="Cambria" w:eastAsia="Calibri" w:hAnsi="Cambria"/>
                <w:sz w:val="20"/>
                <w:szCs w:val="20"/>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B5F2D7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7B27115D" w14:textId="77777777" w:rsidTr="00D45733">
        <w:trPr>
          <w:trHeight w:val="413"/>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46DD6E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K_W08</w:t>
            </w:r>
          </w:p>
        </w:tc>
        <w:tc>
          <w:tcPr>
            <w:tcW w:w="4966" w:type="dxa"/>
            <w:tcBorders>
              <w:top w:val="single" w:sz="8" w:space="0" w:color="000000"/>
              <w:left w:val="single" w:sz="8" w:space="0" w:color="000000"/>
              <w:bottom w:val="single" w:sz="8" w:space="0" w:color="000000"/>
              <w:right w:val="single" w:sz="8" w:space="0" w:color="000000"/>
            </w:tcBorders>
            <w:vAlign w:val="center"/>
          </w:tcPr>
          <w:p w14:paraId="34D9AD17"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znaczenie językoznawstwa i specyficzne zastosowania nauki o języku, w tym zastosowania praktyczne, takie jak nauczanie języka czy tłumaczenia</w:t>
            </w:r>
          </w:p>
        </w:tc>
        <w:tc>
          <w:tcPr>
            <w:tcW w:w="1540" w:type="dxa"/>
            <w:tcBorders>
              <w:top w:val="single" w:sz="8" w:space="0" w:color="000000"/>
              <w:left w:val="single" w:sz="8" w:space="0" w:color="000000"/>
              <w:bottom w:val="single" w:sz="8" w:space="0" w:color="000000"/>
              <w:right w:val="single" w:sz="8" w:space="0" w:color="000000"/>
            </w:tcBorders>
            <w:vAlign w:val="center"/>
          </w:tcPr>
          <w:p w14:paraId="1DD2111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1EE7637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2DE0D06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24A90F3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04BA53A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610F77AC"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4D220B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K_W09</w:t>
            </w:r>
          </w:p>
        </w:tc>
        <w:tc>
          <w:tcPr>
            <w:tcW w:w="4966" w:type="dxa"/>
            <w:tcBorders>
              <w:top w:val="single" w:sz="8" w:space="0" w:color="000000"/>
              <w:left w:val="single" w:sz="8" w:space="0" w:color="000000"/>
              <w:bottom w:val="single" w:sz="8" w:space="0" w:color="000000"/>
              <w:right w:val="single" w:sz="8" w:space="0" w:color="000000"/>
            </w:tcBorders>
            <w:vAlign w:val="center"/>
          </w:tcPr>
          <w:p w14:paraId="2C3EA131"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wybrane zagadnienia  literaturoznawcze, m.in. metody analizy i interpretacji tekstu literackiego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79BAA6E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08A2889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E5E24F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5CBD5FC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810A17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r w:rsidR="007912A8" w:rsidRPr="007912A8" w14:paraId="4C2C65C1"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96EDDB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K_W10</w:t>
            </w:r>
          </w:p>
        </w:tc>
        <w:tc>
          <w:tcPr>
            <w:tcW w:w="4966" w:type="dxa"/>
            <w:tcBorders>
              <w:top w:val="single" w:sz="8" w:space="0" w:color="000000"/>
              <w:left w:val="single" w:sz="8" w:space="0" w:color="000000"/>
              <w:bottom w:val="single" w:sz="8" w:space="0" w:color="000000"/>
              <w:right w:val="single" w:sz="8" w:space="0" w:color="000000"/>
            </w:tcBorders>
            <w:vAlign w:val="center"/>
          </w:tcPr>
          <w:p w14:paraId="1D3CCCB0"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okresy literackie studiowanego obszaru językowego oraz ich wybranych przedstawicieli; ciągłość i przemiany w literaturze oraz jej powiązania z przemianami w kulturze i znaczenie w życiu społeczeństw</w:t>
            </w:r>
          </w:p>
        </w:tc>
        <w:tc>
          <w:tcPr>
            <w:tcW w:w="1540" w:type="dxa"/>
            <w:tcBorders>
              <w:top w:val="single" w:sz="8" w:space="0" w:color="000000"/>
              <w:left w:val="single" w:sz="8" w:space="0" w:color="000000"/>
              <w:bottom w:val="single" w:sz="8" w:space="0" w:color="000000"/>
              <w:right w:val="single" w:sz="8" w:space="0" w:color="000000"/>
            </w:tcBorders>
            <w:vAlign w:val="center"/>
          </w:tcPr>
          <w:p w14:paraId="4085448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53A362B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3E0EAE4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544051D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290E84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r w:rsidR="007912A8" w:rsidRPr="007912A8" w14:paraId="65656F28" w14:textId="77777777" w:rsidTr="00D45733">
        <w:trPr>
          <w:trHeight w:val="148"/>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48752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K_W11</w:t>
            </w:r>
          </w:p>
        </w:tc>
        <w:tc>
          <w:tcPr>
            <w:tcW w:w="4966" w:type="dxa"/>
            <w:tcBorders>
              <w:top w:val="single" w:sz="8" w:space="0" w:color="000000"/>
              <w:left w:val="single" w:sz="8" w:space="0" w:color="000000"/>
              <w:bottom w:val="single" w:sz="8" w:space="0" w:color="000000"/>
              <w:right w:val="single" w:sz="8" w:space="0" w:color="000000"/>
            </w:tcBorders>
            <w:vAlign w:val="center"/>
          </w:tcPr>
          <w:p w14:paraId="1CC3436B"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językoznawcze, psychologiczno-pedagogiczne i glottodydaktyczne pojęcia i teorie dotyczące przyswajania języka pierwszego, drugiego i kolejnych, a także różnice i wzajemne powiązania między nimi, czynniki wpływające na sukces w przyswajaniu języka obcego, metody nauczania języków za pomocą odpowiednio dobranych środków dydaktycznych oraz zróżnicowanie sposobów uczenia się i potrzeb edukacyjnych uczniów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09FE291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767AA97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AC5670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620EFF3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7461C23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1858FD35"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F66390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K_W12</w:t>
            </w:r>
          </w:p>
        </w:tc>
        <w:tc>
          <w:tcPr>
            <w:tcW w:w="4966" w:type="dxa"/>
            <w:tcBorders>
              <w:top w:val="single" w:sz="8" w:space="0" w:color="000000"/>
              <w:left w:val="single" w:sz="8" w:space="0" w:color="000000"/>
              <w:bottom w:val="single" w:sz="8" w:space="0" w:color="000000"/>
              <w:right w:val="single" w:sz="8" w:space="0" w:color="000000"/>
            </w:tcBorders>
            <w:vAlign w:val="center"/>
          </w:tcPr>
          <w:p w14:paraId="0FA5D5A6"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funkcje języka, role komunikacji językowej; społeczne zróżnicowanie języka oraz wpływ czynników społecznych na język </w:t>
            </w:r>
          </w:p>
        </w:tc>
        <w:tc>
          <w:tcPr>
            <w:tcW w:w="1540" w:type="dxa"/>
            <w:tcBorders>
              <w:top w:val="single" w:sz="8" w:space="0" w:color="000000"/>
              <w:left w:val="single" w:sz="8" w:space="0" w:color="000000"/>
              <w:bottom w:val="single" w:sz="8" w:space="0" w:color="000000"/>
              <w:right w:val="single" w:sz="8" w:space="0" w:color="000000"/>
            </w:tcBorders>
            <w:vAlign w:val="center"/>
          </w:tcPr>
          <w:p w14:paraId="6802059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309C515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77EA0D6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691170E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5D2610A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0A3256A6"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8F6926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K_W13</w:t>
            </w:r>
          </w:p>
        </w:tc>
        <w:tc>
          <w:tcPr>
            <w:tcW w:w="4966" w:type="dxa"/>
            <w:tcBorders>
              <w:top w:val="single" w:sz="8" w:space="0" w:color="000000"/>
              <w:left w:val="single" w:sz="8" w:space="0" w:color="000000"/>
              <w:bottom w:val="single" w:sz="8" w:space="0" w:color="000000"/>
              <w:right w:val="single" w:sz="8" w:space="0" w:color="000000"/>
            </w:tcBorders>
            <w:vAlign w:val="center"/>
          </w:tcPr>
          <w:p w14:paraId="165A4897"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wybrane zagadnienia z zakresu dyscyplin społecznych, które potrafi przełożyć na działania dydaktyczne lub</w:t>
            </w:r>
            <w:r w:rsidRPr="007912A8">
              <w:rPr>
                <w:rFonts w:ascii="Cambria" w:eastAsia="Calibri" w:hAnsi="Cambria"/>
                <w:color w:val="FF0000"/>
                <w:sz w:val="20"/>
                <w:szCs w:val="20"/>
                <w:lang w:eastAsia="en-US"/>
              </w:rPr>
              <w:t xml:space="preserve"> </w:t>
            </w:r>
            <w:r w:rsidRPr="007912A8">
              <w:rPr>
                <w:rFonts w:ascii="Cambria" w:eastAsia="Calibri" w:hAnsi="Cambria"/>
                <w:sz w:val="20"/>
                <w:szCs w:val="20"/>
                <w:lang w:eastAsia="en-US"/>
              </w:rPr>
              <w:t>translatorskie, uwarunkowania prowadzonej działalności, w tym metody diagnozowania potrzeb społecznych i oceny jakości usług</w:t>
            </w:r>
          </w:p>
        </w:tc>
        <w:tc>
          <w:tcPr>
            <w:tcW w:w="1540" w:type="dxa"/>
            <w:tcBorders>
              <w:top w:val="single" w:sz="8" w:space="0" w:color="000000"/>
              <w:left w:val="single" w:sz="8" w:space="0" w:color="000000"/>
              <w:bottom w:val="single" w:sz="8" w:space="0" w:color="000000"/>
              <w:right w:val="single" w:sz="8" w:space="0" w:color="000000"/>
            </w:tcBorders>
            <w:vAlign w:val="center"/>
          </w:tcPr>
          <w:p w14:paraId="209F88E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235484D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7C786A3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3290B35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743C591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A3263F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0A01C90F"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832D63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K_W14</w:t>
            </w:r>
          </w:p>
        </w:tc>
        <w:tc>
          <w:tcPr>
            <w:tcW w:w="4966" w:type="dxa"/>
            <w:tcBorders>
              <w:top w:val="single" w:sz="8" w:space="0" w:color="000000"/>
              <w:left w:val="single" w:sz="8" w:space="0" w:color="000000"/>
              <w:bottom w:val="single" w:sz="8" w:space="0" w:color="000000"/>
              <w:right w:val="single" w:sz="8" w:space="0" w:color="000000"/>
            </w:tcBorders>
            <w:vAlign w:val="center"/>
          </w:tcPr>
          <w:p w14:paraId="61504FB2"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terminologię charakterystyczną dla opisu różnych dziedzin i systemów życia składających się na kulturę </w:t>
            </w:r>
          </w:p>
        </w:tc>
        <w:tc>
          <w:tcPr>
            <w:tcW w:w="1540" w:type="dxa"/>
            <w:tcBorders>
              <w:top w:val="single" w:sz="8" w:space="0" w:color="000000"/>
              <w:left w:val="single" w:sz="8" w:space="0" w:color="000000"/>
              <w:bottom w:val="single" w:sz="8" w:space="0" w:color="000000"/>
              <w:right w:val="single" w:sz="8" w:space="0" w:color="000000"/>
            </w:tcBorders>
            <w:vAlign w:val="center"/>
          </w:tcPr>
          <w:p w14:paraId="610E527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7D7E107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684AADB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13F876C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DF20DA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6270B372"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8B09B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K_W15</w:t>
            </w:r>
          </w:p>
        </w:tc>
        <w:tc>
          <w:tcPr>
            <w:tcW w:w="4966" w:type="dxa"/>
            <w:tcBorders>
              <w:top w:val="single" w:sz="8" w:space="0" w:color="000000"/>
              <w:left w:val="single" w:sz="8" w:space="0" w:color="000000"/>
              <w:bottom w:val="single" w:sz="8" w:space="0" w:color="000000"/>
              <w:right w:val="single" w:sz="8" w:space="0" w:color="000000"/>
            </w:tcBorders>
            <w:vAlign w:val="center"/>
          </w:tcPr>
          <w:p w14:paraId="4DFF521E"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wybrane zagadnienia z zakresu dyscyplin społecznych; podstawy filozofii wychowania i aksjologię pedagogiczną, strukturę i funkcje systemu oświaty, zasady działania instytucji edukacyjnych i kulturalnych wspomagające orientację w obszarze przyszłej działalności zawodowej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56FE370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719286B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1D4840D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77ECC19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50CB81E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2A42DEF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0815236E"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8A1171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K_W16</w:t>
            </w:r>
          </w:p>
        </w:tc>
        <w:tc>
          <w:tcPr>
            <w:tcW w:w="4966" w:type="dxa"/>
            <w:tcBorders>
              <w:top w:val="single" w:sz="8" w:space="0" w:color="000000"/>
              <w:left w:val="single" w:sz="8" w:space="0" w:color="000000"/>
              <w:bottom w:val="single" w:sz="8" w:space="0" w:color="000000"/>
              <w:right w:val="single" w:sz="8" w:space="0" w:color="000000"/>
            </w:tcBorders>
            <w:vAlign w:val="center"/>
          </w:tcPr>
          <w:p w14:paraId="76FEF4A3"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Historię języka i kulturę związaną z językiem krajów studiowanego obszaru językowego oraz historyczny kontekst kultury</w:t>
            </w:r>
          </w:p>
        </w:tc>
        <w:tc>
          <w:tcPr>
            <w:tcW w:w="1540" w:type="dxa"/>
            <w:tcBorders>
              <w:top w:val="single" w:sz="8" w:space="0" w:color="000000"/>
              <w:left w:val="single" w:sz="8" w:space="0" w:color="000000"/>
              <w:bottom w:val="single" w:sz="8" w:space="0" w:color="000000"/>
              <w:right w:val="single" w:sz="8" w:space="0" w:color="000000"/>
            </w:tcBorders>
            <w:vAlign w:val="center"/>
          </w:tcPr>
          <w:p w14:paraId="2DFC0F0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39D90BC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6A4DC4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0DA28E1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031F87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r w:rsidR="007912A8" w:rsidRPr="007912A8" w14:paraId="6E6DB049"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DFCE9A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K_W17</w:t>
            </w:r>
          </w:p>
        </w:tc>
        <w:tc>
          <w:tcPr>
            <w:tcW w:w="4966" w:type="dxa"/>
            <w:tcBorders>
              <w:top w:val="single" w:sz="8" w:space="0" w:color="000000"/>
              <w:left w:val="single" w:sz="8" w:space="0" w:color="000000"/>
              <w:bottom w:val="single" w:sz="8" w:space="0" w:color="000000"/>
              <w:right w:val="single" w:sz="8" w:space="0" w:color="000000"/>
            </w:tcBorders>
            <w:vAlign w:val="center"/>
          </w:tcPr>
          <w:p w14:paraId="5A9CC2CC"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jednostki językowe i kategorie gramatyczne języka obcego, ich funkcje i normy umożliwiające odpowiednie użycie języka</w:t>
            </w:r>
          </w:p>
        </w:tc>
        <w:tc>
          <w:tcPr>
            <w:tcW w:w="1540" w:type="dxa"/>
            <w:tcBorders>
              <w:top w:val="single" w:sz="8" w:space="0" w:color="000000"/>
              <w:left w:val="single" w:sz="8" w:space="0" w:color="000000"/>
              <w:bottom w:val="single" w:sz="8" w:space="0" w:color="000000"/>
              <w:right w:val="single" w:sz="8" w:space="0" w:color="000000"/>
            </w:tcBorders>
            <w:vAlign w:val="center"/>
          </w:tcPr>
          <w:p w14:paraId="4AE9F41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0C46B48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0F87AD0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6304C7A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96CCFD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6397398B"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10CA2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K_W18</w:t>
            </w:r>
          </w:p>
        </w:tc>
        <w:tc>
          <w:tcPr>
            <w:tcW w:w="4966" w:type="dxa"/>
            <w:tcBorders>
              <w:top w:val="single" w:sz="8" w:space="0" w:color="000000"/>
              <w:left w:val="single" w:sz="8" w:space="0" w:color="000000"/>
              <w:bottom w:val="single" w:sz="8" w:space="0" w:color="000000"/>
              <w:right w:val="single" w:sz="8" w:space="0" w:color="000000"/>
            </w:tcBorders>
            <w:vAlign w:val="center"/>
          </w:tcPr>
          <w:p w14:paraId="7C28B1F4"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powiązania systemu języka ojczystego i języka swojej specjalności, techniki mediacji między użytkownikami tych języków oraz sposoby praktycznego stosowania tej wiedzy w działalności dydaktycznej lub</w:t>
            </w:r>
            <w:r w:rsidRPr="007912A8">
              <w:rPr>
                <w:rFonts w:ascii="Cambria" w:eastAsia="Calibri" w:hAnsi="Cambria"/>
                <w:color w:val="FF0000"/>
                <w:sz w:val="20"/>
                <w:szCs w:val="20"/>
                <w:lang w:eastAsia="en-US"/>
              </w:rPr>
              <w:t xml:space="preserve"> </w:t>
            </w:r>
            <w:r w:rsidRPr="007912A8">
              <w:rPr>
                <w:rFonts w:ascii="Cambria" w:eastAsia="Calibri" w:hAnsi="Cambria"/>
                <w:sz w:val="20"/>
                <w:szCs w:val="20"/>
                <w:lang w:eastAsia="en-US"/>
              </w:rPr>
              <w:t>translatorskiej</w:t>
            </w:r>
          </w:p>
        </w:tc>
        <w:tc>
          <w:tcPr>
            <w:tcW w:w="1540" w:type="dxa"/>
            <w:tcBorders>
              <w:top w:val="single" w:sz="8" w:space="0" w:color="000000"/>
              <w:left w:val="single" w:sz="8" w:space="0" w:color="000000"/>
              <w:bottom w:val="single" w:sz="8" w:space="0" w:color="000000"/>
              <w:right w:val="single" w:sz="8" w:space="0" w:color="000000"/>
            </w:tcBorders>
            <w:vAlign w:val="center"/>
          </w:tcPr>
          <w:p w14:paraId="403FD1C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6B5FB98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P6S_WG</w:t>
            </w:r>
          </w:p>
        </w:tc>
        <w:tc>
          <w:tcPr>
            <w:tcW w:w="992" w:type="dxa"/>
            <w:tcBorders>
              <w:top w:val="single" w:sz="8" w:space="0" w:color="000000"/>
              <w:left w:val="single" w:sz="8" w:space="0" w:color="000000"/>
              <w:bottom w:val="single" w:sz="8" w:space="0" w:color="000000"/>
              <w:right w:val="single" w:sz="8" w:space="0" w:color="000000"/>
            </w:tcBorders>
            <w:vAlign w:val="center"/>
          </w:tcPr>
          <w:p w14:paraId="525C472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3922937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7E80E09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13544A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4C57FB7D"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B876DE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K_W19</w:t>
            </w:r>
          </w:p>
        </w:tc>
        <w:tc>
          <w:tcPr>
            <w:tcW w:w="4966" w:type="dxa"/>
            <w:tcBorders>
              <w:top w:val="single" w:sz="8" w:space="0" w:color="000000"/>
              <w:left w:val="single" w:sz="8" w:space="0" w:color="000000"/>
              <w:bottom w:val="single" w:sz="8" w:space="0" w:color="000000"/>
              <w:right w:val="single" w:sz="8" w:space="0" w:color="000000"/>
            </w:tcBorders>
            <w:vAlign w:val="center"/>
          </w:tcPr>
          <w:p w14:paraId="558FF9AE"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cele, organizację i funkcjonowanie instytucji związanych z wybraną sferą działalności zawodowej;  prawne i ekonomiczne uwarunkowania, procedury i dobre praktyki stosowane w instytucjach związanych z tą sferą, a także zasady bezpieczeństwa i higieny pracy, metodykę wykonywania zadań, normy, procedury i dobre praktyki stosowane w instytucjach związanych z wybraną sferą działalności zawodowej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0F6A5BF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7E5788D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P6S_WK</w:t>
            </w:r>
          </w:p>
        </w:tc>
        <w:tc>
          <w:tcPr>
            <w:tcW w:w="992" w:type="dxa"/>
            <w:tcBorders>
              <w:top w:val="single" w:sz="8" w:space="0" w:color="000000"/>
              <w:left w:val="single" w:sz="8" w:space="0" w:color="000000"/>
              <w:bottom w:val="single" w:sz="8" w:space="0" w:color="000000"/>
              <w:right w:val="single" w:sz="8" w:space="0" w:color="000000"/>
            </w:tcBorders>
            <w:vAlign w:val="center"/>
          </w:tcPr>
          <w:p w14:paraId="7F2AA0E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216CED6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6ADD717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66E4ABA0" w14:textId="77777777" w:rsidTr="00D45733">
        <w:trPr>
          <w:trHeight w:val="345"/>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657C90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K_W20</w:t>
            </w:r>
          </w:p>
        </w:tc>
        <w:tc>
          <w:tcPr>
            <w:tcW w:w="4966" w:type="dxa"/>
            <w:tcBorders>
              <w:top w:val="single" w:sz="8" w:space="0" w:color="000000"/>
              <w:left w:val="single" w:sz="8" w:space="0" w:color="000000"/>
              <w:bottom w:val="single" w:sz="8" w:space="0" w:color="000000"/>
              <w:right w:val="single" w:sz="8" w:space="0" w:color="000000"/>
            </w:tcBorders>
            <w:vAlign w:val="center"/>
          </w:tcPr>
          <w:p w14:paraId="50C894A5"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zasady pisania prac akademickich, stosowania cytatów, przypisów i zapisów bibliograficznych; pojęcia i zasady z zakresu ochrony własności intelektualnej i prawa autorskiego; </w:t>
            </w:r>
          </w:p>
        </w:tc>
        <w:tc>
          <w:tcPr>
            <w:tcW w:w="1540" w:type="dxa"/>
            <w:tcBorders>
              <w:top w:val="single" w:sz="8" w:space="0" w:color="000000"/>
              <w:left w:val="single" w:sz="8" w:space="0" w:color="000000"/>
              <w:bottom w:val="single" w:sz="8" w:space="0" w:color="000000"/>
              <w:right w:val="single" w:sz="8" w:space="0" w:color="000000"/>
            </w:tcBorders>
            <w:vAlign w:val="center"/>
          </w:tcPr>
          <w:p w14:paraId="39FB5C2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P6U_W</w:t>
            </w:r>
          </w:p>
          <w:p w14:paraId="7B0A1DD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P6S_WK</w:t>
            </w:r>
          </w:p>
        </w:tc>
        <w:tc>
          <w:tcPr>
            <w:tcW w:w="992" w:type="dxa"/>
            <w:tcBorders>
              <w:top w:val="single" w:sz="8" w:space="0" w:color="000000"/>
              <w:left w:val="single" w:sz="8" w:space="0" w:color="000000"/>
              <w:bottom w:val="single" w:sz="8" w:space="0" w:color="000000"/>
              <w:right w:val="single" w:sz="8" w:space="0" w:color="000000"/>
            </w:tcBorders>
            <w:vAlign w:val="center"/>
          </w:tcPr>
          <w:p w14:paraId="4E271E9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U </w:t>
            </w:r>
          </w:p>
          <w:p w14:paraId="4DCC5E5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44C1C4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1FD31DB9" w14:textId="77777777" w:rsidTr="00D45733">
        <w:trPr>
          <w:trHeight w:val="357"/>
          <w:jc w:val="center"/>
        </w:trPr>
        <w:tc>
          <w:tcPr>
            <w:tcW w:w="9229" w:type="dxa"/>
            <w:gridSpan w:val="5"/>
            <w:tcBorders>
              <w:top w:val="single" w:sz="8" w:space="0" w:color="000000"/>
              <w:left w:val="single" w:sz="8" w:space="0" w:color="000000"/>
              <w:bottom w:val="single" w:sz="8" w:space="0" w:color="000000"/>
              <w:right w:val="single" w:sz="8" w:space="0" w:color="000000"/>
            </w:tcBorders>
            <w:shd w:val="clear" w:color="auto" w:fill="F2F2F2"/>
          </w:tcPr>
          <w:p w14:paraId="6D98F3F0" w14:textId="77777777" w:rsidR="007912A8" w:rsidRPr="007912A8" w:rsidRDefault="007912A8" w:rsidP="007912A8">
            <w:pPr>
              <w:autoSpaceDE w:val="0"/>
              <w:autoSpaceDN w:val="0"/>
              <w:adjustRightInd w:val="0"/>
              <w:spacing w:before="120" w:after="120"/>
              <w:jc w:val="center"/>
              <w:rPr>
                <w:rFonts w:ascii="Cambria" w:eastAsia="Calibri" w:hAnsi="Cambria" w:cs="Arial"/>
                <w:b/>
                <w:bCs/>
                <w:sz w:val="20"/>
                <w:szCs w:val="20"/>
                <w:lang w:eastAsia="en-US"/>
              </w:rPr>
            </w:pPr>
            <w:r w:rsidRPr="007912A8">
              <w:rPr>
                <w:rFonts w:ascii="Cambria" w:eastAsia="Calibri" w:hAnsi="Cambria"/>
                <w:b/>
                <w:spacing w:val="40"/>
                <w:sz w:val="20"/>
                <w:szCs w:val="20"/>
                <w:lang w:eastAsia="en-US"/>
              </w:rPr>
              <w:t>UMIEJĘTNOŚCI: absolwent potrafi</w:t>
            </w:r>
          </w:p>
        </w:tc>
      </w:tr>
      <w:tr w:rsidR="007912A8" w:rsidRPr="007912A8" w14:paraId="4EDA2499"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1280C7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K_U01</w:t>
            </w:r>
          </w:p>
        </w:tc>
        <w:tc>
          <w:tcPr>
            <w:tcW w:w="4966" w:type="dxa"/>
            <w:tcBorders>
              <w:top w:val="single" w:sz="8" w:space="0" w:color="000000"/>
              <w:left w:val="single" w:sz="8" w:space="0" w:color="000000"/>
              <w:bottom w:val="single" w:sz="8" w:space="0" w:color="000000"/>
              <w:right w:val="single" w:sz="8" w:space="0" w:color="000000"/>
            </w:tcBorders>
            <w:vAlign w:val="center"/>
          </w:tcPr>
          <w:p w14:paraId="7872E4EE"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wykorzystać język swojej specjalności jako narzędzie rozumienia, ekspresji, komunikacji ze zróżnicowanymi kręgami odbiorców, w tym ze specjalistami w zakresie dyscyplin filologicznych; uzasadnić swoje stanowisko, przekonać do własnej racji, formułować i rozwiązywać problemy, w tym problemy typowe dla działalności zawodowej </w:t>
            </w:r>
          </w:p>
        </w:tc>
        <w:tc>
          <w:tcPr>
            <w:tcW w:w="1540" w:type="dxa"/>
            <w:tcBorders>
              <w:top w:val="single" w:sz="8" w:space="0" w:color="000000"/>
              <w:left w:val="single" w:sz="8" w:space="0" w:color="000000"/>
              <w:bottom w:val="single" w:sz="8" w:space="0" w:color="000000"/>
              <w:right w:val="single" w:sz="8" w:space="0" w:color="000000"/>
            </w:tcBorders>
            <w:vAlign w:val="center"/>
          </w:tcPr>
          <w:p w14:paraId="6AC5650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31C2094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7BEA97C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71CD5C7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6E625EC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I.4, I.5, </w:t>
            </w:r>
          </w:p>
        </w:tc>
      </w:tr>
      <w:tr w:rsidR="007912A8" w:rsidRPr="007912A8" w14:paraId="7E902805"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1BADF9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K_U02</w:t>
            </w:r>
          </w:p>
        </w:tc>
        <w:tc>
          <w:tcPr>
            <w:tcW w:w="4966" w:type="dxa"/>
            <w:tcBorders>
              <w:top w:val="single" w:sz="8" w:space="0" w:color="000000"/>
              <w:left w:val="single" w:sz="8" w:space="0" w:color="000000"/>
              <w:bottom w:val="single" w:sz="8" w:space="0" w:color="000000"/>
              <w:right w:val="single" w:sz="8" w:space="0" w:color="000000"/>
            </w:tcBorders>
            <w:vAlign w:val="center"/>
          </w:tcPr>
          <w:p w14:paraId="192188AB"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wykorzystać język swojej specjalności do rozwoju kompetencji lingwistycznych – własnych i innych osób; korzystać ze słowników, gramatyk, tezaurusów, TI i innych pomocy w celach samokształceniowych i do rozwiązywania problemów zawodowych; samodzielnie planować i realizować typowe projekty związane z wybraną sferą działalności zawodowej, posiada umiejętności organizacyjne</w:t>
            </w:r>
          </w:p>
        </w:tc>
        <w:tc>
          <w:tcPr>
            <w:tcW w:w="1540" w:type="dxa"/>
            <w:tcBorders>
              <w:top w:val="single" w:sz="8" w:space="0" w:color="000000"/>
              <w:left w:val="single" w:sz="8" w:space="0" w:color="000000"/>
              <w:bottom w:val="single" w:sz="8" w:space="0" w:color="000000"/>
              <w:right w:val="single" w:sz="8" w:space="0" w:color="000000"/>
            </w:tcBorders>
            <w:vAlign w:val="center"/>
          </w:tcPr>
          <w:p w14:paraId="3684BA8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1CF5701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P6S_UW/U</w:t>
            </w:r>
          </w:p>
          <w:p w14:paraId="0ED9028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P6S_UO</w:t>
            </w:r>
          </w:p>
        </w:tc>
        <w:tc>
          <w:tcPr>
            <w:tcW w:w="992" w:type="dxa"/>
            <w:tcBorders>
              <w:top w:val="single" w:sz="8" w:space="0" w:color="000000"/>
              <w:left w:val="single" w:sz="8" w:space="0" w:color="000000"/>
              <w:bottom w:val="single" w:sz="8" w:space="0" w:color="000000"/>
              <w:right w:val="single" w:sz="8" w:space="0" w:color="000000"/>
            </w:tcBorders>
            <w:vAlign w:val="center"/>
          </w:tcPr>
          <w:p w14:paraId="36430AC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5003E7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56854F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21645023"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B5C530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K_U03</w:t>
            </w:r>
          </w:p>
        </w:tc>
        <w:tc>
          <w:tcPr>
            <w:tcW w:w="4966" w:type="dxa"/>
            <w:tcBorders>
              <w:top w:val="single" w:sz="8" w:space="0" w:color="000000"/>
              <w:left w:val="single" w:sz="8" w:space="0" w:color="000000"/>
              <w:bottom w:val="single" w:sz="8" w:space="0" w:color="000000"/>
              <w:right w:val="single" w:sz="8" w:space="0" w:color="000000"/>
            </w:tcBorders>
            <w:vAlign w:val="center"/>
          </w:tcPr>
          <w:p w14:paraId="1FEA46A1"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wykorzystać wiedzę o teoriach przyswajania języków </w:t>
            </w:r>
            <w:r w:rsidRPr="007912A8">
              <w:rPr>
                <w:rFonts w:ascii="Cambria" w:eastAsia="Calibri" w:hAnsi="Cambria"/>
                <w:sz w:val="20"/>
                <w:szCs w:val="20"/>
                <w:lang w:eastAsia="en-US"/>
              </w:rPr>
              <w:br/>
              <w:t>do uczenia się i nauczania języka obcego;  wykorzystać wiedzę o odbiorcach języka oraz metodach diagnozowania ich potrzeb i przeprowadzić ocenę jakości przekazu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79A4578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30BF4D2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35FFD37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3260779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9D7A86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13CE36C6"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063049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K_U04</w:t>
            </w:r>
          </w:p>
        </w:tc>
        <w:tc>
          <w:tcPr>
            <w:tcW w:w="4966" w:type="dxa"/>
            <w:tcBorders>
              <w:top w:val="single" w:sz="8" w:space="0" w:color="000000"/>
              <w:left w:val="single" w:sz="8" w:space="0" w:color="000000"/>
              <w:bottom w:val="single" w:sz="8" w:space="0" w:color="000000"/>
              <w:right w:val="single" w:sz="8" w:space="0" w:color="000000"/>
            </w:tcBorders>
            <w:vAlign w:val="center"/>
          </w:tcPr>
          <w:p w14:paraId="11B3DF56"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wyszukiwać, analizować, oceniać, selekcjonować i użytkować informacje z wykorzystaniem różnych źródeł i sposobów w języku polskim i obcym, w tym tworzyć i adekwatnie dobierać materiały i środki do zróżnicowanych potrzeb uczniów; </w:t>
            </w:r>
          </w:p>
        </w:tc>
        <w:tc>
          <w:tcPr>
            <w:tcW w:w="1540" w:type="dxa"/>
            <w:tcBorders>
              <w:top w:val="single" w:sz="8" w:space="0" w:color="000000"/>
              <w:left w:val="single" w:sz="8" w:space="0" w:color="000000"/>
              <w:bottom w:val="single" w:sz="8" w:space="0" w:color="000000"/>
              <w:right w:val="single" w:sz="8" w:space="0" w:color="000000"/>
            </w:tcBorders>
            <w:vAlign w:val="center"/>
          </w:tcPr>
          <w:p w14:paraId="3C8BAED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55BF950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p w14:paraId="31C5BB8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P6S_UO</w:t>
            </w:r>
          </w:p>
        </w:tc>
        <w:tc>
          <w:tcPr>
            <w:tcW w:w="992" w:type="dxa"/>
            <w:tcBorders>
              <w:top w:val="single" w:sz="8" w:space="0" w:color="000000"/>
              <w:left w:val="single" w:sz="8" w:space="0" w:color="000000"/>
              <w:bottom w:val="single" w:sz="8" w:space="0" w:color="000000"/>
              <w:right w:val="single" w:sz="8" w:space="0" w:color="000000"/>
            </w:tcBorders>
            <w:vAlign w:val="center"/>
          </w:tcPr>
          <w:p w14:paraId="09B7556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595313F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633217F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75D04D4C"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9180DD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K_U05</w:t>
            </w:r>
          </w:p>
        </w:tc>
        <w:tc>
          <w:tcPr>
            <w:tcW w:w="4966" w:type="dxa"/>
            <w:tcBorders>
              <w:top w:val="single" w:sz="8" w:space="0" w:color="000000"/>
              <w:left w:val="single" w:sz="8" w:space="0" w:color="000000"/>
              <w:bottom w:val="single" w:sz="8" w:space="0" w:color="000000"/>
              <w:right w:val="single" w:sz="8" w:space="0" w:color="000000"/>
            </w:tcBorders>
            <w:vAlign w:val="center"/>
          </w:tcPr>
          <w:p w14:paraId="5AD6D421"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wykorzystać kompetencje językowe do uzyskania bezpośredniego dostępu do zasobów i materiałów w celu zdobycia wiedzy źródłowej o kulturze, literaturze i krajach swej specjalności językowej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7E94E19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309F0B0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 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6077467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5AD80AA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2D1E131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7C428BD8"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3324FE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K_U06</w:t>
            </w:r>
          </w:p>
        </w:tc>
        <w:tc>
          <w:tcPr>
            <w:tcW w:w="4966" w:type="dxa"/>
            <w:tcBorders>
              <w:top w:val="single" w:sz="8" w:space="0" w:color="000000"/>
              <w:left w:val="single" w:sz="8" w:space="0" w:color="000000"/>
              <w:bottom w:val="single" w:sz="8" w:space="0" w:color="000000"/>
              <w:right w:val="single" w:sz="8" w:space="0" w:color="000000"/>
            </w:tcBorders>
            <w:vAlign w:val="center"/>
          </w:tcPr>
          <w:p w14:paraId="4C30FF8E"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zastosować terminologię współczesnego literaturoznawstwa do odczytania, analizy i interpretacji tekstu literackiego, na podstawie tekstu literackiego rozpoznać różnice kulturowe i przynależność dzieła do odrębnego dziedzictwa kulturowego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EC8B6D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451C12A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6105613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2670850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5AC40E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r w:rsidR="007912A8" w:rsidRPr="007912A8" w14:paraId="7AD7FFE7"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FFBEAF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K_U07</w:t>
            </w:r>
          </w:p>
        </w:tc>
        <w:tc>
          <w:tcPr>
            <w:tcW w:w="4966" w:type="dxa"/>
            <w:tcBorders>
              <w:top w:val="single" w:sz="8" w:space="0" w:color="000000"/>
              <w:left w:val="single" w:sz="8" w:space="0" w:color="000000"/>
              <w:bottom w:val="single" w:sz="8" w:space="0" w:color="000000"/>
              <w:right w:val="single" w:sz="8" w:space="0" w:color="000000"/>
            </w:tcBorders>
            <w:vAlign w:val="center"/>
          </w:tcPr>
          <w:p w14:paraId="1E70AA45" w14:textId="5454A9B5"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wykorzystać elementarne umiejętności badawcze do prowadzenia pracy badawczej pod kierunkiem opiekuna naukowego, w obrębie dyscypliny wyb</w:t>
            </w:r>
            <w:r>
              <w:rPr>
                <w:rFonts w:ascii="Cambria" w:eastAsia="Calibri" w:hAnsi="Cambria"/>
                <w:sz w:val="20"/>
                <w:szCs w:val="20"/>
                <w:lang w:eastAsia="en-US"/>
              </w:rPr>
              <w:t>ranej specjalizacji dyplomowej</w:t>
            </w:r>
          </w:p>
        </w:tc>
        <w:tc>
          <w:tcPr>
            <w:tcW w:w="1540" w:type="dxa"/>
            <w:tcBorders>
              <w:top w:val="single" w:sz="8" w:space="0" w:color="000000"/>
              <w:left w:val="single" w:sz="8" w:space="0" w:color="000000"/>
              <w:bottom w:val="single" w:sz="8" w:space="0" w:color="000000"/>
              <w:right w:val="single" w:sz="8" w:space="0" w:color="000000"/>
            </w:tcBorders>
            <w:vAlign w:val="center"/>
          </w:tcPr>
          <w:p w14:paraId="6340CB9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47CE63D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53D9646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55EEBFA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33C496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6240455D" w14:textId="77777777" w:rsidTr="00D45733">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4B812FD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K_U08</w:t>
            </w:r>
          </w:p>
        </w:tc>
        <w:tc>
          <w:tcPr>
            <w:tcW w:w="4966" w:type="dxa"/>
            <w:tcBorders>
              <w:top w:val="single" w:sz="8" w:space="0" w:color="000000"/>
              <w:left w:val="single" w:sz="8" w:space="0" w:color="000000"/>
              <w:bottom w:val="single" w:sz="8" w:space="0" w:color="000000"/>
              <w:right w:val="single" w:sz="8" w:space="0" w:color="000000"/>
            </w:tcBorders>
            <w:vAlign w:val="center"/>
          </w:tcPr>
          <w:p w14:paraId="361411CF"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samodzielnie zdobywać wiedzę i rozwijać swoje umiejętności profesjonalne  w zakresie wybranej specjalizacji, kierując się wskazówkami opiekuna naukowego </w:t>
            </w:r>
          </w:p>
        </w:tc>
        <w:tc>
          <w:tcPr>
            <w:tcW w:w="1540" w:type="dxa"/>
            <w:tcBorders>
              <w:top w:val="single" w:sz="8" w:space="0" w:color="000000"/>
              <w:left w:val="single" w:sz="8" w:space="0" w:color="000000"/>
              <w:bottom w:val="single" w:sz="8" w:space="0" w:color="000000"/>
              <w:right w:val="single" w:sz="8" w:space="0" w:color="000000"/>
            </w:tcBorders>
            <w:vAlign w:val="center"/>
          </w:tcPr>
          <w:p w14:paraId="3AFC047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71445A5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P6S_UU</w:t>
            </w:r>
          </w:p>
        </w:tc>
        <w:tc>
          <w:tcPr>
            <w:tcW w:w="992" w:type="dxa"/>
            <w:tcBorders>
              <w:top w:val="single" w:sz="8" w:space="0" w:color="000000"/>
              <w:left w:val="single" w:sz="8" w:space="0" w:color="000000"/>
              <w:bottom w:val="single" w:sz="8" w:space="0" w:color="000000"/>
              <w:right w:val="single" w:sz="8" w:space="0" w:color="000000"/>
            </w:tcBorders>
            <w:vAlign w:val="center"/>
          </w:tcPr>
          <w:p w14:paraId="664B9BC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7DA3A35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09BD309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39FE0CD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0F57957F" w14:textId="77777777" w:rsidTr="00D45733">
        <w:trPr>
          <w:trHeight w:val="642"/>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6B1DAC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K_U09</w:t>
            </w:r>
          </w:p>
        </w:tc>
        <w:tc>
          <w:tcPr>
            <w:tcW w:w="4966" w:type="dxa"/>
            <w:tcBorders>
              <w:top w:val="single" w:sz="8" w:space="0" w:color="000000"/>
              <w:left w:val="single" w:sz="8" w:space="0" w:color="000000"/>
              <w:bottom w:val="single" w:sz="8" w:space="0" w:color="000000"/>
              <w:right w:val="single" w:sz="8" w:space="0" w:color="000000"/>
            </w:tcBorders>
            <w:vAlign w:val="center"/>
          </w:tcPr>
          <w:p w14:paraId="0022BD8B"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rozpoznawać zróżnicowane potrzeby i możliwości uczniów, analizować je z pomocą teorii z dziedzin dydaktyki, psychologii i pedagogiki oraz na tej podstawie wspierać integralny rozwój uczniów</w:t>
            </w:r>
          </w:p>
        </w:tc>
        <w:tc>
          <w:tcPr>
            <w:tcW w:w="1540" w:type="dxa"/>
            <w:tcBorders>
              <w:top w:val="single" w:sz="8" w:space="0" w:color="000000"/>
              <w:left w:val="single" w:sz="8" w:space="0" w:color="000000"/>
              <w:bottom w:val="single" w:sz="8" w:space="0" w:color="000000"/>
              <w:right w:val="single" w:sz="8" w:space="0" w:color="000000"/>
            </w:tcBorders>
            <w:vAlign w:val="center"/>
          </w:tcPr>
          <w:p w14:paraId="4FCE284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32EC212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27BFE87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0845481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64EC4D2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5859FD4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71104B21"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E0EDBC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K_U10</w:t>
            </w:r>
          </w:p>
        </w:tc>
        <w:tc>
          <w:tcPr>
            <w:tcW w:w="4966" w:type="dxa"/>
            <w:tcBorders>
              <w:top w:val="single" w:sz="8" w:space="0" w:color="000000"/>
              <w:left w:val="single" w:sz="8" w:space="0" w:color="000000"/>
              <w:bottom w:val="single" w:sz="8" w:space="0" w:color="000000"/>
              <w:right w:val="single" w:sz="8" w:space="0" w:color="000000"/>
            </w:tcBorders>
            <w:vAlign w:val="center"/>
          </w:tcPr>
          <w:p w14:paraId="0B12A622"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zastosować najważniejsze pojęcia językoznawstwa do analizy różnych typów dyskursu w studiowanym języku</w:t>
            </w:r>
          </w:p>
        </w:tc>
        <w:tc>
          <w:tcPr>
            <w:tcW w:w="1540" w:type="dxa"/>
            <w:tcBorders>
              <w:top w:val="single" w:sz="8" w:space="0" w:color="000000"/>
              <w:left w:val="single" w:sz="8" w:space="0" w:color="000000"/>
              <w:bottom w:val="single" w:sz="8" w:space="0" w:color="000000"/>
              <w:right w:val="single" w:sz="8" w:space="0" w:color="000000"/>
            </w:tcBorders>
            <w:vAlign w:val="center"/>
          </w:tcPr>
          <w:p w14:paraId="657C205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65F1C06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067054D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1E729E6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2E32E1E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I.4 </w:t>
            </w:r>
          </w:p>
        </w:tc>
      </w:tr>
      <w:tr w:rsidR="007912A8" w:rsidRPr="007912A8" w14:paraId="51E03EF6"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91F1B6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K_U11</w:t>
            </w:r>
          </w:p>
        </w:tc>
        <w:tc>
          <w:tcPr>
            <w:tcW w:w="4966" w:type="dxa"/>
            <w:tcBorders>
              <w:top w:val="single" w:sz="8" w:space="0" w:color="000000"/>
              <w:left w:val="single" w:sz="8" w:space="0" w:color="000000"/>
              <w:bottom w:val="single" w:sz="8" w:space="0" w:color="000000"/>
              <w:right w:val="single" w:sz="8" w:space="0" w:color="000000"/>
            </w:tcBorders>
            <w:vAlign w:val="center"/>
          </w:tcPr>
          <w:p w14:paraId="596A7C1B"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aplikować pojęcia i teorie językoznawcze do praktycznych zadań wykonywanych przez nauczyciela </w:t>
            </w:r>
            <w:r w:rsidRPr="007912A8">
              <w:rPr>
                <w:rFonts w:ascii="Cambria" w:eastAsia="Calibri" w:hAnsi="Cambria"/>
                <w:color w:val="FF0000"/>
                <w:sz w:val="20"/>
                <w:szCs w:val="20"/>
                <w:lang w:eastAsia="en-US"/>
              </w:rPr>
              <w:t xml:space="preserve"> </w:t>
            </w:r>
            <w:r w:rsidRPr="007912A8">
              <w:rPr>
                <w:rFonts w:ascii="Cambria" w:eastAsia="Calibri" w:hAnsi="Cambria"/>
                <w:sz w:val="20"/>
                <w:szCs w:val="20"/>
                <w:lang w:eastAsia="en-US"/>
              </w:rPr>
              <w:lastRenderedPageBreak/>
              <w:t>lub tłumacza</w:t>
            </w:r>
          </w:p>
        </w:tc>
        <w:tc>
          <w:tcPr>
            <w:tcW w:w="1540" w:type="dxa"/>
            <w:tcBorders>
              <w:top w:val="single" w:sz="8" w:space="0" w:color="000000"/>
              <w:left w:val="single" w:sz="8" w:space="0" w:color="000000"/>
              <w:bottom w:val="single" w:sz="8" w:space="0" w:color="000000"/>
              <w:right w:val="single" w:sz="8" w:space="0" w:color="000000"/>
            </w:tcBorders>
            <w:vAlign w:val="center"/>
          </w:tcPr>
          <w:p w14:paraId="6527FB2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P6U_U</w:t>
            </w:r>
          </w:p>
          <w:p w14:paraId="49DB4E8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D615E5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1B6C6D9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29B5392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285EA4A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I.4</w:t>
            </w:r>
          </w:p>
        </w:tc>
      </w:tr>
      <w:tr w:rsidR="007912A8" w:rsidRPr="007912A8" w14:paraId="6A222ADB" w14:textId="77777777" w:rsidTr="00D45733">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2DC537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K_U12</w:t>
            </w:r>
          </w:p>
        </w:tc>
        <w:tc>
          <w:tcPr>
            <w:tcW w:w="4966" w:type="dxa"/>
            <w:tcBorders>
              <w:top w:val="single" w:sz="8" w:space="0" w:color="000000"/>
              <w:left w:val="single" w:sz="8" w:space="0" w:color="000000"/>
              <w:bottom w:val="single" w:sz="8" w:space="0" w:color="000000"/>
              <w:right w:val="single" w:sz="8" w:space="0" w:color="000000"/>
            </w:tcBorders>
            <w:vAlign w:val="center"/>
          </w:tcPr>
          <w:p w14:paraId="797AA583"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uczestniczyć w międzykulturowej i interdyscyplinarnej dyskusji o języku, literaturze, historii </w:t>
            </w:r>
            <w:r w:rsidRPr="007912A8">
              <w:rPr>
                <w:rFonts w:ascii="Cambria" w:eastAsia="Calibri" w:hAnsi="Cambria"/>
                <w:sz w:val="20"/>
                <w:szCs w:val="20"/>
                <w:lang w:eastAsia="en-US"/>
              </w:rPr>
              <w:br/>
              <w:t xml:space="preserve">i kulturze krajów obszaru językowego swej specjalności, w języku swej specjalności i w języku polskim </w:t>
            </w:r>
          </w:p>
        </w:tc>
        <w:tc>
          <w:tcPr>
            <w:tcW w:w="1540" w:type="dxa"/>
            <w:tcBorders>
              <w:top w:val="single" w:sz="8" w:space="0" w:color="000000"/>
              <w:left w:val="single" w:sz="8" w:space="0" w:color="000000"/>
              <w:bottom w:val="single" w:sz="8" w:space="0" w:color="000000"/>
              <w:right w:val="single" w:sz="8" w:space="0" w:color="000000"/>
            </w:tcBorders>
            <w:vAlign w:val="center"/>
          </w:tcPr>
          <w:p w14:paraId="712C960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5683E20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1C82366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A6CDDF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D8B0A9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1E3BFD72" w14:textId="77777777" w:rsidTr="00D45733">
        <w:trPr>
          <w:trHeight w:val="179"/>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BD2F1E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K_U13</w:t>
            </w:r>
          </w:p>
        </w:tc>
        <w:tc>
          <w:tcPr>
            <w:tcW w:w="4966" w:type="dxa"/>
            <w:tcBorders>
              <w:top w:val="single" w:sz="8" w:space="0" w:color="000000"/>
              <w:left w:val="single" w:sz="8" w:space="0" w:color="000000"/>
              <w:bottom w:val="single" w:sz="8" w:space="0" w:color="000000"/>
              <w:right w:val="single" w:sz="8" w:space="0" w:color="000000"/>
            </w:tcBorders>
            <w:vAlign w:val="center"/>
          </w:tcPr>
          <w:p w14:paraId="2696ABF8"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 stopniu zadowalającym współdziałać w ramach prac zespołowych, dyskutować o języku w środowisku międzykulturowym i interdyscyplinarnym, przełożyć zdobytą wiedzę teoretyczną na kompetencje praktyczne oraz przygotować się do praktyki zawodu nauczyciela lub tłumacza</w:t>
            </w:r>
          </w:p>
        </w:tc>
        <w:tc>
          <w:tcPr>
            <w:tcW w:w="1540" w:type="dxa"/>
            <w:tcBorders>
              <w:top w:val="single" w:sz="8" w:space="0" w:color="000000"/>
              <w:left w:val="single" w:sz="8" w:space="0" w:color="000000"/>
              <w:bottom w:val="single" w:sz="8" w:space="0" w:color="000000"/>
              <w:right w:val="single" w:sz="8" w:space="0" w:color="000000"/>
            </w:tcBorders>
            <w:vAlign w:val="center"/>
          </w:tcPr>
          <w:p w14:paraId="7D50116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03B85AC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P6S_UK/O</w:t>
            </w:r>
          </w:p>
        </w:tc>
        <w:tc>
          <w:tcPr>
            <w:tcW w:w="992" w:type="dxa"/>
            <w:tcBorders>
              <w:top w:val="single" w:sz="8" w:space="0" w:color="000000"/>
              <w:left w:val="single" w:sz="8" w:space="0" w:color="000000"/>
              <w:bottom w:val="single" w:sz="8" w:space="0" w:color="000000"/>
              <w:right w:val="single" w:sz="8" w:space="0" w:color="000000"/>
            </w:tcBorders>
            <w:vAlign w:val="center"/>
          </w:tcPr>
          <w:p w14:paraId="527EA31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5F4452D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5B2A207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7A2CA82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789099A1"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7E76BC1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K_U14</w:t>
            </w:r>
          </w:p>
        </w:tc>
        <w:tc>
          <w:tcPr>
            <w:tcW w:w="4966" w:type="dxa"/>
            <w:tcBorders>
              <w:top w:val="single" w:sz="8" w:space="0" w:color="000000"/>
              <w:left w:val="single" w:sz="8" w:space="0" w:color="000000"/>
              <w:bottom w:val="single" w:sz="8" w:space="0" w:color="000000"/>
              <w:right w:val="single" w:sz="8" w:space="0" w:color="000000"/>
            </w:tcBorders>
            <w:vAlign w:val="center"/>
          </w:tcPr>
          <w:p w14:paraId="2C1A37EA" w14:textId="08D807B0"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rozpoznać różne rodzaje tekstów kultury oraz przeprowadzić ich krytyczną analizę i interpretację, w celu określenia ich znaczeń, oddziaływania społecznego, miejsca w p</w:t>
            </w:r>
            <w:r>
              <w:rPr>
                <w:rFonts w:ascii="Cambria" w:eastAsia="Calibri" w:hAnsi="Cambria"/>
                <w:sz w:val="20"/>
                <w:szCs w:val="20"/>
                <w:lang w:eastAsia="en-US"/>
              </w:rPr>
              <w:t>rocesie historyczno-kulturowym</w:t>
            </w:r>
            <w:r w:rsidRPr="007912A8" w:rsidDel="00AB1376">
              <w:rPr>
                <w:rFonts w:ascii="Cambria" w:eastAsia="Calibri" w:hAnsi="Cambria"/>
                <w:sz w:val="20"/>
                <w:szCs w:val="20"/>
                <w:lang w:eastAsia="en-US"/>
              </w:rPr>
              <w:t xml:space="preserve">  </w:t>
            </w:r>
          </w:p>
        </w:tc>
        <w:tc>
          <w:tcPr>
            <w:tcW w:w="1540" w:type="dxa"/>
            <w:tcBorders>
              <w:top w:val="single" w:sz="8" w:space="0" w:color="000000"/>
              <w:left w:val="single" w:sz="8" w:space="0" w:color="000000"/>
              <w:bottom w:val="single" w:sz="8" w:space="0" w:color="000000"/>
              <w:right w:val="single" w:sz="8" w:space="0" w:color="000000"/>
            </w:tcBorders>
            <w:vAlign w:val="center"/>
          </w:tcPr>
          <w:p w14:paraId="04DFCE2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18F5306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114D83C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65C640C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01AF6B4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41B2847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I.4, I.5 </w:t>
            </w:r>
          </w:p>
        </w:tc>
      </w:tr>
      <w:tr w:rsidR="007912A8" w:rsidRPr="007912A8" w14:paraId="0965AB50"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62A28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K_U15</w:t>
            </w:r>
          </w:p>
        </w:tc>
        <w:tc>
          <w:tcPr>
            <w:tcW w:w="4966" w:type="dxa"/>
            <w:tcBorders>
              <w:top w:val="single" w:sz="8" w:space="0" w:color="000000"/>
              <w:left w:val="single" w:sz="8" w:space="0" w:color="000000"/>
              <w:bottom w:val="single" w:sz="8" w:space="0" w:color="000000"/>
              <w:right w:val="single" w:sz="8" w:space="0" w:color="000000"/>
            </w:tcBorders>
            <w:vAlign w:val="center"/>
          </w:tcPr>
          <w:p w14:paraId="09013A29"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dokonać analizy porównawczej wybranych aspektów kultury rodzimej i kultury języka obcego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0F20DDB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7AE6460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F19CCF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BD8153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3BB1B1F9" w14:textId="77777777" w:rsidR="007912A8" w:rsidRPr="007912A8" w:rsidRDefault="007912A8" w:rsidP="007912A8">
            <w:pPr>
              <w:jc w:val="center"/>
              <w:rPr>
                <w:rFonts w:ascii="Cambria" w:eastAsia="Calibri" w:hAnsi="Cambria"/>
                <w:sz w:val="20"/>
                <w:szCs w:val="20"/>
                <w:lang w:eastAsia="en-US"/>
              </w:rPr>
            </w:pPr>
          </w:p>
        </w:tc>
        <w:tc>
          <w:tcPr>
            <w:tcW w:w="721" w:type="dxa"/>
            <w:tcBorders>
              <w:top w:val="single" w:sz="8" w:space="0" w:color="000000"/>
              <w:left w:val="single" w:sz="8" w:space="0" w:color="000000"/>
              <w:bottom w:val="single" w:sz="8" w:space="0" w:color="000000"/>
              <w:right w:val="single" w:sz="8" w:space="0" w:color="000000"/>
            </w:tcBorders>
            <w:vAlign w:val="center"/>
          </w:tcPr>
          <w:p w14:paraId="2B0567A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5A52B2B9"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C69E06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K_U16</w:t>
            </w:r>
          </w:p>
        </w:tc>
        <w:tc>
          <w:tcPr>
            <w:tcW w:w="4966" w:type="dxa"/>
            <w:tcBorders>
              <w:top w:val="single" w:sz="8" w:space="0" w:color="000000"/>
              <w:left w:val="single" w:sz="8" w:space="0" w:color="000000"/>
              <w:bottom w:val="single" w:sz="8" w:space="0" w:color="000000"/>
              <w:right w:val="single" w:sz="8" w:space="0" w:color="000000"/>
            </w:tcBorders>
            <w:vAlign w:val="center"/>
          </w:tcPr>
          <w:p w14:paraId="24D275B5"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stosować przepisy prawa odnoszące się do instytucji związanych z wybraną sferą działalności zawodowej, w szczególności prawa autorskiego, i związane z zarządzaniem własnością intelektualną</w:t>
            </w:r>
          </w:p>
        </w:tc>
        <w:tc>
          <w:tcPr>
            <w:tcW w:w="1540" w:type="dxa"/>
            <w:tcBorders>
              <w:top w:val="single" w:sz="8" w:space="0" w:color="000000"/>
              <w:left w:val="single" w:sz="8" w:space="0" w:color="000000"/>
              <w:bottom w:val="single" w:sz="8" w:space="0" w:color="000000"/>
              <w:right w:val="single" w:sz="8" w:space="0" w:color="000000"/>
            </w:tcBorders>
            <w:vAlign w:val="center"/>
          </w:tcPr>
          <w:p w14:paraId="38FA73A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7B3296E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5ED48E6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1B673DB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62B74F7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2D70C56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3050528B"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19F520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K_U17</w:t>
            </w:r>
          </w:p>
        </w:tc>
        <w:tc>
          <w:tcPr>
            <w:tcW w:w="4966" w:type="dxa"/>
            <w:tcBorders>
              <w:top w:val="single" w:sz="8" w:space="0" w:color="000000"/>
              <w:left w:val="single" w:sz="8" w:space="0" w:color="000000"/>
              <w:bottom w:val="single" w:sz="8" w:space="0" w:color="000000"/>
              <w:right w:val="single" w:sz="8" w:space="0" w:color="000000"/>
            </w:tcBorders>
            <w:vAlign w:val="center"/>
          </w:tcPr>
          <w:p w14:paraId="481AA2D2"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korzystać z nowych technologii jako technik mediacji pomiędzy reprezentantami kultury języka ojczystego i języka obcego, stosować różnego rodzaju techniki (w tym medialne) do projektowania sposobu nauczania, projektować i realizować programy nauczania również z użyciem tych technik oraz stosować je w praktyce tłumacza</w:t>
            </w:r>
          </w:p>
        </w:tc>
        <w:tc>
          <w:tcPr>
            <w:tcW w:w="1540" w:type="dxa"/>
            <w:tcBorders>
              <w:top w:val="single" w:sz="8" w:space="0" w:color="000000"/>
              <w:left w:val="single" w:sz="8" w:space="0" w:color="000000"/>
              <w:bottom w:val="single" w:sz="8" w:space="0" w:color="000000"/>
              <w:right w:val="single" w:sz="8" w:space="0" w:color="000000"/>
            </w:tcBorders>
            <w:vAlign w:val="center"/>
          </w:tcPr>
          <w:p w14:paraId="40E528A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3256859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P6S_UK</w:t>
            </w:r>
          </w:p>
          <w:p w14:paraId="3C5088D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789D76E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BE7E9A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1AFC05F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517C803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56815FAF"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47B62A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K_U18</w:t>
            </w:r>
          </w:p>
        </w:tc>
        <w:tc>
          <w:tcPr>
            <w:tcW w:w="4966" w:type="dxa"/>
            <w:tcBorders>
              <w:top w:val="single" w:sz="8" w:space="0" w:color="000000"/>
              <w:left w:val="single" w:sz="8" w:space="0" w:color="000000"/>
              <w:bottom w:val="single" w:sz="8" w:space="0" w:color="000000"/>
              <w:right w:val="single" w:sz="8" w:space="0" w:color="000000"/>
            </w:tcBorders>
            <w:vAlign w:val="center"/>
          </w:tcPr>
          <w:p w14:paraId="5C85924A"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współdziałać w grupie, przyjmując w niej różne role, motywować uczniów do nauki i pracy, rozwijać ich kreatywność i umiejętność krytycznego myślenia, uczyć pracy nad własnym rozwojem</w:t>
            </w:r>
          </w:p>
        </w:tc>
        <w:tc>
          <w:tcPr>
            <w:tcW w:w="1540" w:type="dxa"/>
            <w:tcBorders>
              <w:top w:val="single" w:sz="8" w:space="0" w:color="000000"/>
              <w:left w:val="single" w:sz="8" w:space="0" w:color="000000"/>
              <w:bottom w:val="single" w:sz="8" w:space="0" w:color="000000"/>
              <w:right w:val="single" w:sz="8" w:space="0" w:color="000000"/>
            </w:tcBorders>
            <w:vAlign w:val="center"/>
          </w:tcPr>
          <w:p w14:paraId="0B49FC0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30553AA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P6S_UO</w:t>
            </w:r>
          </w:p>
        </w:tc>
        <w:tc>
          <w:tcPr>
            <w:tcW w:w="992" w:type="dxa"/>
            <w:tcBorders>
              <w:top w:val="single" w:sz="8" w:space="0" w:color="000000"/>
              <w:left w:val="single" w:sz="8" w:space="0" w:color="000000"/>
              <w:bottom w:val="single" w:sz="8" w:space="0" w:color="000000"/>
              <w:right w:val="single" w:sz="8" w:space="0" w:color="000000"/>
            </w:tcBorders>
            <w:vAlign w:val="center"/>
          </w:tcPr>
          <w:p w14:paraId="50B9054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650BFCA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17E8BC0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77D28084"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3C4096F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K_U19</w:t>
            </w:r>
          </w:p>
        </w:tc>
        <w:tc>
          <w:tcPr>
            <w:tcW w:w="4966" w:type="dxa"/>
            <w:tcBorders>
              <w:top w:val="single" w:sz="8" w:space="0" w:color="000000"/>
              <w:left w:val="single" w:sz="8" w:space="0" w:color="000000"/>
              <w:bottom w:val="single" w:sz="8" w:space="0" w:color="000000"/>
              <w:right w:val="single" w:sz="8" w:space="0" w:color="000000"/>
            </w:tcBorders>
            <w:vAlign w:val="center"/>
          </w:tcPr>
          <w:p w14:paraId="14EB5147"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przygotować typowe prace pisemne w języku polskim </w:t>
            </w:r>
            <w:r w:rsidRPr="007912A8">
              <w:rPr>
                <w:rFonts w:ascii="Cambria" w:eastAsia="Calibri" w:hAnsi="Cambria"/>
                <w:sz w:val="20"/>
                <w:szCs w:val="20"/>
                <w:lang w:eastAsia="en-US"/>
              </w:rPr>
              <w:br/>
              <w:t>i języku obcym swej specjalności, demonstrując umiejętność merytorycznego argumentowania i formułowania wniosków, z wykorzystaniem różnych źródeł</w:t>
            </w:r>
          </w:p>
        </w:tc>
        <w:tc>
          <w:tcPr>
            <w:tcW w:w="1540" w:type="dxa"/>
            <w:tcBorders>
              <w:top w:val="single" w:sz="8" w:space="0" w:color="000000"/>
              <w:left w:val="single" w:sz="8" w:space="0" w:color="000000"/>
              <w:bottom w:val="single" w:sz="8" w:space="0" w:color="000000"/>
              <w:right w:val="single" w:sz="8" w:space="0" w:color="000000"/>
            </w:tcBorders>
            <w:vAlign w:val="center"/>
          </w:tcPr>
          <w:p w14:paraId="2299CD5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01672D1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6E39A4D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3474E17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02FB254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6326B019"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19932B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K_U20</w:t>
            </w:r>
          </w:p>
        </w:tc>
        <w:tc>
          <w:tcPr>
            <w:tcW w:w="4966" w:type="dxa"/>
            <w:tcBorders>
              <w:top w:val="single" w:sz="8" w:space="0" w:color="000000"/>
              <w:left w:val="single" w:sz="8" w:space="0" w:color="000000"/>
              <w:bottom w:val="single" w:sz="8" w:space="0" w:color="000000"/>
              <w:right w:val="single" w:sz="8" w:space="0" w:color="000000"/>
            </w:tcBorders>
            <w:vAlign w:val="center"/>
          </w:tcPr>
          <w:p w14:paraId="4D3BF431"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przygotować wystąpienie ustne w języku polskim i języku obcym na tematy dotyczące zagadnień szczegółowych z wykorzystaniem ujęć teoretycznych, a także różnych źródeł</w:t>
            </w:r>
          </w:p>
        </w:tc>
        <w:tc>
          <w:tcPr>
            <w:tcW w:w="1540" w:type="dxa"/>
            <w:tcBorders>
              <w:top w:val="single" w:sz="8" w:space="0" w:color="000000"/>
              <w:left w:val="single" w:sz="8" w:space="0" w:color="000000"/>
              <w:bottom w:val="single" w:sz="8" w:space="0" w:color="000000"/>
              <w:right w:val="single" w:sz="8" w:space="0" w:color="000000"/>
            </w:tcBorders>
            <w:vAlign w:val="center"/>
          </w:tcPr>
          <w:p w14:paraId="1013E7D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66B246D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6053E21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0D14A91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6CA7244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49826D2C"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E3E8AD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K_U21</w:t>
            </w:r>
          </w:p>
        </w:tc>
        <w:tc>
          <w:tcPr>
            <w:tcW w:w="4966" w:type="dxa"/>
            <w:tcBorders>
              <w:top w:val="single" w:sz="8" w:space="0" w:color="000000"/>
              <w:left w:val="single" w:sz="8" w:space="0" w:color="000000"/>
              <w:bottom w:val="single" w:sz="8" w:space="0" w:color="000000"/>
              <w:right w:val="single" w:sz="8" w:space="0" w:color="000000"/>
            </w:tcBorders>
            <w:vAlign w:val="center"/>
          </w:tcPr>
          <w:p w14:paraId="2062540C"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analizować różne modele poprawnego użycia języka obcego oraz wykorzystać je do konstruowania wypowiedzi ustnych i pisemnych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73F0B5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48A26D7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P6S_UW/K</w:t>
            </w:r>
          </w:p>
        </w:tc>
        <w:tc>
          <w:tcPr>
            <w:tcW w:w="992" w:type="dxa"/>
            <w:tcBorders>
              <w:top w:val="single" w:sz="8" w:space="0" w:color="000000"/>
              <w:left w:val="single" w:sz="8" w:space="0" w:color="000000"/>
              <w:bottom w:val="single" w:sz="8" w:space="0" w:color="000000"/>
              <w:right w:val="single" w:sz="8" w:space="0" w:color="000000"/>
            </w:tcBorders>
            <w:vAlign w:val="center"/>
          </w:tcPr>
          <w:p w14:paraId="1A4EEB1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609E92C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3E727F1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5B7AA667"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2BA3065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K_U22</w:t>
            </w:r>
          </w:p>
        </w:tc>
        <w:tc>
          <w:tcPr>
            <w:tcW w:w="4966" w:type="dxa"/>
            <w:tcBorders>
              <w:top w:val="single" w:sz="8" w:space="0" w:color="000000"/>
              <w:left w:val="single" w:sz="8" w:space="0" w:color="000000"/>
              <w:bottom w:val="single" w:sz="8" w:space="0" w:color="000000"/>
              <w:right w:val="single" w:sz="8" w:space="0" w:color="000000"/>
            </w:tcBorders>
            <w:vAlign w:val="center"/>
          </w:tcPr>
          <w:p w14:paraId="28369A16"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zastosować umiejętności językowe: czytania, pisania, słuchania i mówienia w zakresie studiowanego języka zgodne z wymaganiami określonymi dla poziomu C1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51C2021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1AD77D8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57F88FD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75B23FF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524C7D9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0480C09F"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0B4E9F2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K_U23</w:t>
            </w:r>
          </w:p>
        </w:tc>
        <w:tc>
          <w:tcPr>
            <w:tcW w:w="4966" w:type="dxa"/>
            <w:tcBorders>
              <w:top w:val="single" w:sz="8" w:space="0" w:color="000000"/>
              <w:left w:val="single" w:sz="8" w:space="0" w:color="000000"/>
              <w:bottom w:val="single" w:sz="8" w:space="0" w:color="000000"/>
              <w:right w:val="single" w:sz="8" w:space="0" w:color="000000"/>
            </w:tcBorders>
            <w:vAlign w:val="center"/>
          </w:tcPr>
          <w:p w14:paraId="623B6311"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zastosować umiejętności językowe w zakresie drugiego języka obcego w zakresie dziedzin nauki i dyscyplin naukowych, właściwych dla studiowanego kierunku studiów, zgodne z wymaganiami określonymi dla poziomu B2 Europejskiego Systemu Opisu Kształcenia Językowego</w:t>
            </w:r>
          </w:p>
        </w:tc>
        <w:tc>
          <w:tcPr>
            <w:tcW w:w="1540" w:type="dxa"/>
            <w:tcBorders>
              <w:top w:val="single" w:sz="8" w:space="0" w:color="000000"/>
              <w:left w:val="single" w:sz="8" w:space="0" w:color="000000"/>
              <w:bottom w:val="single" w:sz="8" w:space="0" w:color="000000"/>
              <w:right w:val="single" w:sz="8" w:space="0" w:color="000000"/>
            </w:tcBorders>
            <w:vAlign w:val="center"/>
          </w:tcPr>
          <w:p w14:paraId="1B54783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1294A52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P6S_UK</w:t>
            </w:r>
          </w:p>
        </w:tc>
        <w:tc>
          <w:tcPr>
            <w:tcW w:w="992" w:type="dxa"/>
            <w:tcBorders>
              <w:top w:val="single" w:sz="8" w:space="0" w:color="000000"/>
              <w:left w:val="single" w:sz="8" w:space="0" w:color="000000"/>
              <w:bottom w:val="single" w:sz="8" w:space="0" w:color="000000"/>
              <w:right w:val="single" w:sz="8" w:space="0" w:color="000000"/>
            </w:tcBorders>
            <w:vAlign w:val="center"/>
          </w:tcPr>
          <w:p w14:paraId="6B91AF5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EFFE64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tc>
        <w:tc>
          <w:tcPr>
            <w:tcW w:w="721" w:type="dxa"/>
            <w:tcBorders>
              <w:top w:val="single" w:sz="8" w:space="0" w:color="000000"/>
              <w:left w:val="single" w:sz="8" w:space="0" w:color="000000"/>
              <w:bottom w:val="single" w:sz="8" w:space="0" w:color="000000"/>
              <w:right w:val="single" w:sz="8" w:space="0" w:color="000000"/>
            </w:tcBorders>
            <w:vAlign w:val="center"/>
          </w:tcPr>
          <w:p w14:paraId="4A323DF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0BE4F242"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5A6A3F9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K_U24</w:t>
            </w:r>
          </w:p>
        </w:tc>
        <w:tc>
          <w:tcPr>
            <w:tcW w:w="4966" w:type="dxa"/>
            <w:tcBorders>
              <w:top w:val="single" w:sz="8" w:space="0" w:color="000000"/>
              <w:left w:val="single" w:sz="8" w:space="0" w:color="000000"/>
              <w:bottom w:val="single" w:sz="8" w:space="0" w:color="000000"/>
              <w:right w:val="single" w:sz="8" w:space="0" w:color="000000"/>
            </w:tcBorders>
            <w:vAlign w:val="center"/>
          </w:tcPr>
          <w:p w14:paraId="39168E06"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samodzielnie planować i realizować własne uczenie się </w:t>
            </w:r>
            <w:r w:rsidRPr="007912A8">
              <w:rPr>
                <w:rFonts w:ascii="Cambria" w:eastAsia="Calibri" w:hAnsi="Cambria"/>
                <w:sz w:val="20"/>
                <w:szCs w:val="20"/>
                <w:lang w:eastAsia="en-US"/>
              </w:rPr>
              <w:lastRenderedPageBreak/>
              <w:t>przez całe życie, umiejętnie radzić sobie ze stresem i kształtować odpowiednie poczucie własnej sprawczości</w:t>
            </w:r>
          </w:p>
        </w:tc>
        <w:tc>
          <w:tcPr>
            <w:tcW w:w="1540" w:type="dxa"/>
            <w:tcBorders>
              <w:top w:val="single" w:sz="8" w:space="0" w:color="000000"/>
              <w:left w:val="single" w:sz="8" w:space="0" w:color="000000"/>
              <w:bottom w:val="single" w:sz="8" w:space="0" w:color="000000"/>
              <w:right w:val="single" w:sz="8" w:space="0" w:color="000000"/>
            </w:tcBorders>
            <w:vAlign w:val="center"/>
          </w:tcPr>
          <w:p w14:paraId="315353E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P6U_U</w:t>
            </w:r>
          </w:p>
          <w:p w14:paraId="64C7531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P6S_UU</w:t>
            </w:r>
          </w:p>
        </w:tc>
        <w:tc>
          <w:tcPr>
            <w:tcW w:w="992" w:type="dxa"/>
            <w:tcBorders>
              <w:top w:val="single" w:sz="8" w:space="0" w:color="000000"/>
              <w:left w:val="single" w:sz="8" w:space="0" w:color="000000"/>
              <w:bottom w:val="single" w:sz="8" w:space="0" w:color="000000"/>
              <w:right w:val="single" w:sz="8" w:space="0" w:color="000000"/>
            </w:tcBorders>
            <w:vAlign w:val="center"/>
          </w:tcPr>
          <w:p w14:paraId="4DCC32D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U</w:t>
            </w:r>
          </w:p>
          <w:p w14:paraId="2DC80C0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W, 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6E81FD7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 xml:space="preserve">I.4, </w:t>
            </w:r>
            <w:r w:rsidRPr="007912A8">
              <w:rPr>
                <w:rFonts w:ascii="Cambria" w:eastAsia="Calibri" w:hAnsi="Cambria"/>
                <w:sz w:val="20"/>
                <w:szCs w:val="20"/>
                <w:lang w:eastAsia="en-US"/>
              </w:rPr>
              <w:lastRenderedPageBreak/>
              <w:t>I.5</w:t>
            </w:r>
          </w:p>
        </w:tc>
      </w:tr>
      <w:tr w:rsidR="007912A8" w:rsidRPr="007912A8" w14:paraId="291172FF" w14:textId="77777777" w:rsidTr="00D45733">
        <w:trPr>
          <w:trHeight w:val="60"/>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692E7A8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K</w:t>
            </w:r>
            <w:r w:rsidRPr="007912A8">
              <w:rPr>
                <w:rFonts w:ascii="Cambria" w:eastAsia="Calibri" w:hAnsi="Cambria"/>
                <w:sz w:val="20"/>
                <w:szCs w:val="20"/>
                <w:lang w:val="de-DE" w:eastAsia="en-US"/>
              </w:rPr>
              <w:t>_U25</w:t>
            </w:r>
          </w:p>
        </w:tc>
        <w:tc>
          <w:tcPr>
            <w:tcW w:w="4966" w:type="dxa"/>
            <w:tcBorders>
              <w:top w:val="single" w:sz="8" w:space="0" w:color="000000"/>
              <w:left w:val="single" w:sz="8" w:space="0" w:color="000000"/>
              <w:bottom w:val="single" w:sz="8" w:space="0" w:color="000000"/>
              <w:right w:val="single" w:sz="8" w:space="0" w:color="000000"/>
            </w:tcBorders>
            <w:vAlign w:val="center"/>
          </w:tcPr>
          <w:p w14:paraId="37209CB6"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ocenić przydatność różnorodnych metod, procedur, dobrych praktyk do realizacji zadań i rozwiązywania problemów dotyczących wybranej sfery działalności zawodowej i społecznej oraz wybrać i zastosować właściwy sposób postępowania; prowadzić badania niezbędne do opracowania diagnozy potrzeb odbiorców usług językowych</w:t>
            </w:r>
          </w:p>
        </w:tc>
        <w:tc>
          <w:tcPr>
            <w:tcW w:w="1540" w:type="dxa"/>
            <w:tcBorders>
              <w:top w:val="single" w:sz="8" w:space="0" w:color="000000"/>
              <w:left w:val="single" w:sz="8" w:space="0" w:color="000000"/>
              <w:bottom w:val="single" w:sz="8" w:space="0" w:color="000000"/>
              <w:right w:val="single" w:sz="8" w:space="0" w:color="000000"/>
            </w:tcBorders>
            <w:vAlign w:val="center"/>
          </w:tcPr>
          <w:p w14:paraId="7928C70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2C67903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1C14447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5092F20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05ADE5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56CDB0F4" w14:textId="77777777" w:rsidTr="00D45733">
        <w:trPr>
          <w:trHeight w:val="357"/>
          <w:jc w:val="center"/>
        </w:trPr>
        <w:tc>
          <w:tcPr>
            <w:tcW w:w="9229" w:type="dxa"/>
            <w:gridSpan w:val="5"/>
            <w:tcBorders>
              <w:top w:val="single" w:sz="8" w:space="0" w:color="000000"/>
              <w:left w:val="single" w:sz="8" w:space="0" w:color="000000"/>
              <w:bottom w:val="single" w:sz="4" w:space="0" w:color="auto"/>
              <w:right w:val="single" w:sz="8" w:space="0" w:color="000000"/>
            </w:tcBorders>
            <w:shd w:val="clear" w:color="auto" w:fill="F2F2F2"/>
            <w:vAlign w:val="center"/>
          </w:tcPr>
          <w:tbl>
            <w:tblPr>
              <w:tblW w:w="9229" w:type="dxa"/>
              <w:jc w:val="center"/>
              <w:tblBorders>
                <w:top w:val="nil"/>
                <w:left w:val="nil"/>
                <w:bottom w:val="nil"/>
                <w:right w:val="nil"/>
              </w:tblBorders>
              <w:tblLayout w:type="fixed"/>
              <w:tblLook w:val="0000" w:firstRow="0" w:lastRow="0" w:firstColumn="0" w:lastColumn="0" w:noHBand="0" w:noVBand="0"/>
            </w:tblPr>
            <w:tblGrid>
              <w:gridCol w:w="1010"/>
              <w:gridCol w:w="4966"/>
              <w:gridCol w:w="1540"/>
              <w:gridCol w:w="992"/>
              <w:gridCol w:w="721"/>
            </w:tblGrid>
            <w:tr w:rsidR="007912A8" w:rsidRPr="007912A8" w14:paraId="076EA712" w14:textId="77777777" w:rsidTr="00D45733">
              <w:trPr>
                <w:trHeight w:val="357"/>
                <w:jc w:val="center"/>
              </w:trPr>
              <w:tc>
                <w:tcPr>
                  <w:tcW w:w="1010" w:type="dxa"/>
                  <w:tcBorders>
                    <w:top w:val="single" w:sz="8" w:space="0" w:color="000000"/>
                    <w:left w:val="single" w:sz="8" w:space="0" w:color="000000"/>
                    <w:bottom w:val="single" w:sz="8" w:space="0" w:color="000000"/>
                    <w:right w:val="single" w:sz="8" w:space="0" w:color="000000"/>
                  </w:tcBorders>
                  <w:vAlign w:val="center"/>
                </w:tcPr>
                <w:p w14:paraId="1D7578FB" w14:textId="77777777" w:rsidR="007912A8" w:rsidRPr="007912A8" w:rsidRDefault="007912A8" w:rsidP="007912A8">
                  <w:pPr>
                    <w:jc w:val="center"/>
                    <w:rPr>
                      <w:rFonts w:ascii="Cambria" w:eastAsia="Calibri" w:hAnsi="Cambria"/>
                      <w:sz w:val="20"/>
                      <w:szCs w:val="20"/>
                      <w:lang w:val="de-DE" w:eastAsia="en-US"/>
                    </w:rPr>
                  </w:pPr>
                  <w:r w:rsidRPr="007912A8">
                    <w:rPr>
                      <w:rFonts w:ascii="Cambria" w:eastAsia="Calibri" w:hAnsi="Cambria"/>
                      <w:sz w:val="20"/>
                      <w:szCs w:val="20"/>
                      <w:lang w:eastAsia="en-US"/>
                    </w:rPr>
                    <w:t>K</w:t>
                  </w:r>
                  <w:r w:rsidRPr="007912A8">
                    <w:rPr>
                      <w:rFonts w:ascii="Cambria" w:eastAsia="Calibri" w:hAnsi="Cambria"/>
                      <w:sz w:val="20"/>
                      <w:szCs w:val="20"/>
                      <w:lang w:val="de-DE" w:eastAsia="en-US"/>
                    </w:rPr>
                    <w:t>_U26</w:t>
                  </w:r>
                </w:p>
              </w:tc>
              <w:tc>
                <w:tcPr>
                  <w:tcW w:w="4966" w:type="dxa"/>
                  <w:tcBorders>
                    <w:top w:val="single" w:sz="8" w:space="0" w:color="000000"/>
                    <w:left w:val="single" w:sz="8" w:space="0" w:color="000000"/>
                    <w:bottom w:val="single" w:sz="8" w:space="0" w:color="000000"/>
                    <w:right w:val="single" w:sz="8" w:space="0" w:color="000000"/>
                  </w:tcBorders>
                  <w:vAlign w:val="center"/>
                </w:tcPr>
                <w:p w14:paraId="3EAEEE94"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wykorzystać wiedzę o prawnych i ekonomicznych uwarunkowaniach funkcjonowania instytucji związanych z wybraną sferą działalności zawodowej</w:t>
                  </w:r>
                  <w:r w:rsidRPr="007912A8" w:rsidDel="00AB1376">
                    <w:rPr>
                      <w:rFonts w:ascii="Cambria" w:eastAsia="Calibri" w:hAnsi="Cambria"/>
                      <w:sz w:val="20"/>
                      <w:szCs w:val="20"/>
                      <w:lang w:eastAsia="en-US"/>
                    </w:rPr>
                    <w:t xml:space="preserve">   </w:t>
                  </w:r>
                </w:p>
              </w:tc>
              <w:tc>
                <w:tcPr>
                  <w:tcW w:w="1540" w:type="dxa"/>
                  <w:tcBorders>
                    <w:top w:val="single" w:sz="8" w:space="0" w:color="000000"/>
                    <w:left w:val="single" w:sz="8" w:space="0" w:color="000000"/>
                    <w:bottom w:val="single" w:sz="8" w:space="0" w:color="000000"/>
                    <w:right w:val="single" w:sz="8" w:space="0" w:color="000000"/>
                  </w:tcBorders>
                  <w:vAlign w:val="center"/>
                </w:tcPr>
                <w:p w14:paraId="580382D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P6U_U</w:t>
                  </w:r>
                </w:p>
                <w:p w14:paraId="19BFABE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P6S_UW</w:t>
                  </w:r>
                </w:p>
              </w:tc>
              <w:tc>
                <w:tcPr>
                  <w:tcW w:w="992" w:type="dxa"/>
                  <w:tcBorders>
                    <w:top w:val="single" w:sz="8" w:space="0" w:color="000000"/>
                    <w:left w:val="single" w:sz="8" w:space="0" w:color="000000"/>
                    <w:bottom w:val="single" w:sz="8" w:space="0" w:color="000000"/>
                    <w:right w:val="single" w:sz="8" w:space="0" w:color="000000"/>
                  </w:tcBorders>
                  <w:vAlign w:val="center"/>
                </w:tcPr>
                <w:p w14:paraId="69338EE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79FEB5D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3B921B1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8" w:space="0" w:color="000000"/>
                    <w:left w:val="single" w:sz="8" w:space="0" w:color="000000"/>
                    <w:bottom w:val="single" w:sz="8" w:space="0" w:color="000000"/>
                    <w:right w:val="single" w:sz="8" w:space="0" w:color="000000"/>
                  </w:tcBorders>
                  <w:vAlign w:val="center"/>
                </w:tcPr>
                <w:p w14:paraId="6F255D0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 xml:space="preserve">I.4, I.5 </w:t>
                  </w:r>
                </w:p>
              </w:tc>
            </w:tr>
          </w:tbl>
          <w:p w14:paraId="3B0C02A1" w14:textId="77777777" w:rsidR="007912A8" w:rsidRPr="007912A8" w:rsidRDefault="007912A8" w:rsidP="007912A8">
            <w:pPr>
              <w:autoSpaceDE w:val="0"/>
              <w:autoSpaceDN w:val="0"/>
              <w:adjustRightInd w:val="0"/>
              <w:spacing w:before="120" w:after="120"/>
              <w:jc w:val="center"/>
              <w:rPr>
                <w:rFonts w:ascii="Cambria" w:eastAsia="Calibri" w:hAnsi="Cambria" w:cs="Arial"/>
                <w:b/>
                <w:bCs/>
                <w:sz w:val="20"/>
                <w:szCs w:val="20"/>
                <w:lang w:eastAsia="en-US"/>
              </w:rPr>
            </w:pPr>
            <w:r w:rsidRPr="007912A8">
              <w:rPr>
                <w:rFonts w:ascii="Cambria" w:eastAsia="Calibri" w:hAnsi="Cambria"/>
                <w:b/>
                <w:spacing w:val="40"/>
                <w:sz w:val="20"/>
                <w:szCs w:val="20"/>
                <w:lang w:eastAsia="en-US"/>
              </w:rPr>
              <w:t xml:space="preserve"> KOMPETENCJE SPOŁECZNE: absolwent jest gotów do</w:t>
            </w:r>
          </w:p>
        </w:tc>
      </w:tr>
      <w:tr w:rsidR="007912A8" w:rsidRPr="007912A8" w14:paraId="2A6FA85A" w14:textId="77777777" w:rsidTr="00D45733">
        <w:trPr>
          <w:trHeight w:val="3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C0A720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K_K01</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7C489C0"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diagnozy posiadanej przez siebie wiedzy i przyswojonych umiejętności, ciągłego dokształcania się i doskonalenia zawodowego; uczenia się przez całe życie</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9E5481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2C0C77A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557D3F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56C1D8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FB47EC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0B9105D4" w14:textId="77777777" w:rsidTr="00D45733">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189A504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K_K02</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3075803"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realizacji różnych założonych celów i odpowiedniego określenia priorytetów służących realizacji określonego przez siebie lub innych zadania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7BC85436"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4F5395D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A7A36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3E33B76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10EB05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50758A33" w14:textId="77777777" w:rsidTr="00D45733">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5995D4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K_K03</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779C164D"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refleksji nad problematyką etyczną związaną </w:t>
            </w:r>
            <w:r w:rsidRPr="007912A8">
              <w:rPr>
                <w:rFonts w:ascii="Cambria" w:eastAsia="Calibri" w:hAnsi="Cambria"/>
                <w:sz w:val="20"/>
                <w:szCs w:val="20"/>
                <w:lang w:eastAsia="en-US"/>
              </w:rPr>
              <w:br/>
              <w:t xml:space="preserve">z odpowiedzialnością za trafność przekazanej wiedzy </w:t>
            </w:r>
            <w:r w:rsidRPr="007912A8">
              <w:rPr>
                <w:rFonts w:ascii="Cambria" w:eastAsia="Calibri" w:hAnsi="Cambria"/>
                <w:sz w:val="20"/>
                <w:szCs w:val="20"/>
                <w:lang w:eastAsia="en-US"/>
              </w:rPr>
              <w:br/>
              <w:t>i znaczeń, kierowania się uczciwością i rzetelnością w sytuacjach zawodowych; prawidłowej identyfikacji i rozstrzygania dylematów związanych z wykonywaniem zawodu, przyjęcia odpowiedzialności związanej z wykonywaniem zawodu nauczyciela czy tłumacza, przestrzegania etyki zawodowej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A1079F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2522D0A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P6S_KR/K</w:t>
            </w:r>
          </w:p>
          <w:p w14:paraId="43ABF9DA" w14:textId="77777777" w:rsidR="007912A8" w:rsidRPr="007912A8" w:rsidRDefault="007912A8" w:rsidP="007912A8">
            <w:pPr>
              <w:jc w:val="center"/>
              <w:rPr>
                <w:rFonts w:ascii="Cambria" w:eastAsia="Calibri" w:hAnsi="Cambri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79CEFD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1AAA0E8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08FC41D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39E88581" w14:textId="77777777" w:rsidTr="00D45733">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4843A4D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K_K04</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6618800F"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wykazania bezstronności w podejściu do różnorodności językowej; doceniania różnorodności kultur; otwartości na odmienność kulturową i dostrzegania potrzeby znajomości dziedzictwa kulturowego danego obszaru i języka, w tym specyfiki środowiska lokalnego, dostrzegania wagi współpracy między tymi środowiskami</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54F5AE1E"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7025999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P6S_KR/O</w:t>
            </w:r>
          </w:p>
          <w:p w14:paraId="6D828794" w14:textId="77777777" w:rsidR="007912A8" w:rsidRPr="007912A8" w:rsidRDefault="007912A8" w:rsidP="007912A8">
            <w:pPr>
              <w:jc w:val="center"/>
              <w:rPr>
                <w:rFonts w:ascii="Cambria" w:eastAsia="Calibri" w:hAnsi="Cambri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398227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3E6FFAA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68EF284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467DB49B" w14:textId="77777777" w:rsidTr="00D45733">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285686A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K_K05</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1A79420A" w14:textId="61E1307F"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 xml:space="preserve">uczestnictwa w życiu kulturalnym, korzystając z różnych mediów i form w tym celu również do świadomego kształtowania własnych upodobań kulturalnych  </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8E72D0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17B77CF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P6S_KR/O/K</w:t>
            </w:r>
          </w:p>
          <w:p w14:paraId="754239F7" w14:textId="77777777" w:rsidR="007912A8" w:rsidRPr="007912A8" w:rsidRDefault="007912A8" w:rsidP="007912A8">
            <w:pPr>
              <w:jc w:val="center"/>
              <w:rPr>
                <w:rFonts w:ascii="Cambria" w:eastAsia="Calibri" w:hAnsi="Cambri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8B6ACF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63158F4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4D25E4E4"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1CAD9B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p w14:paraId="1E0F27F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r w:rsidR="007912A8" w:rsidRPr="007912A8" w14:paraId="45F2B7EA" w14:textId="77777777" w:rsidTr="00D45733">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5F8671C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K_K06</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43C7C678"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akceptowania zmiany językowej jako naturalnego procesu w rozwoju języka; doceniania wagi językoznawstwa jako istotnego elementu rzetelnego przygotowania merytorycznego do przyszłej pracy zawodowej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6215C80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78A6A31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CC2D5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52F4E149"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1773969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8642BD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tc>
      </w:tr>
      <w:tr w:rsidR="007912A8" w:rsidRPr="007912A8" w14:paraId="276DB30E" w14:textId="77777777" w:rsidTr="00D45733">
        <w:trPr>
          <w:trHeight w:val="70"/>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0B86599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K_K07</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3C269CB7"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refleksji nad wkładem nauk filologicznych w kreowanie pozytywnych relacji międzykulturowych i zachowanie dziedzictwa Polski i innych kultur świata; przyjęcia odpowiedzialności za zachowanie dziedzictwa kulturowego regionu, kraju, Europy</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3056E32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10565F9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9DCB5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2C8EBE3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7B25311A"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5CD9B7D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r w:rsidR="007912A8" w:rsidRPr="007912A8" w14:paraId="105D3C89" w14:textId="77777777" w:rsidTr="00D45733">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367AE9A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K_K08</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246306D6"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wykorzystania umiejętności komunikacyjnych, społecznych, interpersonalnych i interkulturowych, w pracy w sektorze kultury, oświaty, biurach tłumaczy oraz w budowaniu relacji opartej na zaufaniu między wszystkimi uczestnikami procesu edukacji, zarówno między uczniami, jak i rodzicami czy też przełożonymi w pracy nauczyciela i tłumacza</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609FEB0"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487C493B"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P6S_KO/R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312251D"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4A26AAB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 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48701EDF"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 I.5</w:t>
            </w:r>
          </w:p>
        </w:tc>
      </w:tr>
      <w:tr w:rsidR="007912A8" w:rsidRPr="007912A8" w14:paraId="268EF3A0" w14:textId="77777777" w:rsidTr="00D45733">
        <w:trPr>
          <w:trHeight w:val="559"/>
          <w:jc w:val="center"/>
        </w:trPr>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14:paraId="63E82058"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lastRenderedPageBreak/>
              <w:t>K_K09</w:t>
            </w:r>
          </w:p>
        </w:tc>
        <w:tc>
          <w:tcPr>
            <w:tcW w:w="4966" w:type="dxa"/>
            <w:tcBorders>
              <w:top w:val="single" w:sz="4" w:space="0" w:color="auto"/>
              <w:left w:val="single" w:sz="4" w:space="0" w:color="auto"/>
              <w:bottom w:val="single" w:sz="4" w:space="0" w:color="auto"/>
              <w:right w:val="single" w:sz="4" w:space="0" w:color="auto"/>
            </w:tcBorders>
            <w:shd w:val="clear" w:color="auto" w:fill="auto"/>
            <w:vAlign w:val="center"/>
          </w:tcPr>
          <w:p w14:paraId="5B2DC23C" w14:textId="77777777" w:rsidR="007912A8" w:rsidRPr="007912A8" w:rsidRDefault="007912A8" w:rsidP="007912A8">
            <w:pPr>
              <w:jc w:val="both"/>
              <w:rPr>
                <w:rFonts w:ascii="Cambria" w:eastAsia="Calibri" w:hAnsi="Cambria"/>
                <w:sz w:val="20"/>
                <w:szCs w:val="20"/>
                <w:lang w:eastAsia="en-US"/>
              </w:rPr>
            </w:pPr>
            <w:r w:rsidRPr="007912A8">
              <w:rPr>
                <w:rFonts w:ascii="Cambria" w:eastAsia="Calibri" w:hAnsi="Cambria"/>
                <w:sz w:val="20"/>
                <w:szCs w:val="20"/>
                <w:lang w:eastAsia="en-US"/>
              </w:rPr>
              <w:t>projektowania działań zmierzających do rozwoju środowiska lokalnego, w tym szkół i instytucji oświatowych, udziału w tworzeniu przyjaznych form współpracy z podmiotami społecznymi, w tym specjalistami z różnych dziedzin pokrewnych, ekspertami i przedsiębiorcami, do porozumiewania się z osobami z różnych środowisk, do rozwiązywania konfliktów i inicjowania dialogu oraz propagowania zasad edukacji włączającej</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14:paraId="058151B7"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P6U_K</w:t>
            </w:r>
          </w:p>
          <w:p w14:paraId="4D288BC2"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P6S_KR/O/K</w:t>
            </w:r>
          </w:p>
          <w:p w14:paraId="278666BF" w14:textId="77777777" w:rsidR="007912A8" w:rsidRPr="007912A8" w:rsidRDefault="007912A8" w:rsidP="007912A8">
            <w:pPr>
              <w:jc w:val="center"/>
              <w:rPr>
                <w:rFonts w:ascii="Cambria" w:eastAsia="Calibri" w:hAnsi="Cambria"/>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207BFC"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U</w:t>
            </w:r>
          </w:p>
          <w:p w14:paraId="7B416123"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W</w:t>
            </w:r>
          </w:p>
          <w:p w14:paraId="16387FD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naucz.</w:t>
            </w:r>
          </w:p>
        </w:tc>
        <w:tc>
          <w:tcPr>
            <w:tcW w:w="721" w:type="dxa"/>
            <w:tcBorders>
              <w:top w:val="single" w:sz="4" w:space="0" w:color="auto"/>
              <w:left w:val="single" w:sz="4" w:space="0" w:color="auto"/>
              <w:bottom w:val="single" w:sz="4" w:space="0" w:color="auto"/>
              <w:right w:val="single" w:sz="4" w:space="0" w:color="auto"/>
            </w:tcBorders>
            <w:shd w:val="clear" w:color="auto" w:fill="auto"/>
            <w:vAlign w:val="center"/>
          </w:tcPr>
          <w:p w14:paraId="108C3165"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I.4</w:t>
            </w:r>
          </w:p>
          <w:p w14:paraId="6D4FB991" w14:textId="77777777" w:rsidR="007912A8" w:rsidRPr="007912A8" w:rsidRDefault="007912A8" w:rsidP="007912A8">
            <w:pPr>
              <w:jc w:val="center"/>
              <w:rPr>
                <w:rFonts w:ascii="Cambria" w:eastAsia="Calibri" w:hAnsi="Cambria"/>
                <w:sz w:val="20"/>
                <w:szCs w:val="20"/>
                <w:lang w:eastAsia="en-US"/>
              </w:rPr>
            </w:pPr>
            <w:r w:rsidRPr="007912A8">
              <w:rPr>
                <w:rFonts w:ascii="Cambria" w:eastAsia="Calibri" w:hAnsi="Cambria"/>
                <w:sz w:val="20"/>
                <w:szCs w:val="20"/>
                <w:lang w:eastAsia="en-US"/>
              </w:rPr>
              <w:t>I.5</w:t>
            </w:r>
          </w:p>
        </w:tc>
      </w:tr>
    </w:tbl>
    <w:p w14:paraId="7E39CF66" w14:textId="77777777" w:rsidR="00BF53C0" w:rsidRPr="000A50ED" w:rsidRDefault="00BF53C0" w:rsidP="00DC766D">
      <w:pPr>
        <w:spacing w:after="200" w:line="360" w:lineRule="auto"/>
        <w:contextualSpacing/>
        <w:rPr>
          <w:rFonts w:ascii="Cambria" w:eastAsia="Calibri" w:hAnsi="Cambria"/>
          <w:sz w:val="8"/>
          <w:szCs w:val="8"/>
          <w:lang w:eastAsia="en-US"/>
        </w:rPr>
      </w:pPr>
    </w:p>
    <w:p w14:paraId="0AD681A8" w14:textId="77777777" w:rsidR="00DC766D" w:rsidRDefault="00DC766D" w:rsidP="00DC766D">
      <w:pPr>
        <w:spacing w:after="200" w:line="360" w:lineRule="auto"/>
        <w:contextualSpacing/>
        <w:rPr>
          <w:rFonts w:ascii="Cambria" w:eastAsia="Calibri" w:hAnsi="Cambria"/>
          <w:sz w:val="20"/>
          <w:szCs w:val="20"/>
          <w:lang w:eastAsia="en-US"/>
        </w:rPr>
      </w:pPr>
      <w:r w:rsidRPr="00C16883">
        <w:rPr>
          <w:rFonts w:ascii="Cambria" w:eastAsia="Calibri" w:hAnsi="Cambria"/>
          <w:sz w:val="20"/>
          <w:szCs w:val="20"/>
          <w:lang w:eastAsia="en-US"/>
        </w:rPr>
        <w:t>Objaśnienie stosowanych skrótów:</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7"/>
        <w:gridCol w:w="6062"/>
      </w:tblGrid>
      <w:tr w:rsidR="00426956" w:rsidRPr="000D273E" w14:paraId="35077EB2" w14:textId="77777777" w:rsidTr="00626EA1">
        <w:trPr>
          <w:trHeight w:val="438"/>
          <w:jc w:val="center"/>
        </w:trPr>
        <w:tc>
          <w:tcPr>
            <w:tcW w:w="9180" w:type="dxa"/>
            <w:gridSpan w:val="3"/>
            <w:shd w:val="clear" w:color="auto" w:fill="D9D9D9"/>
            <w:vAlign w:val="center"/>
          </w:tcPr>
          <w:p w14:paraId="6238B869" w14:textId="77777777"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sz w:val="20"/>
                <w:szCs w:val="20"/>
                <w:lang w:eastAsia="en-US"/>
              </w:rPr>
              <w:t xml:space="preserve">Symbol efektu </w:t>
            </w:r>
            <w:r w:rsidR="008F68D3">
              <w:rPr>
                <w:rFonts w:ascii="Cambria" w:eastAsia="Calibri" w:hAnsi="Cambria"/>
                <w:sz w:val="20"/>
                <w:szCs w:val="20"/>
                <w:lang w:eastAsia="en-US"/>
              </w:rPr>
              <w:t>uczenia się</w:t>
            </w:r>
            <w:r w:rsidRPr="00BF53C0">
              <w:rPr>
                <w:rFonts w:ascii="Cambria" w:eastAsia="Calibri" w:hAnsi="Cambria"/>
                <w:sz w:val="20"/>
                <w:szCs w:val="20"/>
                <w:lang w:eastAsia="en-US"/>
              </w:rPr>
              <w:t xml:space="preserve"> dla kierunku - kolumna 1</w:t>
            </w:r>
          </w:p>
        </w:tc>
      </w:tr>
      <w:tr w:rsidR="00DC766D" w:rsidRPr="000D273E" w14:paraId="036D1EBE" w14:textId="77777777" w:rsidTr="00626EA1">
        <w:trPr>
          <w:trHeight w:val="438"/>
          <w:jc w:val="center"/>
        </w:trPr>
        <w:tc>
          <w:tcPr>
            <w:tcW w:w="1701" w:type="dxa"/>
            <w:shd w:val="clear" w:color="auto" w:fill="auto"/>
            <w:vAlign w:val="center"/>
          </w:tcPr>
          <w:p w14:paraId="7B943160"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K</w:t>
            </w:r>
          </w:p>
        </w:tc>
        <w:tc>
          <w:tcPr>
            <w:tcW w:w="7479" w:type="dxa"/>
            <w:gridSpan w:val="2"/>
            <w:shd w:val="clear" w:color="auto" w:fill="auto"/>
            <w:vAlign w:val="center"/>
          </w:tcPr>
          <w:p w14:paraId="7F373159"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wyróżnienia, że chodzi o efekty kierunkowe</w:t>
            </w:r>
          </w:p>
        </w:tc>
      </w:tr>
      <w:tr w:rsidR="00DC766D" w:rsidRPr="000D273E" w14:paraId="7C2F5230" w14:textId="77777777" w:rsidTr="00626EA1">
        <w:trPr>
          <w:trHeight w:val="428"/>
          <w:jc w:val="center"/>
        </w:trPr>
        <w:tc>
          <w:tcPr>
            <w:tcW w:w="1701" w:type="dxa"/>
            <w:shd w:val="clear" w:color="auto" w:fill="auto"/>
            <w:vAlign w:val="center"/>
          </w:tcPr>
          <w:p w14:paraId="0C4118CC"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znak _</w:t>
            </w:r>
          </w:p>
        </w:tc>
        <w:tc>
          <w:tcPr>
            <w:tcW w:w="7479" w:type="dxa"/>
            <w:gridSpan w:val="2"/>
            <w:shd w:val="clear" w:color="auto" w:fill="auto"/>
            <w:vAlign w:val="center"/>
          </w:tcPr>
          <w:p w14:paraId="3860FF4F" w14:textId="0138BE42" w:rsidR="00DC766D" w:rsidRPr="00BF53C0" w:rsidRDefault="00AA0141" w:rsidP="004078C0">
            <w:pPr>
              <w:spacing w:line="276" w:lineRule="auto"/>
              <w:contextualSpacing/>
              <w:rPr>
                <w:rFonts w:ascii="Cambria" w:eastAsia="Calibri" w:hAnsi="Cambria"/>
                <w:sz w:val="20"/>
                <w:szCs w:val="20"/>
                <w:u w:val="single"/>
                <w:lang w:eastAsia="en-US"/>
              </w:rPr>
            </w:pPr>
            <w:proofErr w:type="spellStart"/>
            <w:r>
              <w:rPr>
                <w:rFonts w:ascii="Cambria" w:hAnsi="Cambria" w:cs="Arial"/>
                <w:color w:val="000000"/>
                <w:sz w:val="20"/>
                <w:szCs w:val="20"/>
              </w:rPr>
              <w:t>p</w:t>
            </w:r>
            <w:r w:rsidR="00DC766D" w:rsidRPr="00BF53C0">
              <w:rPr>
                <w:rFonts w:ascii="Cambria" w:hAnsi="Cambria" w:cs="Arial"/>
                <w:color w:val="000000"/>
                <w:sz w:val="20"/>
                <w:szCs w:val="20"/>
              </w:rPr>
              <w:t>odkreślnik</w:t>
            </w:r>
            <w:proofErr w:type="spellEnd"/>
          </w:p>
        </w:tc>
      </w:tr>
      <w:tr w:rsidR="00DC766D" w:rsidRPr="000D273E" w14:paraId="53BE09A5" w14:textId="77777777" w:rsidTr="00626EA1">
        <w:trPr>
          <w:trHeight w:val="403"/>
          <w:jc w:val="center"/>
        </w:trPr>
        <w:tc>
          <w:tcPr>
            <w:tcW w:w="1701" w:type="dxa"/>
            <w:shd w:val="clear" w:color="auto" w:fill="auto"/>
            <w:vAlign w:val="center"/>
          </w:tcPr>
          <w:p w14:paraId="3E70E922"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W</w:t>
            </w:r>
          </w:p>
        </w:tc>
        <w:tc>
          <w:tcPr>
            <w:tcW w:w="7479" w:type="dxa"/>
            <w:gridSpan w:val="2"/>
            <w:shd w:val="clear" w:color="auto" w:fill="auto"/>
            <w:vAlign w:val="center"/>
          </w:tcPr>
          <w:p w14:paraId="0CAC9432"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wiedza</w:t>
            </w:r>
          </w:p>
        </w:tc>
      </w:tr>
      <w:tr w:rsidR="00DC766D" w:rsidRPr="000D273E" w14:paraId="778ECDF0" w14:textId="77777777" w:rsidTr="00626EA1">
        <w:trPr>
          <w:trHeight w:val="407"/>
          <w:jc w:val="center"/>
        </w:trPr>
        <w:tc>
          <w:tcPr>
            <w:tcW w:w="1701" w:type="dxa"/>
            <w:shd w:val="clear" w:color="auto" w:fill="auto"/>
            <w:vAlign w:val="center"/>
          </w:tcPr>
          <w:p w14:paraId="3C84E3B8" w14:textId="77777777" w:rsidR="00DC766D" w:rsidRPr="00BF53C0" w:rsidRDefault="00DC766D" w:rsidP="004078C0">
            <w:pPr>
              <w:spacing w:line="276" w:lineRule="auto"/>
              <w:contextualSpacing/>
              <w:jc w:val="center"/>
              <w:rPr>
                <w:rFonts w:ascii="Cambria" w:eastAsia="Calibri" w:hAnsi="Cambria"/>
                <w:b/>
                <w:bCs/>
                <w:sz w:val="20"/>
                <w:szCs w:val="20"/>
                <w:u w:val="single"/>
                <w:lang w:eastAsia="en-US"/>
              </w:rPr>
            </w:pPr>
            <w:r w:rsidRPr="00BF53C0">
              <w:rPr>
                <w:rFonts w:ascii="Cambria" w:hAnsi="Cambria" w:cs="Arial"/>
                <w:b/>
                <w:bCs/>
                <w:color w:val="000000"/>
                <w:sz w:val="20"/>
                <w:szCs w:val="20"/>
              </w:rPr>
              <w:t>litera U</w:t>
            </w:r>
          </w:p>
        </w:tc>
        <w:tc>
          <w:tcPr>
            <w:tcW w:w="7479" w:type="dxa"/>
            <w:gridSpan w:val="2"/>
            <w:shd w:val="clear" w:color="auto" w:fill="auto"/>
            <w:vAlign w:val="center"/>
          </w:tcPr>
          <w:p w14:paraId="5120EF72"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umiejętności,</w:t>
            </w:r>
          </w:p>
        </w:tc>
      </w:tr>
      <w:tr w:rsidR="00DC766D" w:rsidRPr="000D273E" w14:paraId="5DD36E3E" w14:textId="77777777" w:rsidTr="00626EA1">
        <w:trPr>
          <w:trHeight w:val="425"/>
          <w:jc w:val="center"/>
        </w:trPr>
        <w:tc>
          <w:tcPr>
            <w:tcW w:w="1701" w:type="dxa"/>
            <w:shd w:val="clear" w:color="auto" w:fill="auto"/>
            <w:vAlign w:val="center"/>
          </w:tcPr>
          <w:p w14:paraId="3C7F751C"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litera K</w:t>
            </w:r>
          </w:p>
        </w:tc>
        <w:tc>
          <w:tcPr>
            <w:tcW w:w="7479" w:type="dxa"/>
            <w:gridSpan w:val="2"/>
            <w:shd w:val="clear" w:color="auto" w:fill="auto"/>
            <w:vAlign w:val="center"/>
          </w:tcPr>
          <w:p w14:paraId="00BC9602" w14:textId="77777777" w:rsidR="00DC766D" w:rsidRPr="00BF53C0" w:rsidRDefault="00DC766D" w:rsidP="004078C0">
            <w:pPr>
              <w:spacing w:line="276" w:lineRule="auto"/>
              <w:contextualSpacing/>
              <w:rPr>
                <w:rFonts w:ascii="Cambria" w:eastAsia="Calibri" w:hAnsi="Cambria"/>
                <w:sz w:val="20"/>
                <w:szCs w:val="20"/>
                <w:u w:val="single"/>
                <w:lang w:eastAsia="en-US"/>
              </w:rPr>
            </w:pPr>
            <w:r w:rsidRPr="00BF53C0">
              <w:rPr>
                <w:rFonts w:ascii="Cambria" w:hAnsi="Cambria" w:cs="Arial"/>
                <w:color w:val="000000"/>
                <w:sz w:val="20"/>
                <w:szCs w:val="20"/>
              </w:rPr>
              <w:t>dla oznaczenia kategorii efektów – kompetencje społeczne,</w:t>
            </w:r>
          </w:p>
        </w:tc>
      </w:tr>
      <w:tr w:rsidR="00DC766D" w:rsidRPr="000D273E" w14:paraId="1DFC63A4" w14:textId="77777777" w:rsidTr="00626EA1">
        <w:trPr>
          <w:trHeight w:val="401"/>
          <w:jc w:val="center"/>
        </w:trPr>
        <w:tc>
          <w:tcPr>
            <w:tcW w:w="1701" w:type="dxa"/>
            <w:shd w:val="clear" w:color="auto" w:fill="auto"/>
            <w:vAlign w:val="center"/>
          </w:tcPr>
          <w:p w14:paraId="13391E1D" w14:textId="77777777" w:rsidR="00DC766D" w:rsidRPr="00BF53C0" w:rsidRDefault="00DC766D" w:rsidP="004078C0">
            <w:pPr>
              <w:spacing w:line="276" w:lineRule="auto"/>
              <w:contextualSpacing/>
              <w:jc w:val="center"/>
              <w:rPr>
                <w:rFonts w:ascii="Cambria" w:hAnsi="Cambria" w:cs="Arial"/>
                <w:b/>
                <w:bCs/>
                <w:color w:val="000000"/>
                <w:sz w:val="20"/>
                <w:szCs w:val="20"/>
              </w:rPr>
            </w:pPr>
            <w:r w:rsidRPr="00BF53C0">
              <w:rPr>
                <w:rFonts w:ascii="Cambria" w:hAnsi="Cambria" w:cs="Arial"/>
                <w:b/>
                <w:bCs/>
                <w:color w:val="000000"/>
                <w:sz w:val="20"/>
                <w:szCs w:val="20"/>
              </w:rPr>
              <w:t>01, 02 i kolejne</w:t>
            </w:r>
          </w:p>
        </w:tc>
        <w:tc>
          <w:tcPr>
            <w:tcW w:w="7479" w:type="dxa"/>
            <w:gridSpan w:val="2"/>
            <w:shd w:val="clear" w:color="auto" w:fill="auto"/>
            <w:vAlign w:val="center"/>
          </w:tcPr>
          <w:p w14:paraId="1144F875" w14:textId="77777777" w:rsidR="00DC766D" w:rsidRPr="00BF53C0" w:rsidRDefault="00DC766D" w:rsidP="00DC766D">
            <w:pPr>
              <w:contextualSpacing/>
              <w:rPr>
                <w:rFonts w:ascii="Cambria" w:eastAsia="Calibri" w:hAnsi="Cambria"/>
                <w:sz w:val="20"/>
                <w:szCs w:val="20"/>
                <w:u w:val="single"/>
                <w:lang w:eastAsia="en-US"/>
              </w:rPr>
            </w:pPr>
            <w:r w:rsidRPr="00BF53C0">
              <w:rPr>
                <w:rFonts w:ascii="Cambria" w:hAnsi="Cambria" w:cs="Arial"/>
                <w:color w:val="000000"/>
                <w:sz w:val="20"/>
                <w:szCs w:val="20"/>
              </w:rPr>
              <w:t>numer efektu w obrębie danej kategorii, zapisany w postaci dwóch cyfr (numery należy poprzedzić cyfrą 0)</w:t>
            </w:r>
          </w:p>
        </w:tc>
      </w:tr>
      <w:tr w:rsidR="00426956" w:rsidRPr="000D273E" w14:paraId="41B43F19" w14:textId="77777777" w:rsidTr="00626EA1">
        <w:trPr>
          <w:trHeight w:val="401"/>
          <w:jc w:val="center"/>
        </w:trPr>
        <w:tc>
          <w:tcPr>
            <w:tcW w:w="9180" w:type="dxa"/>
            <w:gridSpan w:val="3"/>
            <w:shd w:val="clear" w:color="auto" w:fill="D9D9D9"/>
            <w:vAlign w:val="center"/>
          </w:tcPr>
          <w:p w14:paraId="76875AD3"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Uniwersalne charakterystyki poziomów PRK (pierwszego stopnia) – kolumna 3</w:t>
            </w:r>
          </w:p>
        </w:tc>
      </w:tr>
      <w:tr w:rsidR="00DC766D" w:rsidRPr="000D273E" w14:paraId="35457B9B" w14:textId="77777777" w:rsidTr="00626EA1">
        <w:trPr>
          <w:trHeight w:val="401"/>
          <w:jc w:val="center"/>
        </w:trPr>
        <w:tc>
          <w:tcPr>
            <w:tcW w:w="1701" w:type="dxa"/>
            <w:shd w:val="clear" w:color="auto" w:fill="auto"/>
            <w:vAlign w:val="center"/>
          </w:tcPr>
          <w:p w14:paraId="3AE57208"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0F546F7B"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DC766D" w:rsidRPr="000D273E" w14:paraId="3C7E7ED7" w14:textId="77777777" w:rsidTr="00626EA1">
        <w:trPr>
          <w:trHeight w:val="401"/>
          <w:jc w:val="center"/>
        </w:trPr>
        <w:tc>
          <w:tcPr>
            <w:tcW w:w="1701" w:type="dxa"/>
            <w:shd w:val="clear" w:color="auto" w:fill="auto"/>
            <w:vAlign w:val="center"/>
          </w:tcPr>
          <w:p w14:paraId="45A3AC72"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331B61AA" w14:textId="77777777" w:rsidR="00DC766D" w:rsidRPr="00BF53C0" w:rsidRDefault="00DC766D" w:rsidP="00DC766D">
            <w:pPr>
              <w:contextualSpacing/>
              <w:rPr>
                <w:rFonts w:ascii="Cambria" w:hAnsi="Cambria" w:cs="Arial"/>
                <w:color w:val="000000"/>
                <w:sz w:val="20"/>
                <w:szCs w:val="20"/>
              </w:rPr>
            </w:pPr>
            <w:r w:rsidRPr="00BF53C0">
              <w:rPr>
                <w:rFonts w:ascii="Cambria" w:eastAsia="Calibri" w:hAnsi="Cambria"/>
                <w:sz w:val="20"/>
                <w:szCs w:val="20"/>
                <w:lang w:eastAsia="en-US"/>
              </w:rPr>
              <w:t>charakterystyka uniwersalna</w:t>
            </w:r>
          </w:p>
        </w:tc>
      </w:tr>
      <w:tr w:rsidR="00DC766D" w:rsidRPr="000D273E" w14:paraId="32125689" w14:textId="77777777" w:rsidTr="00626EA1">
        <w:trPr>
          <w:trHeight w:val="401"/>
          <w:jc w:val="center"/>
        </w:trPr>
        <w:tc>
          <w:tcPr>
            <w:tcW w:w="1701" w:type="dxa"/>
            <w:shd w:val="clear" w:color="auto" w:fill="auto"/>
            <w:vAlign w:val="center"/>
          </w:tcPr>
          <w:p w14:paraId="5BD4CDE7"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W</w:t>
            </w:r>
          </w:p>
        </w:tc>
        <w:tc>
          <w:tcPr>
            <w:tcW w:w="7479" w:type="dxa"/>
            <w:gridSpan w:val="2"/>
            <w:shd w:val="clear" w:color="auto" w:fill="auto"/>
            <w:vAlign w:val="center"/>
          </w:tcPr>
          <w:p w14:paraId="0DEC01EB" w14:textId="11D60592" w:rsidR="00DC766D" w:rsidRPr="00BF53C0" w:rsidRDefault="007975C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W</w:t>
            </w:r>
            <w:r w:rsidR="00DC766D" w:rsidRPr="00BF53C0">
              <w:rPr>
                <w:rFonts w:ascii="Cambria" w:eastAsia="Calibri" w:hAnsi="Cambria"/>
                <w:bCs/>
                <w:sz w:val="20"/>
                <w:szCs w:val="20"/>
                <w:lang w:eastAsia="en-US"/>
              </w:rPr>
              <w:t>iedza</w:t>
            </w:r>
          </w:p>
        </w:tc>
      </w:tr>
      <w:tr w:rsidR="00DC766D" w:rsidRPr="000D273E" w14:paraId="02F29296" w14:textId="77777777" w:rsidTr="00626EA1">
        <w:trPr>
          <w:trHeight w:val="401"/>
          <w:jc w:val="center"/>
        </w:trPr>
        <w:tc>
          <w:tcPr>
            <w:tcW w:w="1701" w:type="dxa"/>
            <w:shd w:val="clear" w:color="auto" w:fill="auto"/>
            <w:vAlign w:val="center"/>
          </w:tcPr>
          <w:p w14:paraId="048E8829"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U</w:t>
            </w:r>
          </w:p>
        </w:tc>
        <w:tc>
          <w:tcPr>
            <w:tcW w:w="7479" w:type="dxa"/>
            <w:gridSpan w:val="2"/>
            <w:shd w:val="clear" w:color="auto" w:fill="auto"/>
            <w:vAlign w:val="center"/>
          </w:tcPr>
          <w:p w14:paraId="6B0A3DD2" w14:textId="598B0648" w:rsidR="00DC766D" w:rsidRPr="00BF53C0" w:rsidRDefault="007975C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U</w:t>
            </w:r>
            <w:r w:rsidR="00DC766D" w:rsidRPr="00BF53C0">
              <w:rPr>
                <w:rFonts w:ascii="Cambria" w:eastAsia="Calibri" w:hAnsi="Cambria"/>
                <w:bCs/>
                <w:sz w:val="20"/>
                <w:szCs w:val="20"/>
                <w:lang w:eastAsia="en-US"/>
              </w:rPr>
              <w:t>miejętności</w:t>
            </w:r>
          </w:p>
        </w:tc>
      </w:tr>
      <w:tr w:rsidR="00DC766D" w:rsidRPr="000D273E" w14:paraId="659C91B6" w14:textId="77777777" w:rsidTr="00626EA1">
        <w:trPr>
          <w:trHeight w:val="401"/>
          <w:jc w:val="center"/>
        </w:trPr>
        <w:tc>
          <w:tcPr>
            <w:tcW w:w="1701" w:type="dxa"/>
            <w:shd w:val="clear" w:color="auto" w:fill="auto"/>
            <w:vAlign w:val="center"/>
          </w:tcPr>
          <w:p w14:paraId="2EEE2A2F" w14:textId="77777777" w:rsidR="00DC766D" w:rsidRPr="00BF53C0" w:rsidRDefault="00DC766D" w:rsidP="004078C0">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K</w:t>
            </w:r>
          </w:p>
        </w:tc>
        <w:tc>
          <w:tcPr>
            <w:tcW w:w="7479" w:type="dxa"/>
            <w:gridSpan w:val="2"/>
            <w:shd w:val="clear" w:color="auto" w:fill="auto"/>
            <w:vAlign w:val="center"/>
          </w:tcPr>
          <w:p w14:paraId="01D50E91" w14:textId="77777777" w:rsidR="00DC766D" w:rsidRPr="00BF53C0" w:rsidRDefault="00DC766D" w:rsidP="00DC766D">
            <w:pPr>
              <w:contextualSpacing/>
              <w:rPr>
                <w:rFonts w:ascii="Cambria" w:hAnsi="Cambria" w:cs="Arial"/>
                <w:bCs/>
                <w:color w:val="000000"/>
                <w:sz w:val="20"/>
                <w:szCs w:val="20"/>
              </w:rPr>
            </w:pPr>
            <w:r w:rsidRPr="00BF53C0">
              <w:rPr>
                <w:rFonts w:ascii="Cambria" w:eastAsia="Calibri" w:hAnsi="Cambria"/>
                <w:bCs/>
                <w:sz w:val="20"/>
                <w:szCs w:val="20"/>
                <w:lang w:eastAsia="en-US"/>
              </w:rPr>
              <w:t>kompetencje społeczne</w:t>
            </w:r>
          </w:p>
        </w:tc>
      </w:tr>
      <w:tr w:rsidR="00426956" w:rsidRPr="000D273E" w14:paraId="7F2B0FB4" w14:textId="77777777" w:rsidTr="00626EA1">
        <w:trPr>
          <w:trHeight w:val="401"/>
          <w:jc w:val="center"/>
        </w:trPr>
        <w:tc>
          <w:tcPr>
            <w:tcW w:w="9180" w:type="dxa"/>
            <w:gridSpan w:val="3"/>
            <w:shd w:val="clear" w:color="auto" w:fill="D9D9D9"/>
            <w:vAlign w:val="center"/>
          </w:tcPr>
          <w:p w14:paraId="428EE66F" w14:textId="77777777" w:rsidR="00426956" w:rsidRPr="00BF53C0" w:rsidRDefault="00426956" w:rsidP="00426956">
            <w:pPr>
              <w:contextualSpacing/>
              <w:jc w:val="center"/>
              <w:rPr>
                <w:rFonts w:ascii="Cambria" w:eastAsia="Calibri" w:hAnsi="Cambria"/>
                <w:sz w:val="20"/>
                <w:szCs w:val="20"/>
                <w:lang w:eastAsia="en-US"/>
              </w:rPr>
            </w:pPr>
            <w:r w:rsidRPr="00BF53C0">
              <w:rPr>
                <w:rFonts w:ascii="Cambria" w:eastAsia="Calibri" w:hAnsi="Cambria"/>
                <w:sz w:val="20"/>
                <w:szCs w:val="20"/>
                <w:lang w:eastAsia="en-US"/>
              </w:rPr>
              <w:t>Charakterystyki poziomów PRK typowe dla kwalifikacji uzyskiwanych w ramach szkolnictwa wyższego (drugiego stopnia) - kolumna 3</w:t>
            </w:r>
          </w:p>
        </w:tc>
      </w:tr>
      <w:tr w:rsidR="00426956" w:rsidRPr="000D273E" w14:paraId="3EA26D6D" w14:textId="77777777" w:rsidTr="00626EA1">
        <w:trPr>
          <w:trHeight w:val="401"/>
          <w:jc w:val="center"/>
        </w:trPr>
        <w:tc>
          <w:tcPr>
            <w:tcW w:w="1701" w:type="dxa"/>
            <w:shd w:val="clear" w:color="auto" w:fill="auto"/>
            <w:vAlign w:val="center"/>
          </w:tcPr>
          <w:p w14:paraId="3206755C" w14:textId="77777777" w:rsidR="00426956" w:rsidRPr="00BF53C0" w:rsidRDefault="00426956" w:rsidP="00426956">
            <w:pPr>
              <w:spacing w:line="276" w:lineRule="auto"/>
              <w:contextualSpacing/>
              <w:jc w:val="center"/>
              <w:rPr>
                <w:rFonts w:ascii="Cambria" w:hAnsi="Cambria" w:cs="Arial"/>
                <w:color w:val="000000"/>
                <w:sz w:val="20"/>
                <w:szCs w:val="20"/>
              </w:rPr>
            </w:pPr>
            <w:r w:rsidRPr="00BF53C0">
              <w:rPr>
                <w:rFonts w:ascii="Cambria" w:eastAsia="Calibri" w:hAnsi="Cambria"/>
                <w:b/>
                <w:sz w:val="20"/>
                <w:szCs w:val="20"/>
                <w:lang w:eastAsia="en-US"/>
              </w:rPr>
              <w:t>P</w:t>
            </w:r>
          </w:p>
        </w:tc>
        <w:tc>
          <w:tcPr>
            <w:tcW w:w="7479" w:type="dxa"/>
            <w:gridSpan w:val="2"/>
            <w:shd w:val="clear" w:color="auto" w:fill="auto"/>
            <w:vAlign w:val="center"/>
          </w:tcPr>
          <w:p w14:paraId="3CD125C3"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poziom PRK (6-7)</w:t>
            </w:r>
          </w:p>
        </w:tc>
      </w:tr>
      <w:tr w:rsidR="00426956" w:rsidRPr="000D273E" w14:paraId="631AB1C6" w14:textId="77777777" w:rsidTr="00626EA1">
        <w:trPr>
          <w:trHeight w:val="401"/>
          <w:jc w:val="center"/>
        </w:trPr>
        <w:tc>
          <w:tcPr>
            <w:tcW w:w="1701" w:type="dxa"/>
            <w:shd w:val="clear" w:color="auto" w:fill="auto"/>
            <w:vAlign w:val="center"/>
          </w:tcPr>
          <w:p w14:paraId="784CC24A" w14:textId="77777777" w:rsidR="00426956" w:rsidRPr="00BF53C0" w:rsidRDefault="00426956" w:rsidP="00426956">
            <w:pPr>
              <w:spacing w:line="276" w:lineRule="auto"/>
              <w:contextualSpacing/>
              <w:jc w:val="center"/>
              <w:rPr>
                <w:rFonts w:ascii="Cambria" w:hAnsi="Cambria" w:cs="Arial"/>
                <w:b/>
                <w:bCs/>
                <w:color w:val="000000"/>
                <w:sz w:val="20"/>
                <w:szCs w:val="20"/>
              </w:rPr>
            </w:pPr>
            <w:r w:rsidRPr="00BF53C0">
              <w:rPr>
                <w:rFonts w:ascii="Cambria" w:eastAsia="Calibri" w:hAnsi="Cambria"/>
                <w:b/>
                <w:bCs/>
                <w:sz w:val="20"/>
                <w:szCs w:val="20"/>
                <w:lang w:eastAsia="en-US"/>
              </w:rPr>
              <w:t>S</w:t>
            </w:r>
          </w:p>
        </w:tc>
        <w:tc>
          <w:tcPr>
            <w:tcW w:w="7479" w:type="dxa"/>
            <w:gridSpan w:val="2"/>
            <w:shd w:val="clear" w:color="auto" w:fill="auto"/>
            <w:vAlign w:val="center"/>
          </w:tcPr>
          <w:p w14:paraId="33C68CF7" w14:textId="77777777" w:rsidR="00426956" w:rsidRPr="00BF53C0" w:rsidRDefault="00426956" w:rsidP="00426956">
            <w:pPr>
              <w:contextualSpacing/>
              <w:rPr>
                <w:rFonts w:ascii="Cambria" w:hAnsi="Cambria" w:cs="Arial"/>
                <w:color w:val="000000"/>
                <w:sz w:val="20"/>
                <w:szCs w:val="20"/>
              </w:rPr>
            </w:pPr>
            <w:r w:rsidRPr="00BF53C0">
              <w:rPr>
                <w:rFonts w:ascii="Cambria" w:eastAsia="Calibri" w:hAnsi="Cambria"/>
                <w:sz w:val="20"/>
                <w:szCs w:val="20"/>
                <w:lang w:eastAsia="en-US"/>
              </w:rPr>
              <w:t>charakterystyki typowe dla kwalifikacji uzyskiwanych w ramach szkolnictwa wyższego</w:t>
            </w:r>
          </w:p>
        </w:tc>
      </w:tr>
      <w:tr w:rsidR="00DB57BC" w:rsidRPr="000D273E" w14:paraId="0711CAE7" w14:textId="77777777" w:rsidTr="00626EA1">
        <w:trPr>
          <w:trHeight w:val="408"/>
          <w:jc w:val="center"/>
        </w:trPr>
        <w:tc>
          <w:tcPr>
            <w:tcW w:w="1701" w:type="dxa"/>
            <w:vMerge w:val="restart"/>
            <w:shd w:val="clear" w:color="auto" w:fill="auto"/>
            <w:vAlign w:val="center"/>
          </w:tcPr>
          <w:p w14:paraId="1222F52A"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w:t>
            </w:r>
          </w:p>
          <w:p w14:paraId="622405E0" w14:textId="77777777" w:rsidR="00DB57BC" w:rsidRPr="00BF53C0" w:rsidRDefault="00DB57BC" w:rsidP="00426956">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(wiedza)</w:t>
            </w:r>
          </w:p>
        </w:tc>
        <w:tc>
          <w:tcPr>
            <w:tcW w:w="1417" w:type="dxa"/>
            <w:shd w:val="clear" w:color="auto" w:fill="auto"/>
            <w:vAlign w:val="center"/>
          </w:tcPr>
          <w:p w14:paraId="1B02565E"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G </w:t>
            </w:r>
          </w:p>
        </w:tc>
        <w:tc>
          <w:tcPr>
            <w:tcW w:w="6062" w:type="dxa"/>
            <w:shd w:val="clear" w:color="auto" w:fill="auto"/>
            <w:vAlign w:val="center"/>
          </w:tcPr>
          <w:p w14:paraId="43B80E85"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zakres i głębia</w:t>
            </w:r>
          </w:p>
        </w:tc>
      </w:tr>
      <w:tr w:rsidR="00DB57BC" w:rsidRPr="000D273E" w14:paraId="07D48F87" w14:textId="77777777" w:rsidTr="00626EA1">
        <w:trPr>
          <w:trHeight w:val="408"/>
          <w:jc w:val="center"/>
        </w:trPr>
        <w:tc>
          <w:tcPr>
            <w:tcW w:w="1701" w:type="dxa"/>
            <w:vMerge/>
            <w:shd w:val="clear" w:color="auto" w:fill="auto"/>
            <w:vAlign w:val="center"/>
          </w:tcPr>
          <w:p w14:paraId="50A1B770" w14:textId="77777777" w:rsidR="00DB57BC" w:rsidRPr="00BF53C0" w:rsidRDefault="00DB57BC" w:rsidP="00426956">
            <w:pPr>
              <w:spacing w:line="276" w:lineRule="auto"/>
              <w:jc w:val="center"/>
              <w:rPr>
                <w:rFonts w:ascii="Cambria" w:eastAsia="Calibri" w:hAnsi="Cambria"/>
                <w:b/>
                <w:sz w:val="20"/>
                <w:szCs w:val="20"/>
                <w:lang w:eastAsia="en-US"/>
              </w:rPr>
            </w:pPr>
          </w:p>
        </w:tc>
        <w:tc>
          <w:tcPr>
            <w:tcW w:w="1417" w:type="dxa"/>
            <w:shd w:val="clear" w:color="auto" w:fill="auto"/>
            <w:vAlign w:val="center"/>
          </w:tcPr>
          <w:p w14:paraId="67073461" w14:textId="77777777" w:rsidR="00DB57BC" w:rsidRPr="00BF53C0" w:rsidRDefault="00DB57BC" w:rsidP="00426956">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 xml:space="preserve">K </w:t>
            </w:r>
          </w:p>
        </w:tc>
        <w:tc>
          <w:tcPr>
            <w:tcW w:w="6062" w:type="dxa"/>
            <w:shd w:val="clear" w:color="auto" w:fill="auto"/>
            <w:vAlign w:val="center"/>
          </w:tcPr>
          <w:p w14:paraId="1A714E46" w14:textId="652E6027" w:rsidR="00DB57BC" w:rsidRPr="00BF53C0" w:rsidRDefault="007975CD"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w:t>
            </w:r>
            <w:r w:rsidR="00DB57BC" w:rsidRPr="00BF53C0">
              <w:rPr>
                <w:rFonts w:ascii="Cambria" w:eastAsia="Calibri" w:hAnsi="Cambria"/>
                <w:sz w:val="20"/>
                <w:szCs w:val="20"/>
                <w:lang w:eastAsia="en-US"/>
              </w:rPr>
              <w:t>ontekst</w:t>
            </w:r>
          </w:p>
        </w:tc>
      </w:tr>
      <w:tr w:rsidR="00DB57BC" w:rsidRPr="000D273E" w14:paraId="125E950B" w14:textId="77777777" w:rsidTr="00626EA1">
        <w:trPr>
          <w:trHeight w:val="408"/>
          <w:jc w:val="center"/>
        </w:trPr>
        <w:tc>
          <w:tcPr>
            <w:tcW w:w="1701" w:type="dxa"/>
            <w:vMerge w:val="restart"/>
            <w:shd w:val="clear" w:color="auto" w:fill="auto"/>
            <w:vAlign w:val="center"/>
          </w:tcPr>
          <w:p w14:paraId="0092D516"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U (umiejętności)</w:t>
            </w:r>
          </w:p>
        </w:tc>
        <w:tc>
          <w:tcPr>
            <w:tcW w:w="1417" w:type="dxa"/>
            <w:shd w:val="clear" w:color="auto" w:fill="auto"/>
            <w:vAlign w:val="center"/>
          </w:tcPr>
          <w:p w14:paraId="1C055275"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6062" w:type="dxa"/>
            <w:shd w:val="clear" w:color="auto" w:fill="auto"/>
            <w:vAlign w:val="center"/>
          </w:tcPr>
          <w:p w14:paraId="13392574"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wykorzystanie wiedzy</w:t>
            </w:r>
          </w:p>
        </w:tc>
      </w:tr>
      <w:tr w:rsidR="00DB57BC" w:rsidRPr="000D273E" w14:paraId="165A4A70" w14:textId="77777777" w:rsidTr="00626EA1">
        <w:trPr>
          <w:trHeight w:val="408"/>
          <w:jc w:val="center"/>
        </w:trPr>
        <w:tc>
          <w:tcPr>
            <w:tcW w:w="1701" w:type="dxa"/>
            <w:vMerge/>
            <w:shd w:val="clear" w:color="auto" w:fill="auto"/>
            <w:vAlign w:val="center"/>
          </w:tcPr>
          <w:p w14:paraId="5188842D"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7D4384E1"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224D9BAF"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komunikowanie się</w:t>
            </w:r>
          </w:p>
        </w:tc>
      </w:tr>
      <w:tr w:rsidR="00DB57BC" w:rsidRPr="000D273E" w14:paraId="66EA1728" w14:textId="77777777" w:rsidTr="00626EA1">
        <w:trPr>
          <w:trHeight w:val="408"/>
          <w:jc w:val="center"/>
        </w:trPr>
        <w:tc>
          <w:tcPr>
            <w:tcW w:w="1701" w:type="dxa"/>
            <w:vMerge/>
            <w:shd w:val="clear" w:color="auto" w:fill="auto"/>
            <w:vAlign w:val="center"/>
          </w:tcPr>
          <w:p w14:paraId="20E67791"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4485B717"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58CDB6C9"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organizacja pracy</w:t>
            </w:r>
          </w:p>
        </w:tc>
      </w:tr>
      <w:tr w:rsidR="00DB57BC" w:rsidRPr="000D273E" w14:paraId="58A6D9C8" w14:textId="77777777" w:rsidTr="00626EA1">
        <w:trPr>
          <w:trHeight w:val="408"/>
          <w:jc w:val="center"/>
        </w:trPr>
        <w:tc>
          <w:tcPr>
            <w:tcW w:w="1701" w:type="dxa"/>
            <w:vMerge/>
            <w:shd w:val="clear" w:color="auto" w:fill="auto"/>
            <w:vAlign w:val="center"/>
          </w:tcPr>
          <w:p w14:paraId="3D874714"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9BE932D" w14:textId="77777777" w:rsidR="00DB57BC" w:rsidRPr="00BF53C0" w:rsidRDefault="00DB57BC" w:rsidP="00DB57BC">
            <w:pPr>
              <w:spacing w:line="276" w:lineRule="auto"/>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6062" w:type="dxa"/>
            <w:shd w:val="clear" w:color="auto" w:fill="auto"/>
            <w:vAlign w:val="center"/>
          </w:tcPr>
          <w:p w14:paraId="6F20CEB5" w14:textId="77777777" w:rsidR="00DB57BC" w:rsidRPr="00BF53C0" w:rsidRDefault="00DB57BC"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uczenie się</w:t>
            </w:r>
          </w:p>
        </w:tc>
      </w:tr>
      <w:tr w:rsidR="00DB57BC" w:rsidRPr="000D273E" w14:paraId="25C8AC2E" w14:textId="77777777" w:rsidTr="00626EA1">
        <w:trPr>
          <w:trHeight w:val="408"/>
          <w:jc w:val="center"/>
        </w:trPr>
        <w:tc>
          <w:tcPr>
            <w:tcW w:w="1701" w:type="dxa"/>
            <w:vMerge w:val="restart"/>
            <w:shd w:val="clear" w:color="auto" w:fill="auto"/>
            <w:vAlign w:val="center"/>
          </w:tcPr>
          <w:p w14:paraId="13FDBA61" w14:textId="77777777" w:rsidR="00DB57BC" w:rsidRPr="00BF53C0" w:rsidRDefault="00DB57BC" w:rsidP="00DB57BC">
            <w:pPr>
              <w:spacing w:line="276" w:lineRule="auto"/>
              <w:jc w:val="center"/>
              <w:rPr>
                <w:rFonts w:ascii="Cambria" w:eastAsia="Calibri" w:hAnsi="Cambria"/>
                <w:b/>
                <w:sz w:val="20"/>
                <w:szCs w:val="20"/>
                <w:lang w:eastAsia="en-US"/>
              </w:rPr>
            </w:pPr>
            <w:r w:rsidRPr="00BF53C0">
              <w:rPr>
                <w:rFonts w:ascii="Cambria" w:eastAsia="Calibri" w:hAnsi="Cambria"/>
                <w:b/>
                <w:sz w:val="20"/>
                <w:szCs w:val="20"/>
                <w:lang w:eastAsia="en-US"/>
              </w:rPr>
              <w:t>K (kompetencje społeczne)</w:t>
            </w:r>
          </w:p>
        </w:tc>
        <w:tc>
          <w:tcPr>
            <w:tcW w:w="1417" w:type="dxa"/>
            <w:shd w:val="clear" w:color="auto" w:fill="auto"/>
            <w:vAlign w:val="center"/>
          </w:tcPr>
          <w:p w14:paraId="07E3E439"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K</w:t>
            </w:r>
          </w:p>
        </w:tc>
        <w:tc>
          <w:tcPr>
            <w:tcW w:w="6062" w:type="dxa"/>
            <w:shd w:val="clear" w:color="auto" w:fill="auto"/>
            <w:vAlign w:val="center"/>
          </w:tcPr>
          <w:p w14:paraId="4CB70F09" w14:textId="0A5E50EC" w:rsidR="00DB57BC" w:rsidRPr="00BF53C0" w:rsidRDefault="007975CD"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w:t>
            </w:r>
            <w:r w:rsidR="00DB57BC" w:rsidRPr="00BF53C0">
              <w:rPr>
                <w:rFonts w:ascii="Cambria" w:eastAsia="Calibri" w:hAnsi="Cambria"/>
                <w:sz w:val="20"/>
                <w:szCs w:val="20"/>
                <w:lang w:eastAsia="en-US"/>
              </w:rPr>
              <w:t>ceny</w:t>
            </w:r>
          </w:p>
        </w:tc>
      </w:tr>
      <w:tr w:rsidR="00DB57BC" w:rsidRPr="000D273E" w14:paraId="3E5D5473" w14:textId="77777777" w:rsidTr="00626EA1">
        <w:trPr>
          <w:trHeight w:val="408"/>
          <w:jc w:val="center"/>
        </w:trPr>
        <w:tc>
          <w:tcPr>
            <w:tcW w:w="1701" w:type="dxa"/>
            <w:vMerge/>
            <w:shd w:val="clear" w:color="auto" w:fill="auto"/>
            <w:vAlign w:val="center"/>
          </w:tcPr>
          <w:p w14:paraId="1E82275F" w14:textId="77777777" w:rsidR="00DB57BC" w:rsidRPr="00BF53C0" w:rsidRDefault="00DB57BC" w:rsidP="00DB57BC">
            <w:pPr>
              <w:spacing w:line="276" w:lineRule="auto"/>
              <w:jc w:val="center"/>
              <w:rPr>
                <w:rFonts w:ascii="Cambria" w:eastAsia="Calibri" w:hAnsi="Cambria"/>
                <w:b/>
                <w:sz w:val="20"/>
                <w:szCs w:val="20"/>
                <w:lang w:eastAsia="en-US"/>
              </w:rPr>
            </w:pPr>
          </w:p>
        </w:tc>
        <w:tc>
          <w:tcPr>
            <w:tcW w:w="1417" w:type="dxa"/>
            <w:shd w:val="clear" w:color="auto" w:fill="auto"/>
            <w:vAlign w:val="center"/>
          </w:tcPr>
          <w:p w14:paraId="022D2602"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O</w:t>
            </w:r>
          </w:p>
        </w:tc>
        <w:tc>
          <w:tcPr>
            <w:tcW w:w="6062" w:type="dxa"/>
            <w:shd w:val="clear" w:color="auto" w:fill="auto"/>
            <w:vAlign w:val="center"/>
          </w:tcPr>
          <w:p w14:paraId="1917BA93" w14:textId="12A10CA1" w:rsidR="00DB57BC" w:rsidRPr="00BF53C0" w:rsidRDefault="007975CD" w:rsidP="00DB57BC">
            <w:pPr>
              <w:spacing w:line="276" w:lineRule="auto"/>
              <w:rPr>
                <w:rFonts w:ascii="Cambria" w:eastAsia="Calibri" w:hAnsi="Cambria"/>
                <w:b/>
                <w:sz w:val="20"/>
                <w:szCs w:val="20"/>
                <w:lang w:eastAsia="en-US"/>
              </w:rPr>
            </w:pPr>
            <w:r w:rsidRPr="00BF53C0">
              <w:rPr>
                <w:rFonts w:ascii="Cambria" w:eastAsia="Calibri" w:hAnsi="Cambria"/>
                <w:sz w:val="20"/>
                <w:szCs w:val="20"/>
                <w:lang w:eastAsia="en-US"/>
              </w:rPr>
              <w:t>O</w:t>
            </w:r>
            <w:r w:rsidR="00DB57BC" w:rsidRPr="00BF53C0">
              <w:rPr>
                <w:rFonts w:ascii="Cambria" w:eastAsia="Calibri" w:hAnsi="Cambria"/>
                <w:sz w:val="20"/>
                <w:szCs w:val="20"/>
                <w:lang w:eastAsia="en-US"/>
              </w:rPr>
              <w:t>dpowiedzialność</w:t>
            </w:r>
          </w:p>
        </w:tc>
      </w:tr>
      <w:tr w:rsidR="00DB57BC" w:rsidRPr="000D273E" w14:paraId="4B07BFE8" w14:textId="77777777" w:rsidTr="00626EA1">
        <w:trPr>
          <w:trHeight w:val="408"/>
          <w:jc w:val="center"/>
        </w:trPr>
        <w:tc>
          <w:tcPr>
            <w:tcW w:w="1701" w:type="dxa"/>
            <w:vMerge/>
            <w:shd w:val="clear" w:color="auto" w:fill="auto"/>
            <w:vAlign w:val="center"/>
          </w:tcPr>
          <w:p w14:paraId="1D7D8F5B" w14:textId="77777777" w:rsidR="00DB57BC" w:rsidRPr="00BF53C0" w:rsidRDefault="00DB57BC" w:rsidP="00DB57BC">
            <w:pPr>
              <w:spacing w:line="276" w:lineRule="auto"/>
              <w:jc w:val="center"/>
              <w:rPr>
                <w:rFonts w:ascii="Cambria" w:eastAsia="Calibri" w:hAnsi="Cambria"/>
                <w:sz w:val="20"/>
                <w:szCs w:val="20"/>
                <w:lang w:eastAsia="en-US"/>
              </w:rPr>
            </w:pPr>
          </w:p>
        </w:tc>
        <w:tc>
          <w:tcPr>
            <w:tcW w:w="1417" w:type="dxa"/>
            <w:shd w:val="clear" w:color="auto" w:fill="auto"/>
            <w:vAlign w:val="center"/>
          </w:tcPr>
          <w:p w14:paraId="74F145C9" w14:textId="77777777" w:rsidR="00DB57BC" w:rsidRPr="00BF53C0" w:rsidRDefault="00DB57BC" w:rsidP="00DB57BC">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R</w:t>
            </w:r>
          </w:p>
        </w:tc>
        <w:tc>
          <w:tcPr>
            <w:tcW w:w="6062" w:type="dxa"/>
            <w:shd w:val="clear" w:color="auto" w:fill="auto"/>
            <w:vAlign w:val="center"/>
          </w:tcPr>
          <w:p w14:paraId="670F24E8" w14:textId="77777777" w:rsidR="00DB57BC" w:rsidRPr="00BF53C0" w:rsidRDefault="00DB57BC" w:rsidP="00DB57BC">
            <w:pPr>
              <w:spacing w:line="276" w:lineRule="auto"/>
              <w:contextualSpacing/>
              <w:rPr>
                <w:rFonts w:ascii="Cambria" w:eastAsia="Calibri" w:hAnsi="Cambria"/>
                <w:sz w:val="20"/>
                <w:szCs w:val="20"/>
                <w:lang w:eastAsia="en-US"/>
              </w:rPr>
            </w:pPr>
            <w:r w:rsidRPr="00BF53C0">
              <w:rPr>
                <w:rFonts w:ascii="Cambria" w:eastAsia="Calibri" w:hAnsi="Cambria"/>
                <w:sz w:val="20"/>
                <w:szCs w:val="20"/>
                <w:lang w:eastAsia="en-US"/>
              </w:rPr>
              <w:t>rola zawodowa</w:t>
            </w:r>
          </w:p>
        </w:tc>
      </w:tr>
      <w:tr w:rsidR="00DB57BC" w:rsidRPr="000D273E" w14:paraId="301D6619" w14:textId="77777777" w:rsidTr="00626EA1">
        <w:trPr>
          <w:trHeight w:val="401"/>
          <w:jc w:val="center"/>
        </w:trPr>
        <w:tc>
          <w:tcPr>
            <w:tcW w:w="9180" w:type="dxa"/>
            <w:gridSpan w:val="3"/>
            <w:shd w:val="clear" w:color="auto" w:fill="D9D9D9"/>
            <w:vAlign w:val="center"/>
          </w:tcPr>
          <w:p w14:paraId="035A0924" w14:textId="77777777" w:rsidR="00DB57BC" w:rsidRPr="00BF53C0" w:rsidRDefault="00DB57BC" w:rsidP="00DB57BC">
            <w:pPr>
              <w:contextualSpacing/>
              <w:jc w:val="center"/>
              <w:rPr>
                <w:rFonts w:ascii="Cambria" w:eastAsia="Calibri" w:hAnsi="Cambria"/>
                <w:sz w:val="20"/>
                <w:szCs w:val="20"/>
                <w:lang w:eastAsia="en-US"/>
              </w:rPr>
            </w:pPr>
            <w:r w:rsidRPr="00BF53C0">
              <w:rPr>
                <w:rFonts w:ascii="Cambria" w:hAnsi="Cambria" w:cs="Arial"/>
                <w:color w:val="000000"/>
                <w:sz w:val="20"/>
                <w:szCs w:val="20"/>
              </w:rPr>
              <w:t xml:space="preserve">Właściwy kod dyscypliny określony w </w:t>
            </w:r>
            <w:r w:rsidRPr="00BF53C0">
              <w:rPr>
                <w:rFonts w:ascii="Cambria" w:hAnsi="Cambria" w:cs="Arial"/>
                <w:i/>
                <w:color w:val="000000"/>
                <w:sz w:val="20"/>
                <w:szCs w:val="20"/>
              </w:rPr>
              <w:t xml:space="preserve">Wykazie </w:t>
            </w:r>
            <w:r w:rsidRPr="00BF53C0">
              <w:rPr>
                <w:rFonts w:ascii="Cambria" w:eastAsia="Calibri" w:hAnsi="Cambria"/>
                <w:i/>
                <w:sz w:val="20"/>
                <w:szCs w:val="20"/>
                <w:lang w:eastAsia="en-US"/>
              </w:rPr>
              <w:t>dziedzin nauki/sztuki i dyscyplin naukowych oraz dyscyplin artystycznych</w:t>
            </w:r>
            <w:r w:rsidRPr="00BF53C0">
              <w:rPr>
                <w:rFonts w:ascii="Cambria" w:eastAsia="Calibri" w:hAnsi="Cambria"/>
                <w:sz w:val="20"/>
                <w:szCs w:val="20"/>
                <w:lang w:eastAsia="en-US"/>
              </w:rPr>
              <w:t>, stanowiącym załącznik nr 2 do Z</w:t>
            </w:r>
            <w:r w:rsidRPr="00BF53C0">
              <w:rPr>
                <w:rFonts w:ascii="Cambria" w:hAnsi="Cambria" w:cs="Arial"/>
                <w:color w:val="000000"/>
                <w:sz w:val="20"/>
                <w:szCs w:val="20"/>
              </w:rPr>
              <w:t xml:space="preserve">arządzenia Nr 81/0101/2018 Rektora AJP z </w:t>
            </w:r>
            <w:r w:rsidRPr="00BF53C0">
              <w:rPr>
                <w:rFonts w:ascii="Cambria" w:hAnsi="Cambria" w:cs="Arial"/>
                <w:color w:val="000000"/>
                <w:sz w:val="20"/>
                <w:szCs w:val="20"/>
              </w:rPr>
              <w:lastRenderedPageBreak/>
              <w:t>dnia 17 września 2018 r. w sprawie informacji o uprawianej dyscyplinie naukowej – kolumna 4</w:t>
            </w:r>
          </w:p>
        </w:tc>
      </w:tr>
      <w:tr w:rsidR="00982EB6" w:rsidRPr="000D273E" w14:paraId="73DCB690" w14:textId="77777777" w:rsidTr="00626EA1">
        <w:trPr>
          <w:trHeight w:val="401"/>
          <w:jc w:val="center"/>
        </w:trPr>
        <w:tc>
          <w:tcPr>
            <w:tcW w:w="1701" w:type="dxa"/>
            <w:shd w:val="clear" w:color="auto" w:fill="auto"/>
            <w:vAlign w:val="center"/>
          </w:tcPr>
          <w:p w14:paraId="72E29383" w14:textId="77777777" w:rsidR="00982EB6" w:rsidRPr="006728B0" w:rsidRDefault="00982EB6" w:rsidP="00982EB6">
            <w:pPr>
              <w:pStyle w:val="Akapitzlist"/>
              <w:ind w:left="0"/>
              <w:jc w:val="center"/>
              <w:rPr>
                <w:rFonts w:ascii="Cambria" w:hAnsi="Cambria"/>
                <w:b/>
                <w:sz w:val="20"/>
                <w:szCs w:val="20"/>
              </w:rPr>
            </w:pPr>
            <w:r w:rsidRPr="006728B0">
              <w:rPr>
                <w:rFonts w:ascii="Cambria" w:hAnsi="Cambria"/>
                <w:b/>
                <w:sz w:val="20"/>
                <w:szCs w:val="20"/>
              </w:rPr>
              <w:lastRenderedPageBreak/>
              <w:t>I.4</w:t>
            </w:r>
          </w:p>
        </w:tc>
        <w:tc>
          <w:tcPr>
            <w:tcW w:w="7479" w:type="dxa"/>
            <w:gridSpan w:val="2"/>
            <w:shd w:val="clear" w:color="auto" w:fill="auto"/>
            <w:vAlign w:val="center"/>
          </w:tcPr>
          <w:p w14:paraId="7941FEE6" w14:textId="6AA5B7B8" w:rsidR="00982EB6" w:rsidRPr="00982EB6" w:rsidRDefault="007975CD" w:rsidP="00982EB6">
            <w:pPr>
              <w:pStyle w:val="Akapitzlist"/>
              <w:ind w:left="0"/>
              <w:rPr>
                <w:rFonts w:ascii="Cambria" w:hAnsi="Cambria"/>
                <w:sz w:val="20"/>
                <w:szCs w:val="20"/>
              </w:rPr>
            </w:pPr>
            <w:r w:rsidRPr="00982EB6">
              <w:rPr>
                <w:rFonts w:ascii="Cambria" w:hAnsi="Cambria"/>
                <w:sz w:val="20"/>
                <w:szCs w:val="20"/>
              </w:rPr>
              <w:t>J</w:t>
            </w:r>
            <w:r w:rsidR="00982EB6" w:rsidRPr="00982EB6">
              <w:rPr>
                <w:rFonts w:ascii="Cambria" w:hAnsi="Cambria"/>
                <w:sz w:val="20"/>
                <w:szCs w:val="20"/>
              </w:rPr>
              <w:t>ęzykoznawstwo</w:t>
            </w:r>
          </w:p>
        </w:tc>
      </w:tr>
      <w:tr w:rsidR="00982EB6" w:rsidRPr="000D273E" w14:paraId="3E4DB6C3" w14:textId="77777777" w:rsidTr="00626EA1">
        <w:trPr>
          <w:trHeight w:val="401"/>
          <w:jc w:val="center"/>
        </w:trPr>
        <w:tc>
          <w:tcPr>
            <w:tcW w:w="1701" w:type="dxa"/>
            <w:shd w:val="clear" w:color="auto" w:fill="auto"/>
            <w:vAlign w:val="center"/>
          </w:tcPr>
          <w:p w14:paraId="755499A3" w14:textId="77777777" w:rsidR="00982EB6" w:rsidRPr="006728B0" w:rsidRDefault="00982EB6" w:rsidP="00982EB6">
            <w:pPr>
              <w:pStyle w:val="Akapitzlist"/>
              <w:ind w:left="0"/>
              <w:jc w:val="center"/>
              <w:rPr>
                <w:rFonts w:ascii="Cambria" w:hAnsi="Cambria"/>
                <w:b/>
                <w:sz w:val="20"/>
                <w:szCs w:val="20"/>
              </w:rPr>
            </w:pPr>
            <w:r w:rsidRPr="006728B0">
              <w:rPr>
                <w:rFonts w:ascii="Cambria" w:hAnsi="Cambria"/>
                <w:b/>
                <w:sz w:val="20"/>
                <w:szCs w:val="20"/>
              </w:rPr>
              <w:t>I.5</w:t>
            </w:r>
          </w:p>
        </w:tc>
        <w:tc>
          <w:tcPr>
            <w:tcW w:w="7479" w:type="dxa"/>
            <w:gridSpan w:val="2"/>
            <w:shd w:val="clear" w:color="auto" w:fill="auto"/>
            <w:vAlign w:val="center"/>
          </w:tcPr>
          <w:p w14:paraId="4996EEA3" w14:textId="16D68D96" w:rsidR="00982EB6" w:rsidRPr="00982EB6" w:rsidRDefault="007975CD" w:rsidP="00982EB6">
            <w:pPr>
              <w:pStyle w:val="Akapitzlist"/>
              <w:ind w:left="0"/>
              <w:rPr>
                <w:rFonts w:ascii="Cambria" w:hAnsi="Cambria"/>
                <w:sz w:val="20"/>
                <w:szCs w:val="20"/>
              </w:rPr>
            </w:pPr>
            <w:r w:rsidRPr="00982EB6">
              <w:rPr>
                <w:rFonts w:ascii="Cambria" w:hAnsi="Cambria"/>
                <w:sz w:val="20"/>
                <w:szCs w:val="20"/>
              </w:rPr>
              <w:t>L</w:t>
            </w:r>
            <w:r w:rsidR="00982EB6" w:rsidRPr="00982EB6">
              <w:rPr>
                <w:rFonts w:ascii="Cambria" w:hAnsi="Cambria"/>
                <w:sz w:val="20"/>
                <w:szCs w:val="20"/>
              </w:rPr>
              <w:t>iteraturoznawstwo</w:t>
            </w:r>
          </w:p>
        </w:tc>
      </w:tr>
      <w:tr w:rsidR="00982EB6" w:rsidRPr="000D273E" w14:paraId="49C8940D" w14:textId="77777777" w:rsidTr="00626EA1">
        <w:trPr>
          <w:trHeight w:val="401"/>
          <w:jc w:val="center"/>
        </w:trPr>
        <w:tc>
          <w:tcPr>
            <w:tcW w:w="9180" w:type="dxa"/>
            <w:gridSpan w:val="3"/>
            <w:shd w:val="clear" w:color="auto" w:fill="D9D9D9"/>
            <w:vAlign w:val="center"/>
          </w:tcPr>
          <w:p w14:paraId="46691E9F" w14:textId="77777777" w:rsidR="00982EB6" w:rsidRPr="00BF53C0" w:rsidRDefault="00982EB6" w:rsidP="00982EB6">
            <w:pPr>
              <w:autoSpaceDE w:val="0"/>
              <w:autoSpaceDN w:val="0"/>
              <w:adjustRightInd w:val="0"/>
              <w:spacing w:before="120" w:after="120"/>
              <w:contextualSpacing/>
              <w:jc w:val="center"/>
              <w:rPr>
                <w:rFonts w:ascii="Cambria" w:hAnsi="Cambria" w:cs="Arial"/>
                <w:color w:val="000000"/>
                <w:sz w:val="20"/>
                <w:szCs w:val="20"/>
              </w:rPr>
            </w:pPr>
            <w:r w:rsidRPr="00BF53C0">
              <w:rPr>
                <w:rFonts w:ascii="Cambria" w:hAnsi="Cambria" w:cs="Arial"/>
                <w:color w:val="000000"/>
                <w:sz w:val="20"/>
                <w:szCs w:val="20"/>
              </w:rPr>
              <w:t>Oznaczenia uniwersalne</w:t>
            </w:r>
          </w:p>
        </w:tc>
      </w:tr>
      <w:tr w:rsidR="00982EB6" w:rsidRPr="000D273E" w14:paraId="6E204ED2" w14:textId="77777777" w:rsidTr="00626EA1">
        <w:trPr>
          <w:trHeight w:val="487"/>
          <w:jc w:val="center"/>
        </w:trPr>
        <w:tc>
          <w:tcPr>
            <w:tcW w:w="1701" w:type="dxa"/>
            <w:shd w:val="clear" w:color="auto" w:fill="auto"/>
            <w:vAlign w:val="center"/>
          </w:tcPr>
          <w:p w14:paraId="2EE48BD8"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U</w:t>
            </w:r>
          </w:p>
        </w:tc>
        <w:tc>
          <w:tcPr>
            <w:tcW w:w="7479" w:type="dxa"/>
            <w:gridSpan w:val="2"/>
            <w:shd w:val="clear" w:color="auto" w:fill="auto"/>
            <w:vAlign w:val="center"/>
          </w:tcPr>
          <w:p w14:paraId="10D59E23" w14:textId="77777777" w:rsidR="00982EB6" w:rsidRPr="00BF53C0" w:rsidRDefault="00982EB6" w:rsidP="00982EB6">
            <w:pPr>
              <w:autoSpaceDE w:val="0"/>
              <w:autoSpaceDN w:val="0"/>
              <w:adjustRightInd w:val="0"/>
              <w:spacing w:line="276" w:lineRule="auto"/>
              <w:contextualSpacing/>
              <w:jc w:val="both"/>
              <w:rPr>
                <w:rFonts w:ascii="Cambria" w:hAnsi="Cambria" w:cs="Arial"/>
                <w:color w:val="000000"/>
                <w:sz w:val="20"/>
                <w:szCs w:val="20"/>
              </w:rPr>
            </w:pPr>
            <w:r w:rsidRPr="00BF53C0">
              <w:rPr>
                <w:rFonts w:ascii="Cambria" w:hAnsi="Cambria" w:cs="Arial"/>
                <w:color w:val="000000"/>
                <w:sz w:val="20"/>
                <w:szCs w:val="20"/>
              </w:rPr>
              <w:t>oznaczenie uniwersalnych charakterystyk pierwszego stopnia Polskiej Ramy Kwalifikacji – poziomy 6-7, o których mowa w pkt 2 – kolumna 4</w:t>
            </w:r>
          </w:p>
        </w:tc>
      </w:tr>
      <w:tr w:rsidR="00982EB6" w:rsidRPr="000D273E" w14:paraId="21D7F316" w14:textId="77777777" w:rsidTr="00626EA1">
        <w:trPr>
          <w:trHeight w:val="401"/>
          <w:jc w:val="center"/>
        </w:trPr>
        <w:tc>
          <w:tcPr>
            <w:tcW w:w="1701" w:type="dxa"/>
            <w:shd w:val="clear" w:color="auto" w:fill="auto"/>
            <w:vAlign w:val="center"/>
          </w:tcPr>
          <w:p w14:paraId="687CD1A3" w14:textId="77777777" w:rsidR="00982EB6" w:rsidRPr="00BF53C0" w:rsidRDefault="00982EB6" w:rsidP="00982EB6">
            <w:pPr>
              <w:spacing w:line="276" w:lineRule="auto"/>
              <w:contextualSpacing/>
              <w:jc w:val="center"/>
              <w:rPr>
                <w:rFonts w:ascii="Cambria" w:eastAsia="Calibri" w:hAnsi="Cambria"/>
                <w:b/>
                <w:bCs/>
                <w:sz w:val="20"/>
                <w:szCs w:val="20"/>
                <w:lang w:eastAsia="en-US"/>
              </w:rPr>
            </w:pPr>
            <w:r w:rsidRPr="00BF53C0">
              <w:rPr>
                <w:rFonts w:ascii="Cambria" w:eastAsia="Calibri" w:hAnsi="Cambria"/>
                <w:b/>
                <w:bCs/>
                <w:sz w:val="20"/>
                <w:szCs w:val="20"/>
                <w:lang w:eastAsia="en-US"/>
              </w:rPr>
              <w:t>W</w:t>
            </w:r>
          </w:p>
        </w:tc>
        <w:tc>
          <w:tcPr>
            <w:tcW w:w="7479" w:type="dxa"/>
            <w:gridSpan w:val="2"/>
            <w:shd w:val="clear" w:color="auto" w:fill="auto"/>
            <w:vAlign w:val="center"/>
          </w:tcPr>
          <w:p w14:paraId="17834417"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 xml:space="preserve">oznaczenie charakterystyki drugiego stopnia Polskiej Ramy Kwalifikacji – poziomy 6-7 wspólnych dla wszystkich kierunków studiów - kolumna 4 </w:t>
            </w:r>
          </w:p>
        </w:tc>
      </w:tr>
      <w:tr w:rsidR="00982EB6" w:rsidRPr="000D273E" w14:paraId="4F7CB252" w14:textId="77777777" w:rsidTr="00626EA1">
        <w:trPr>
          <w:trHeight w:val="401"/>
          <w:jc w:val="center"/>
        </w:trPr>
        <w:tc>
          <w:tcPr>
            <w:tcW w:w="1701" w:type="dxa"/>
            <w:shd w:val="clear" w:color="auto" w:fill="auto"/>
            <w:vAlign w:val="center"/>
          </w:tcPr>
          <w:p w14:paraId="71131BAF" w14:textId="169CC482" w:rsidR="00982EB6" w:rsidRPr="00BF53C0" w:rsidRDefault="006362EB" w:rsidP="00982EB6">
            <w:pPr>
              <w:spacing w:line="276" w:lineRule="auto"/>
              <w:contextualSpacing/>
              <w:jc w:val="center"/>
              <w:rPr>
                <w:rFonts w:ascii="Cambria" w:eastAsia="Calibri" w:hAnsi="Cambria"/>
                <w:b/>
                <w:bCs/>
                <w:sz w:val="20"/>
                <w:szCs w:val="20"/>
                <w:lang w:eastAsia="en-US"/>
              </w:rPr>
            </w:pPr>
            <w:r>
              <w:rPr>
                <w:rFonts w:ascii="Cambria" w:hAnsi="Cambria" w:cs="Arial"/>
                <w:b/>
                <w:bCs/>
                <w:color w:val="000000"/>
                <w:sz w:val="20"/>
                <w:szCs w:val="20"/>
              </w:rPr>
              <w:t>naucz.</w:t>
            </w:r>
          </w:p>
        </w:tc>
        <w:tc>
          <w:tcPr>
            <w:tcW w:w="7479" w:type="dxa"/>
            <w:gridSpan w:val="2"/>
            <w:shd w:val="clear" w:color="auto" w:fill="auto"/>
            <w:vAlign w:val="center"/>
          </w:tcPr>
          <w:p w14:paraId="0519F29A" w14:textId="77777777" w:rsidR="00982EB6" w:rsidRPr="00BF53C0" w:rsidRDefault="00982EB6" w:rsidP="00982EB6">
            <w:pPr>
              <w:contextualSpacing/>
              <w:rPr>
                <w:rFonts w:ascii="Cambria" w:eastAsia="Calibri" w:hAnsi="Cambria"/>
                <w:sz w:val="20"/>
                <w:szCs w:val="20"/>
                <w:lang w:eastAsia="en-US"/>
              </w:rPr>
            </w:pPr>
            <w:r w:rsidRPr="00BF53C0">
              <w:rPr>
                <w:rFonts w:ascii="Cambria" w:hAnsi="Cambria" w:cs="Arial"/>
                <w:color w:val="000000"/>
                <w:sz w:val="20"/>
                <w:szCs w:val="20"/>
              </w:rPr>
              <w:t>oznaczenie kwalifikacji obejmujących kompetencje nauczycielskie – kolumna 4</w:t>
            </w:r>
          </w:p>
        </w:tc>
      </w:tr>
    </w:tbl>
    <w:p w14:paraId="7DD1CC5A" w14:textId="77777777" w:rsidR="00DC766D" w:rsidRDefault="00DC766D" w:rsidP="00DC766D">
      <w:pPr>
        <w:spacing w:line="360" w:lineRule="auto"/>
        <w:ind w:left="720"/>
        <w:jc w:val="both"/>
        <w:rPr>
          <w:rFonts w:ascii="Cambria" w:eastAsia="Calibri" w:hAnsi="Cambria"/>
          <w:b/>
          <w:sz w:val="8"/>
          <w:szCs w:val="8"/>
          <w:lang w:eastAsia="en-US"/>
        </w:rPr>
      </w:pPr>
    </w:p>
    <w:p w14:paraId="74998D5B" w14:textId="77777777" w:rsidR="00B51543" w:rsidRPr="008E1953" w:rsidRDefault="00B51543" w:rsidP="008E1953">
      <w:pPr>
        <w:pStyle w:val="Nagwek3"/>
        <w:numPr>
          <w:ilvl w:val="0"/>
          <w:numId w:val="1"/>
        </w:numPr>
        <w:spacing w:line="360" w:lineRule="auto"/>
        <w:ind w:hanging="720"/>
        <w:rPr>
          <w:szCs w:val="22"/>
        </w:rPr>
      </w:pPr>
      <w:bookmarkStart w:id="4" w:name="_Toc325931402"/>
      <w:r w:rsidRPr="008E1953">
        <w:rPr>
          <w:szCs w:val="22"/>
        </w:rPr>
        <w:t xml:space="preserve">Sprawdzenie realizacji efektów </w:t>
      </w:r>
      <w:r w:rsidR="008F68D3" w:rsidRPr="008E1953">
        <w:rPr>
          <w:szCs w:val="22"/>
        </w:rPr>
        <w:t>uczenia się</w:t>
      </w:r>
      <w:r w:rsidRPr="008E1953">
        <w:rPr>
          <w:szCs w:val="22"/>
        </w:rPr>
        <w:t xml:space="preserve"> dla Polskiej Ramy Kwalifikacji na poziomie VI z rozwinięciem opisu dla obszaru nauk humanistycznych</w:t>
      </w:r>
      <w:bookmarkEnd w:id="4"/>
      <w:r w:rsidR="000902EF" w:rsidRPr="008E1953">
        <w:rPr>
          <w:szCs w:val="22"/>
        </w:rPr>
        <w:t>.</w:t>
      </w:r>
    </w:p>
    <w:p w14:paraId="41D0D538" w14:textId="4A69DA07" w:rsidR="00B51543" w:rsidRPr="008E1953" w:rsidRDefault="00B51543" w:rsidP="008E1953">
      <w:pPr>
        <w:spacing w:line="360" w:lineRule="auto"/>
        <w:ind w:left="709"/>
        <w:jc w:val="both"/>
        <w:rPr>
          <w:rFonts w:ascii="Cambria" w:hAnsi="Cambria"/>
          <w:b/>
          <w:sz w:val="22"/>
          <w:szCs w:val="22"/>
        </w:rPr>
      </w:pPr>
      <w:r w:rsidRPr="008E1953">
        <w:rPr>
          <w:rFonts w:ascii="Cambria" w:hAnsi="Cambria"/>
          <w:sz w:val="22"/>
          <w:szCs w:val="22"/>
        </w:rPr>
        <w:t xml:space="preserve">Sprawdzenie czy efekty </w:t>
      </w:r>
      <w:r w:rsidR="008F68D3" w:rsidRPr="008E1953">
        <w:rPr>
          <w:rFonts w:ascii="Cambria" w:hAnsi="Cambria"/>
          <w:sz w:val="22"/>
          <w:szCs w:val="22"/>
        </w:rPr>
        <w:t>uczenia się</w:t>
      </w:r>
      <w:r w:rsidRPr="008E1953">
        <w:rPr>
          <w:rFonts w:ascii="Cambria" w:hAnsi="Cambria"/>
          <w:sz w:val="22"/>
          <w:szCs w:val="22"/>
        </w:rPr>
        <w:t xml:space="preserve"> dla PRK na poziomie VI z rozwinięciem opisu dla obszaru nauk humanistycznych są realizowane przez efekty kierunkowe zdefiniowane dla kierunku </w:t>
      </w:r>
      <w:r w:rsidRPr="008E1953">
        <w:rPr>
          <w:rFonts w:ascii="Cambria" w:hAnsi="Cambria"/>
          <w:i/>
          <w:sz w:val="22"/>
          <w:szCs w:val="22"/>
        </w:rPr>
        <w:t xml:space="preserve">filologia </w:t>
      </w:r>
      <w:r w:rsidRPr="008E1953">
        <w:rPr>
          <w:rFonts w:ascii="Cambria" w:hAnsi="Cambria"/>
          <w:sz w:val="22"/>
          <w:szCs w:val="22"/>
        </w:rPr>
        <w:t>ilustruje poniższa tabela.</w:t>
      </w:r>
      <w:r w:rsidR="00741455" w:rsidRPr="008E1953">
        <w:rPr>
          <w:rFonts w:ascii="Cambria" w:hAnsi="Cambria"/>
          <w:sz w:val="22"/>
          <w:szCs w:val="22"/>
        </w:rPr>
        <w:t xml:space="preserve"> </w:t>
      </w:r>
      <w:r w:rsidR="00FC4AE4" w:rsidRPr="008E1953">
        <w:rPr>
          <w:rFonts w:ascii="Cambria" w:hAnsi="Cambria"/>
          <w:b/>
          <w:sz w:val="22"/>
          <w:szCs w:val="22"/>
        </w:rPr>
        <w:t xml:space="preserve"> </w:t>
      </w:r>
      <w:r w:rsidR="00B4086F">
        <w:rPr>
          <w:rFonts w:ascii="Cambria" w:hAnsi="Cambria"/>
          <w:b/>
          <w:sz w:val="22"/>
          <w:szCs w:val="22"/>
        </w:rPr>
        <w:t xml:space="preserve"> </w:t>
      </w:r>
    </w:p>
    <w:tbl>
      <w:tblPr>
        <w:tblW w:w="9246" w:type="dxa"/>
        <w:jc w:val="center"/>
        <w:tblLayout w:type="fixed"/>
        <w:tblCellMar>
          <w:top w:w="38" w:type="dxa"/>
          <w:left w:w="107" w:type="dxa"/>
          <w:right w:w="19" w:type="dxa"/>
        </w:tblCellMar>
        <w:tblLook w:val="04A0" w:firstRow="1" w:lastRow="0" w:firstColumn="1" w:lastColumn="0" w:noHBand="0" w:noVBand="1"/>
      </w:tblPr>
      <w:tblGrid>
        <w:gridCol w:w="1276"/>
        <w:gridCol w:w="6405"/>
        <w:gridCol w:w="1565"/>
      </w:tblGrid>
      <w:tr w:rsidR="008E1953" w:rsidRPr="008E1953" w14:paraId="191E9E47" w14:textId="77777777" w:rsidTr="005004DE">
        <w:trPr>
          <w:trHeight w:val="790"/>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D7659C1" w14:textId="77777777" w:rsidR="008E1953" w:rsidRPr="008E1953" w:rsidRDefault="008E1953" w:rsidP="008E1953">
            <w:pPr>
              <w:contextualSpacing/>
              <w:jc w:val="center"/>
              <w:rPr>
                <w:rFonts w:ascii="Cambria" w:eastAsia="MS Mincho" w:hAnsi="Cambria"/>
                <w:sz w:val="20"/>
                <w:szCs w:val="20"/>
              </w:rPr>
            </w:pPr>
            <w:r w:rsidRPr="008E1953">
              <w:rPr>
                <w:rFonts w:ascii="Cambria" w:eastAsia="MS Mincho" w:hAnsi="Cambria"/>
                <w:sz w:val="20"/>
                <w:szCs w:val="20"/>
              </w:rPr>
              <w:t xml:space="preserve">Symbol efektu uczenia się </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05E0D9D" w14:textId="77777777" w:rsidR="008E1953" w:rsidRPr="008E1953" w:rsidRDefault="008E1953" w:rsidP="008E1953">
            <w:pPr>
              <w:jc w:val="center"/>
              <w:rPr>
                <w:rFonts w:ascii="Cambria" w:hAnsi="Cambria"/>
                <w:sz w:val="20"/>
                <w:szCs w:val="20"/>
              </w:rPr>
            </w:pPr>
            <w:r w:rsidRPr="008E1953">
              <w:rPr>
                <w:rFonts w:ascii="Cambria" w:hAnsi="Cambria"/>
                <w:sz w:val="20"/>
                <w:szCs w:val="20"/>
              </w:rPr>
              <w:t>Efekty uczenia się dla PRK na poziomie VI z rozwinięciem opisu dla obszaru nauk humanistycznych</w:t>
            </w:r>
          </w:p>
          <w:p w14:paraId="133D2B56" w14:textId="77777777" w:rsidR="008E1953" w:rsidRPr="008E1953" w:rsidRDefault="008E1953" w:rsidP="008E1953">
            <w:pPr>
              <w:contextualSpacing/>
              <w:jc w:val="center"/>
              <w:rPr>
                <w:rFonts w:ascii="Cambria" w:eastAsia="MS Mincho" w:hAnsi="Cambria"/>
                <w:sz w:val="20"/>
                <w:szCs w:val="20"/>
              </w:rPr>
            </w:pPr>
            <w:r w:rsidRPr="008E1953">
              <w:rPr>
                <w:rFonts w:ascii="Cambria" w:hAnsi="Cambria"/>
                <w:sz w:val="20"/>
                <w:szCs w:val="20"/>
              </w:rPr>
              <w:t>Po ukończeniu studiów pierwszego stopnia o profilu praktycznym absolwent:</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B439EA" w14:textId="77777777" w:rsidR="008E1953" w:rsidRPr="008E1953" w:rsidRDefault="008E1953" w:rsidP="008E1953">
            <w:pPr>
              <w:contextualSpacing/>
              <w:jc w:val="center"/>
              <w:rPr>
                <w:rFonts w:ascii="Cambria" w:eastAsia="MS Mincho" w:hAnsi="Cambria"/>
                <w:sz w:val="20"/>
                <w:szCs w:val="20"/>
              </w:rPr>
            </w:pPr>
            <w:r w:rsidRPr="008E1953">
              <w:rPr>
                <w:rFonts w:ascii="Cambria" w:hAnsi="Cambria"/>
                <w:sz w:val="20"/>
                <w:szCs w:val="20"/>
              </w:rPr>
              <w:t>Odniesienie do efektów uczenia się dla kierunku filologia</w:t>
            </w:r>
          </w:p>
        </w:tc>
      </w:tr>
      <w:tr w:rsidR="008E1953" w:rsidRPr="008E1953" w14:paraId="2913731C" w14:textId="77777777" w:rsidTr="005004DE">
        <w:trPr>
          <w:trHeight w:val="36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AABC38" w14:textId="77777777" w:rsidR="008E1953" w:rsidRPr="008E1953" w:rsidRDefault="008E1953" w:rsidP="008E1953">
            <w:pPr>
              <w:ind w:right="92"/>
              <w:contextualSpacing/>
              <w:jc w:val="center"/>
              <w:rPr>
                <w:rFonts w:ascii="Cambria" w:eastAsia="MS Mincho" w:hAnsi="Cambria"/>
                <w:sz w:val="20"/>
                <w:szCs w:val="20"/>
              </w:rPr>
            </w:pPr>
            <w:r w:rsidRPr="008E1953">
              <w:rPr>
                <w:rFonts w:ascii="Cambria" w:eastAsia="MS Mincho" w:hAnsi="Cambria"/>
                <w:sz w:val="20"/>
                <w:szCs w:val="20"/>
              </w:rPr>
              <w:t>1.</w:t>
            </w:r>
          </w:p>
        </w:tc>
        <w:tc>
          <w:tcPr>
            <w:tcW w:w="637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F03938D" w14:textId="77777777" w:rsidR="008E1953" w:rsidRPr="008E1953" w:rsidRDefault="008E1953" w:rsidP="008E1953">
            <w:pPr>
              <w:ind w:right="88"/>
              <w:contextualSpacing/>
              <w:jc w:val="center"/>
              <w:rPr>
                <w:rFonts w:ascii="Cambria" w:eastAsia="MS Mincho" w:hAnsi="Cambria"/>
                <w:sz w:val="20"/>
                <w:szCs w:val="20"/>
              </w:rPr>
            </w:pPr>
            <w:r w:rsidRPr="008E1953">
              <w:rPr>
                <w:rFonts w:ascii="Cambria" w:eastAsia="MS Mincho" w:hAnsi="Cambria"/>
                <w:sz w:val="20"/>
                <w:szCs w:val="20"/>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7404E94" w14:textId="77777777" w:rsidR="008E1953" w:rsidRPr="008E1953" w:rsidRDefault="008E1953" w:rsidP="008E1953">
            <w:pPr>
              <w:ind w:right="88"/>
              <w:contextualSpacing/>
              <w:jc w:val="center"/>
              <w:rPr>
                <w:rFonts w:ascii="Cambria" w:eastAsia="MS Mincho" w:hAnsi="Cambria"/>
                <w:sz w:val="20"/>
                <w:szCs w:val="20"/>
              </w:rPr>
            </w:pPr>
            <w:r w:rsidRPr="008E1953">
              <w:rPr>
                <w:rFonts w:ascii="Cambria" w:eastAsia="MS Mincho" w:hAnsi="Cambria"/>
                <w:sz w:val="20"/>
                <w:szCs w:val="20"/>
              </w:rPr>
              <w:t>3.</w:t>
            </w:r>
          </w:p>
        </w:tc>
      </w:tr>
      <w:tr w:rsidR="008E1953" w:rsidRPr="008E1953" w14:paraId="60BA3131" w14:textId="77777777" w:rsidTr="005004DE">
        <w:trPr>
          <w:trHeight w:val="460"/>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A33CFDD" w14:textId="77777777" w:rsidR="008E1953" w:rsidRPr="008E1953" w:rsidRDefault="008E1953" w:rsidP="008E1953">
            <w:pPr>
              <w:ind w:right="137"/>
              <w:contextualSpacing/>
              <w:jc w:val="center"/>
              <w:rPr>
                <w:rFonts w:ascii="Cambria" w:eastAsia="MS Mincho" w:hAnsi="Cambria"/>
                <w:sz w:val="20"/>
                <w:szCs w:val="20"/>
              </w:rPr>
            </w:pPr>
            <w:r w:rsidRPr="008E1953">
              <w:rPr>
                <w:rFonts w:ascii="Cambria" w:eastAsia="Calibri" w:hAnsi="Cambria"/>
                <w:b/>
                <w:spacing w:val="40"/>
                <w:sz w:val="20"/>
                <w:szCs w:val="20"/>
                <w:lang w:eastAsia="en-US"/>
              </w:rPr>
              <w:t>WIEDZA: absolwent zna i rozumie</w:t>
            </w:r>
          </w:p>
        </w:tc>
      </w:tr>
      <w:tr w:rsidR="008E1953" w:rsidRPr="008E1953" w14:paraId="35CF70DF" w14:textId="77777777" w:rsidTr="005004DE">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61FE11D2"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E8A24" w14:textId="77777777" w:rsidR="008E1953" w:rsidRPr="008E1953" w:rsidRDefault="008E1953" w:rsidP="008E1953">
            <w:pPr>
              <w:ind w:right="24"/>
              <w:jc w:val="both"/>
              <w:rPr>
                <w:rFonts w:ascii="Cambria" w:hAnsi="Cambria"/>
                <w:sz w:val="20"/>
                <w:szCs w:val="20"/>
              </w:rPr>
            </w:pPr>
            <w:r w:rsidRPr="008E1953">
              <w:rPr>
                <w:rFonts w:ascii="Cambria" w:eastAsia="TimesNewRoman" w:hAnsi="Cambria" w:cs="TimesNewRoman"/>
                <w:sz w:val="20"/>
                <w:szCs w:val="20"/>
              </w:rPr>
              <w:t>w zaawansowanym stopniu – wybrane fakty, obiekty i zjawiska oraz dotyczą</w:t>
            </w:r>
            <w:r w:rsidRPr="008E1953">
              <w:rPr>
                <w:rFonts w:ascii="Cambria" w:eastAsia="TimesNewRoman" w:hAnsi="Cambria" w:cs="Courier New"/>
                <w:sz w:val="20"/>
                <w:szCs w:val="20"/>
              </w:rPr>
              <w:t>c</w:t>
            </w:r>
            <w:r w:rsidRPr="008E1953">
              <w:rPr>
                <w:rFonts w:ascii="Cambria" w:eastAsia="TimesNewRoman" w:hAnsi="Cambria" w:cs="TimesNewRoman"/>
                <w:sz w:val="20"/>
                <w:szCs w:val="20"/>
              </w:rPr>
              <w:t>e ich metody i teorie wyjaśniając</w:t>
            </w:r>
            <w:r w:rsidRPr="008E1953">
              <w:rPr>
                <w:rFonts w:ascii="Cambria" w:eastAsia="TimesNewRoman" w:hAnsi="Cambria" w:cs="Courier New"/>
                <w:sz w:val="20"/>
                <w:szCs w:val="20"/>
              </w:rPr>
              <w:t>e</w:t>
            </w:r>
            <w:r w:rsidRPr="008E1953">
              <w:rPr>
                <w:rFonts w:ascii="Cambria" w:eastAsia="TimesNewRoman" w:hAnsi="Cambria" w:cs="TimesNewRoman"/>
                <w:sz w:val="20"/>
                <w:szCs w:val="20"/>
              </w:rPr>
              <w:t xml:space="preserve"> złoż</w:t>
            </w:r>
            <w:r w:rsidRPr="008E1953">
              <w:rPr>
                <w:rFonts w:ascii="Cambria" w:eastAsia="TimesNewRoman" w:hAnsi="Cambria" w:cs="Courier New"/>
                <w:sz w:val="20"/>
                <w:szCs w:val="20"/>
              </w:rPr>
              <w:t>o</w:t>
            </w:r>
            <w:r w:rsidRPr="008E1953">
              <w:rPr>
                <w:rFonts w:ascii="Cambria" w:eastAsia="TimesNewRoman" w:hAnsi="Cambria" w:cs="TimesNewRoman"/>
                <w:sz w:val="20"/>
                <w:szCs w:val="20"/>
              </w:rPr>
              <w:t>ne zależ</w:t>
            </w:r>
            <w:r w:rsidRPr="008E1953">
              <w:rPr>
                <w:rFonts w:ascii="Cambria" w:eastAsia="TimesNewRoman" w:hAnsi="Cambria" w:cs="Courier New"/>
                <w:sz w:val="20"/>
                <w:szCs w:val="20"/>
              </w:rPr>
              <w:t>n</w:t>
            </w:r>
            <w:r w:rsidRPr="008E1953">
              <w:rPr>
                <w:rFonts w:ascii="Cambria" w:eastAsia="TimesNewRoman" w:hAnsi="Cambria" w:cs="TimesNewRoman"/>
                <w:sz w:val="20"/>
                <w:szCs w:val="20"/>
              </w:rPr>
              <w:t>ości mię</w:t>
            </w:r>
            <w:r w:rsidRPr="008E1953">
              <w:rPr>
                <w:rFonts w:ascii="Cambria" w:eastAsia="TimesNewRoman" w:hAnsi="Cambria" w:cs="Courier New"/>
                <w:sz w:val="20"/>
                <w:szCs w:val="20"/>
              </w:rPr>
              <w:t>d</w:t>
            </w:r>
            <w:r w:rsidRPr="008E1953">
              <w:rPr>
                <w:rFonts w:ascii="Cambria" w:eastAsia="TimesNewRoman" w:hAnsi="Cambria" w:cs="TimesNewRoman"/>
                <w:sz w:val="20"/>
                <w:szCs w:val="20"/>
              </w:rPr>
              <w:t>zy nimi, stanowią</w:t>
            </w:r>
            <w:r w:rsidRPr="008E1953">
              <w:rPr>
                <w:rFonts w:ascii="Cambria" w:eastAsia="TimesNewRoman" w:hAnsi="Cambria" w:cs="Courier New"/>
                <w:sz w:val="20"/>
                <w:szCs w:val="20"/>
              </w:rPr>
              <w:t>c</w:t>
            </w:r>
            <w:r w:rsidRPr="008E1953">
              <w:rPr>
                <w:rFonts w:ascii="Cambria" w:eastAsia="TimesNewRoman" w:hAnsi="Cambria" w:cs="TimesNewRoman"/>
                <w:sz w:val="20"/>
                <w:szCs w:val="20"/>
              </w:rPr>
              <w:t>e podstawowa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wiedze</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ogólna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z zakresu dyscyplin naukowych lub artystycznych tworzą</w:t>
            </w:r>
            <w:r w:rsidRPr="008E1953">
              <w:rPr>
                <w:rFonts w:ascii="Cambria" w:eastAsia="TimesNewRoman" w:hAnsi="Cambria" w:cs="Courier New"/>
                <w:sz w:val="20"/>
                <w:szCs w:val="20"/>
              </w:rPr>
              <w:t>c</w:t>
            </w:r>
            <w:r w:rsidRPr="008E1953">
              <w:rPr>
                <w:rFonts w:ascii="Cambria" w:eastAsia="TimesNewRoman" w:hAnsi="Cambria" w:cs="TimesNewRoman"/>
                <w:sz w:val="20"/>
                <w:szCs w:val="20"/>
              </w:rPr>
              <w:t xml:space="preserve">ych podstawy teoretyczne oraz wybrane zagadnienia z zakresu wiedzy szczegółowej – właściwe dla programu studiów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673A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K_W01, K_W02</w:t>
            </w:r>
          </w:p>
          <w:p w14:paraId="0C8F88CA"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K_W03, K_W04</w:t>
            </w:r>
          </w:p>
          <w:p w14:paraId="797F6CEB"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K_W05, K_W06</w:t>
            </w:r>
          </w:p>
          <w:p w14:paraId="288274C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K_W07, K_W08</w:t>
            </w:r>
          </w:p>
          <w:p w14:paraId="2FC69E15"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K_W09, K_W10</w:t>
            </w:r>
          </w:p>
          <w:p w14:paraId="71AB5069"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K_W11, K_W12</w:t>
            </w:r>
          </w:p>
          <w:p w14:paraId="5438C29B"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K_W13, K_W14</w:t>
            </w:r>
          </w:p>
          <w:p w14:paraId="208E94E5"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K_W15, K_W16</w:t>
            </w:r>
          </w:p>
          <w:p w14:paraId="18F2CDD7"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K_W17, K_W18</w:t>
            </w:r>
          </w:p>
        </w:tc>
      </w:tr>
      <w:tr w:rsidR="008E1953" w:rsidRPr="008E1953" w14:paraId="57B27B55" w14:textId="77777777" w:rsidTr="005004DE">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7229E497" w14:textId="77777777" w:rsidR="008E1953" w:rsidRPr="008E1953" w:rsidRDefault="008E1953" w:rsidP="008E1953">
            <w:pPr>
              <w:jc w:val="center"/>
              <w:rPr>
                <w:rFonts w:ascii="Cambria" w:eastAsia="MS Mincho"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35CEE" w14:textId="77777777" w:rsidR="008E1953" w:rsidRPr="008E1953" w:rsidRDefault="008E1953" w:rsidP="008E1953">
            <w:pPr>
              <w:ind w:right="24"/>
              <w:contextualSpacing/>
              <w:jc w:val="both"/>
              <w:rPr>
                <w:rFonts w:ascii="Cambria" w:eastAsia="MS Mincho" w:hAnsi="Cambria"/>
                <w:sz w:val="20"/>
                <w:szCs w:val="20"/>
              </w:rPr>
            </w:pPr>
            <w:r w:rsidRPr="008E1953">
              <w:rPr>
                <w:rFonts w:ascii="Cambria" w:eastAsia="TimesNewRoman" w:hAnsi="Cambria"/>
                <w:sz w:val="20"/>
                <w:szCs w:val="20"/>
              </w:rPr>
              <w:t>zastosowania praktyczne wiedzy właściwej dla kierunku studiów w działalności kulturalnej</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0FBD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K_W01, K_W02</w:t>
            </w:r>
          </w:p>
          <w:p w14:paraId="144A37BB"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 xml:space="preserve">K_W03, K_W04, </w:t>
            </w:r>
          </w:p>
          <w:p w14:paraId="7E48C57D" w14:textId="77777777" w:rsidR="008E1953" w:rsidRPr="008E1953" w:rsidRDefault="008E1953" w:rsidP="008E1953">
            <w:pPr>
              <w:shd w:val="clear" w:color="auto" w:fill="FFFFFF"/>
              <w:rPr>
                <w:rFonts w:ascii="Cambria" w:hAnsi="Cambria"/>
                <w:sz w:val="20"/>
                <w:szCs w:val="20"/>
              </w:rPr>
            </w:pPr>
            <w:r w:rsidRPr="008E1953">
              <w:rPr>
                <w:rFonts w:ascii="Cambria" w:hAnsi="Cambria"/>
                <w:sz w:val="20"/>
                <w:szCs w:val="20"/>
              </w:rPr>
              <w:t xml:space="preserve">K_W05, K_W06, </w:t>
            </w:r>
          </w:p>
          <w:p w14:paraId="48CD5454" w14:textId="77777777" w:rsidR="008E1953" w:rsidRPr="008E1953" w:rsidRDefault="008E1953" w:rsidP="008E1953">
            <w:pPr>
              <w:shd w:val="clear" w:color="auto" w:fill="FFFFFF"/>
              <w:rPr>
                <w:rFonts w:ascii="Cambria" w:hAnsi="Cambria"/>
                <w:sz w:val="20"/>
                <w:szCs w:val="20"/>
              </w:rPr>
            </w:pPr>
            <w:r w:rsidRPr="008E1953">
              <w:rPr>
                <w:rFonts w:ascii="Cambria" w:hAnsi="Cambria"/>
                <w:sz w:val="20"/>
                <w:szCs w:val="20"/>
              </w:rPr>
              <w:t>K_W08, K_W10, K_W11, K_W13</w:t>
            </w:r>
          </w:p>
          <w:p w14:paraId="0829078A" w14:textId="77777777" w:rsidR="008E1953" w:rsidRPr="008E1953" w:rsidRDefault="008E1953" w:rsidP="008E1953">
            <w:pPr>
              <w:shd w:val="clear" w:color="auto" w:fill="FFFFFF"/>
              <w:rPr>
                <w:rFonts w:ascii="Cambria" w:hAnsi="Cambria"/>
                <w:sz w:val="20"/>
                <w:szCs w:val="20"/>
              </w:rPr>
            </w:pPr>
            <w:r w:rsidRPr="008E1953">
              <w:rPr>
                <w:rFonts w:ascii="Cambria" w:hAnsi="Cambria"/>
                <w:sz w:val="20"/>
                <w:szCs w:val="20"/>
              </w:rPr>
              <w:t>K_W15, K_W17</w:t>
            </w:r>
          </w:p>
          <w:p w14:paraId="2912F7A0" w14:textId="77777777" w:rsidR="008E1953" w:rsidRPr="008E1953" w:rsidRDefault="008E1953" w:rsidP="008E1953">
            <w:pPr>
              <w:shd w:val="clear" w:color="auto" w:fill="FFFFFF"/>
              <w:rPr>
                <w:rFonts w:ascii="Cambria" w:hAnsi="Cambria"/>
                <w:sz w:val="20"/>
                <w:szCs w:val="20"/>
              </w:rPr>
            </w:pPr>
            <w:r w:rsidRPr="008E1953">
              <w:rPr>
                <w:rFonts w:ascii="Cambria" w:hAnsi="Cambria"/>
                <w:sz w:val="20"/>
                <w:szCs w:val="20"/>
              </w:rPr>
              <w:t>K_W18</w:t>
            </w:r>
          </w:p>
        </w:tc>
      </w:tr>
      <w:tr w:rsidR="008E1953" w:rsidRPr="008E1953" w14:paraId="342929B7" w14:textId="77777777" w:rsidTr="005004DE">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24D48"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BC875" w14:textId="77777777" w:rsidR="008E1953" w:rsidRPr="008E1953" w:rsidRDefault="008E1953" w:rsidP="008E1953">
            <w:pPr>
              <w:ind w:right="24"/>
              <w:jc w:val="both"/>
              <w:rPr>
                <w:rFonts w:ascii="Cambria" w:eastAsia="TimesNewRoman" w:hAnsi="Cambria" w:cs="TimesNewRoman"/>
                <w:sz w:val="20"/>
                <w:szCs w:val="20"/>
              </w:rPr>
            </w:pPr>
            <w:r w:rsidRPr="008E1953">
              <w:rPr>
                <w:rFonts w:ascii="Cambria" w:eastAsia="TimesNewRoman" w:hAnsi="Cambria" w:cs="TimesNewRoman"/>
                <w:sz w:val="20"/>
                <w:szCs w:val="20"/>
              </w:rPr>
              <w:t>teorie, metodologie</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i terminologie</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ogólna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i szczegółowa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z zakresu dziedzin nauki i dyscyplin naukowych właściwych dla kierunku studiów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5E961"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K_W01, K_W02</w:t>
            </w:r>
          </w:p>
          <w:p w14:paraId="4A66DC8B"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K_W03, K_W04</w:t>
            </w:r>
          </w:p>
          <w:p w14:paraId="6727A413"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K_W07, K_W09, K_W10, K_W11</w:t>
            </w:r>
          </w:p>
          <w:p w14:paraId="76CE5619"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K_W12, K_W14</w:t>
            </w:r>
          </w:p>
          <w:p w14:paraId="64C9FE2E"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K_W15, K_W16</w:t>
            </w:r>
          </w:p>
        </w:tc>
      </w:tr>
      <w:tr w:rsidR="008E1953" w:rsidRPr="008E1953" w14:paraId="33B2B4B2" w14:textId="77777777" w:rsidTr="005004DE">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26C0"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P6S_WG</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56259" w14:textId="77777777" w:rsidR="008E1953" w:rsidRPr="008E1953" w:rsidRDefault="008E1953" w:rsidP="008E1953">
            <w:pPr>
              <w:ind w:right="24"/>
              <w:jc w:val="both"/>
              <w:rPr>
                <w:rFonts w:ascii="Cambria" w:eastAsia="TimesNewRoman" w:hAnsi="Cambria" w:cs="TimesNewRoman"/>
                <w:sz w:val="20"/>
                <w:szCs w:val="20"/>
              </w:rPr>
            </w:pPr>
            <w:r w:rsidRPr="008E1953">
              <w:rPr>
                <w:rFonts w:ascii="Cambria" w:eastAsia="TimesNewRoman" w:hAnsi="Cambria" w:cs="TimesNewRoman"/>
                <w:sz w:val="20"/>
                <w:szCs w:val="20"/>
              </w:rPr>
              <w:t>metody analizy i interpretacji wytworów kultury, wybranych tradycji, teorii i szkół badawczych dziedzin nauki i dyscyplin naukowych właściwych dla kierunku 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ADEEE"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K_W01, K_W02</w:t>
            </w:r>
          </w:p>
          <w:p w14:paraId="1E6707D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K_W03, K_W04</w:t>
            </w:r>
          </w:p>
          <w:p w14:paraId="71A45922"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K_W06, K_W09</w:t>
            </w:r>
          </w:p>
          <w:p w14:paraId="48FC56A0"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K_W10, K_W14</w:t>
            </w:r>
          </w:p>
          <w:p w14:paraId="139419E9"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K_W15, K_W16</w:t>
            </w:r>
          </w:p>
        </w:tc>
      </w:tr>
      <w:tr w:rsidR="008E1953" w:rsidRPr="008E1953" w14:paraId="03CC09BE" w14:textId="77777777" w:rsidTr="005004DE">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69CADB37"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lastRenderedPageBreak/>
              <w:t>P6S_WK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C2EB" w14:textId="77777777" w:rsidR="008E1953" w:rsidRPr="008E1953" w:rsidRDefault="008E1953" w:rsidP="008E1953">
            <w:pPr>
              <w:ind w:right="24"/>
              <w:jc w:val="both"/>
              <w:rPr>
                <w:rFonts w:ascii="Cambria" w:eastAsia="TimesNewRoman" w:hAnsi="Cambria" w:cs="TimesNewRoman"/>
                <w:sz w:val="20"/>
                <w:szCs w:val="20"/>
              </w:rPr>
            </w:pPr>
            <w:r w:rsidRPr="008E1953">
              <w:rPr>
                <w:rFonts w:ascii="Cambria" w:eastAsia="TimesNewRoman" w:hAnsi="Cambria" w:cs="TimesNewRoman"/>
                <w:sz w:val="20"/>
                <w:szCs w:val="20"/>
              </w:rPr>
              <w:t xml:space="preserve">fundamentalne dylematy współczesnej cywilizacji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A8777"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K_W19, K_W20</w:t>
            </w:r>
          </w:p>
          <w:p w14:paraId="21DBAEC2" w14:textId="77777777" w:rsidR="008E1953" w:rsidRPr="008E1953" w:rsidRDefault="008E1953" w:rsidP="008E1953">
            <w:pPr>
              <w:shd w:val="clear" w:color="auto" w:fill="FFFFFF"/>
              <w:jc w:val="center"/>
              <w:rPr>
                <w:rFonts w:ascii="Cambria" w:hAnsi="Cambria"/>
                <w:sz w:val="20"/>
                <w:szCs w:val="20"/>
              </w:rPr>
            </w:pPr>
          </w:p>
        </w:tc>
      </w:tr>
      <w:tr w:rsidR="008E1953" w:rsidRPr="008E1953" w14:paraId="6B937CAE" w14:textId="77777777" w:rsidTr="005004DE">
        <w:trPr>
          <w:trHeight w:val="431"/>
          <w:jc w:val="center"/>
        </w:trPr>
        <w:tc>
          <w:tcPr>
            <w:tcW w:w="1271" w:type="dxa"/>
            <w:vMerge/>
            <w:tcBorders>
              <w:left w:val="single" w:sz="4" w:space="0" w:color="000000"/>
              <w:right w:val="single" w:sz="4" w:space="0" w:color="000000"/>
            </w:tcBorders>
            <w:shd w:val="clear" w:color="auto" w:fill="auto"/>
            <w:vAlign w:val="center"/>
          </w:tcPr>
          <w:p w14:paraId="459E7984" w14:textId="77777777" w:rsidR="008E1953" w:rsidRPr="008E1953" w:rsidRDefault="008E1953" w:rsidP="008E1953">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89F55" w14:textId="77777777" w:rsidR="008E1953" w:rsidRPr="008E1953" w:rsidRDefault="008E1953" w:rsidP="008E1953">
            <w:pPr>
              <w:ind w:right="24"/>
              <w:jc w:val="both"/>
              <w:rPr>
                <w:rFonts w:ascii="Cambria" w:eastAsia="TimesNewRoman" w:hAnsi="Cambria" w:cs="TimesNewRoman"/>
                <w:sz w:val="20"/>
                <w:szCs w:val="20"/>
              </w:rPr>
            </w:pPr>
            <w:r w:rsidRPr="008E1953">
              <w:rPr>
                <w:rFonts w:ascii="Cambria" w:eastAsia="TimesNewRoman" w:hAnsi="Cambria" w:cs="TimesNewRoman"/>
                <w:sz w:val="20"/>
                <w:szCs w:val="20"/>
              </w:rPr>
              <w:t>podstawowe ekonomiczne, prawne i inne uwarunkowania rożn</w:t>
            </w:r>
            <w:r w:rsidRPr="008E1953">
              <w:rPr>
                <w:rFonts w:ascii="Cambria" w:eastAsia="TimesNewRoman" w:hAnsi="Cambria" w:cs="Courier New"/>
                <w:sz w:val="20"/>
                <w:szCs w:val="20"/>
              </w:rPr>
              <w:t>y</w:t>
            </w:r>
            <w:r w:rsidRPr="008E1953">
              <w:rPr>
                <w:rFonts w:ascii="Cambria" w:eastAsia="TimesNewRoman" w:hAnsi="Cambria" w:cs="TimesNewRoman"/>
                <w:sz w:val="20"/>
                <w:szCs w:val="20"/>
              </w:rPr>
              <w:t>ch rodzajów działań zwią</w:t>
            </w:r>
            <w:r w:rsidRPr="008E1953">
              <w:rPr>
                <w:rFonts w:ascii="Cambria" w:eastAsia="TimesNewRoman" w:hAnsi="Cambria" w:cs="Courier New"/>
                <w:sz w:val="20"/>
                <w:szCs w:val="20"/>
              </w:rPr>
              <w:t>z</w:t>
            </w:r>
            <w:r w:rsidRPr="008E1953">
              <w:rPr>
                <w:rFonts w:ascii="Cambria" w:eastAsia="TimesNewRoman" w:hAnsi="Cambria" w:cs="TimesNewRoman"/>
                <w:sz w:val="20"/>
                <w:szCs w:val="20"/>
              </w:rPr>
              <w:t>anych z nadana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kwalifikacja</w:t>
            </w:r>
            <w:r w:rsidRPr="008E1953">
              <w:rPr>
                <w:rFonts w:ascii="Cambria" w:eastAsia="TimesNewRoman" w:hAnsi="Cambria" w:cs="Courier New"/>
                <w:sz w:val="20"/>
                <w:szCs w:val="20"/>
              </w:rPr>
              <w:t>̨</w:t>
            </w:r>
            <w:r w:rsidRPr="008E1953">
              <w:rPr>
                <w:rFonts w:ascii="Cambria" w:eastAsia="TimesNewRoman" w:hAnsi="Cambria" w:cs="TimesNewRoman"/>
                <w:sz w:val="20"/>
                <w:szCs w:val="20"/>
              </w:rPr>
              <w:t>, w tym podstawowe poję</w:t>
            </w:r>
            <w:r w:rsidRPr="008E1953">
              <w:rPr>
                <w:rFonts w:ascii="Cambria" w:eastAsia="TimesNewRoman" w:hAnsi="Cambria" w:cs="Courier New"/>
                <w:sz w:val="20"/>
                <w:szCs w:val="20"/>
              </w:rPr>
              <w:t>c</w:t>
            </w:r>
            <w:r w:rsidRPr="008E1953">
              <w:rPr>
                <w:rFonts w:ascii="Cambria" w:eastAsia="TimesNewRoman" w:hAnsi="Cambria" w:cs="TimesNewRoman"/>
                <w:sz w:val="20"/>
                <w:szCs w:val="20"/>
              </w:rPr>
              <w:t>ia i zasady z zakresu ochrony własności przemysłowej i prawa autorskiego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56CAD"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K_W05, K_W19, K_W20</w:t>
            </w:r>
          </w:p>
          <w:p w14:paraId="6856F8CB" w14:textId="77777777" w:rsidR="008E1953" w:rsidRPr="008E1953" w:rsidRDefault="008E1953" w:rsidP="008E1953">
            <w:pPr>
              <w:shd w:val="clear" w:color="auto" w:fill="FFFFFF"/>
              <w:jc w:val="center"/>
              <w:rPr>
                <w:rFonts w:ascii="Cambria" w:hAnsi="Cambria"/>
                <w:sz w:val="20"/>
                <w:szCs w:val="20"/>
              </w:rPr>
            </w:pPr>
          </w:p>
        </w:tc>
      </w:tr>
      <w:tr w:rsidR="008E1953" w:rsidRPr="008E1953" w14:paraId="408A873F" w14:textId="77777777" w:rsidTr="005004DE">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1422FF7F" w14:textId="77777777" w:rsidR="008E1953" w:rsidRPr="008E1953" w:rsidRDefault="008E1953" w:rsidP="008E1953">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06E5A" w14:textId="77777777" w:rsidR="008E1953" w:rsidRPr="008E1953" w:rsidRDefault="008E1953" w:rsidP="008E1953">
            <w:pPr>
              <w:autoSpaceDE w:val="0"/>
              <w:autoSpaceDN w:val="0"/>
              <w:adjustRightInd w:val="0"/>
              <w:ind w:right="24"/>
              <w:jc w:val="both"/>
              <w:rPr>
                <w:rFonts w:ascii="Cambria" w:hAnsi="Cambria"/>
                <w:sz w:val="20"/>
                <w:szCs w:val="20"/>
              </w:rPr>
            </w:pPr>
            <w:r w:rsidRPr="008E1953">
              <w:rPr>
                <w:rFonts w:ascii="Cambria" w:eastAsia="TimesNewRoman" w:hAnsi="Cambria" w:cs="TimesNewRoman"/>
                <w:sz w:val="20"/>
                <w:szCs w:val="20"/>
              </w:rPr>
              <w:t>zasady ochrony własności przemysłowej i prawa autorskiego oraz formy rozwoju indywidualnej przedsię</w:t>
            </w:r>
            <w:r w:rsidRPr="008E1953">
              <w:rPr>
                <w:rFonts w:ascii="Cambria" w:eastAsia="TimesNewRoman" w:hAnsi="Cambria" w:cs="Courier New"/>
                <w:sz w:val="20"/>
                <w:szCs w:val="20"/>
              </w:rPr>
              <w:t>b</w:t>
            </w:r>
            <w:r w:rsidRPr="008E1953">
              <w:rPr>
                <w:rFonts w:ascii="Cambria" w:eastAsia="TimesNewRoman" w:hAnsi="Cambria" w:cs="TimesNewRoman"/>
                <w:sz w:val="20"/>
                <w:szCs w:val="20"/>
              </w:rPr>
              <w:t>iorczości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6238D"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K_W19, K_W20</w:t>
            </w:r>
          </w:p>
          <w:p w14:paraId="790E9C2E" w14:textId="77777777" w:rsidR="008E1953" w:rsidRPr="008E1953" w:rsidRDefault="008E1953" w:rsidP="008E1953">
            <w:pPr>
              <w:shd w:val="clear" w:color="auto" w:fill="FFFFFF"/>
              <w:jc w:val="center"/>
              <w:rPr>
                <w:rFonts w:ascii="Cambria" w:hAnsi="Cambria"/>
                <w:sz w:val="20"/>
                <w:szCs w:val="20"/>
              </w:rPr>
            </w:pPr>
          </w:p>
        </w:tc>
      </w:tr>
      <w:tr w:rsidR="008E1953" w:rsidRPr="008E1953" w14:paraId="5AD8CD64" w14:textId="77777777" w:rsidTr="005004DE">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6384" w14:textId="77777777" w:rsidR="008E1953" w:rsidRPr="008E1953" w:rsidRDefault="008E1953" w:rsidP="008E1953">
            <w:pPr>
              <w:jc w:val="center"/>
              <w:rPr>
                <w:rFonts w:ascii="Cambria" w:hAnsi="Cambria"/>
                <w:sz w:val="20"/>
                <w:szCs w:val="20"/>
              </w:rPr>
            </w:pPr>
            <w:r w:rsidRPr="008E1953">
              <w:rPr>
                <w:rFonts w:ascii="Cambria" w:eastAsia="TimesNewRoman" w:hAnsi="Cambria" w:cs="TimesNewRoman"/>
                <w:sz w:val="20"/>
                <w:szCs w:val="20"/>
              </w:rPr>
              <w:t>P6S_WG/K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7A72" w14:textId="77777777" w:rsidR="008E1953" w:rsidRPr="008E1953" w:rsidRDefault="008E1953" w:rsidP="008E1953">
            <w:pPr>
              <w:autoSpaceDE w:val="0"/>
              <w:autoSpaceDN w:val="0"/>
              <w:adjustRightInd w:val="0"/>
              <w:ind w:right="24"/>
              <w:jc w:val="both"/>
              <w:rPr>
                <w:rFonts w:ascii="Cambria" w:hAnsi="Cambria"/>
                <w:sz w:val="20"/>
                <w:szCs w:val="20"/>
              </w:rPr>
            </w:pPr>
            <w:r w:rsidRPr="008E1953">
              <w:rPr>
                <w:rFonts w:ascii="Cambria" w:eastAsia="TimesNewRoman" w:hAnsi="Cambria" w:cs="TimesNewRoman"/>
                <w:sz w:val="20"/>
                <w:szCs w:val="20"/>
              </w:rPr>
              <w:t>budowę</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oraz funkcje systemów i instytucji właściwych dla zakresu działalności zawodowej właściwej dla kierunku studiów, a takż</w:t>
            </w:r>
            <w:r w:rsidRPr="008E1953">
              <w:rPr>
                <w:rFonts w:ascii="Cambria" w:eastAsia="TimesNewRoman" w:hAnsi="Cambria" w:cs="Courier New"/>
                <w:sz w:val="20"/>
                <w:szCs w:val="20"/>
              </w:rPr>
              <w:t>e</w:t>
            </w:r>
            <w:r w:rsidRPr="008E1953">
              <w:rPr>
                <w:rFonts w:ascii="Cambria" w:eastAsia="TimesNewRoman" w:hAnsi="Cambria" w:cs="TimesNewRoman"/>
                <w:sz w:val="20"/>
                <w:szCs w:val="20"/>
              </w:rPr>
              <w:t xml:space="preserve"> cechy i potrzeby ich odbiorców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F49CB"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K_W06, K_W15, K_W19, K_W20</w:t>
            </w:r>
          </w:p>
          <w:p w14:paraId="438EDD9E" w14:textId="77777777" w:rsidR="008E1953" w:rsidRPr="008E1953" w:rsidRDefault="008E1953" w:rsidP="008E1953">
            <w:pPr>
              <w:shd w:val="clear" w:color="auto" w:fill="FFFFFF"/>
              <w:jc w:val="center"/>
              <w:rPr>
                <w:rFonts w:ascii="Cambria" w:hAnsi="Cambria"/>
                <w:sz w:val="20"/>
                <w:szCs w:val="20"/>
              </w:rPr>
            </w:pPr>
          </w:p>
        </w:tc>
      </w:tr>
      <w:tr w:rsidR="008E1953" w:rsidRPr="008E1953" w14:paraId="6BDC5DEC" w14:textId="77777777" w:rsidTr="005004DE">
        <w:trPr>
          <w:trHeight w:val="431"/>
          <w:jc w:val="center"/>
        </w:trPr>
        <w:tc>
          <w:tcPr>
            <w:tcW w:w="920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A4C4ABF" w14:textId="77777777" w:rsidR="008E1953" w:rsidRPr="008E1953" w:rsidRDefault="008E1953" w:rsidP="008E1953">
            <w:pPr>
              <w:ind w:left="12" w:right="88"/>
              <w:contextualSpacing/>
              <w:jc w:val="center"/>
              <w:rPr>
                <w:rFonts w:ascii="Cambria" w:eastAsia="MS Mincho" w:hAnsi="Cambria"/>
                <w:sz w:val="20"/>
                <w:szCs w:val="20"/>
              </w:rPr>
            </w:pPr>
            <w:r w:rsidRPr="008E1953">
              <w:rPr>
                <w:rFonts w:ascii="Cambria" w:eastAsia="Calibri" w:hAnsi="Cambria" w:cs="Arial"/>
                <w:b/>
                <w:bCs/>
                <w:sz w:val="20"/>
                <w:szCs w:val="20"/>
                <w:lang w:eastAsia="en-US"/>
              </w:rPr>
              <w:t>U M I E J Ę T N O Ś C I</w:t>
            </w:r>
            <w:r w:rsidRPr="008E1953">
              <w:rPr>
                <w:rFonts w:ascii="Cambria" w:eastAsia="Calibri" w:hAnsi="Cambria"/>
                <w:b/>
                <w:spacing w:val="40"/>
                <w:sz w:val="20"/>
                <w:szCs w:val="20"/>
                <w:lang w:eastAsia="en-US"/>
              </w:rPr>
              <w:t>: absolwent potrafi</w:t>
            </w:r>
          </w:p>
        </w:tc>
      </w:tr>
      <w:tr w:rsidR="008E1953" w:rsidRPr="008E1953" w14:paraId="68C4529B" w14:textId="77777777" w:rsidTr="005004DE">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000C0D17"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P6S_UW</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EE3A0" w14:textId="77777777" w:rsidR="008E1953" w:rsidRPr="008E1953" w:rsidRDefault="008E1953" w:rsidP="008E1953">
            <w:pPr>
              <w:ind w:right="122"/>
              <w:jc w:val="both"/>
              <w:rPr>
                <w:rFonts w:ascii="Cambria" w:hAnsi="Cambria"/>
                <w:sz w:val="20"/>
                <w:szCs w:val="20"/>
              </w:rPr>
            </w:pPr>
            <w:r w:rsidRPr="008E1953">
              <w:rPr>
                <w:rFonts w:ascii="Cambria" w:eastAsia="TimesNewRoman" w:hAnsi="Cambria" w:cs="TimesNewRoman"/>
                <w:sz w:val="20"/>
                <w:szCs w:val="20"/>
              </w:rPr>
              <w:t>wykorzystywać posiadana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wiedze</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 formułować i rozwią</w:t>
            </w:r>
            <w:r w:rsidRPr="008E1953">
              <w:rPr>
                <w:rFonts w:ascii="Cambria" w:eastAsia="TimesNewRoman" w:hAnsi="Cambria" w:cs="Courier New"/>
                <w:sz w:val="20"/>
                <w:szCs w:val="20"/>
              </w:rPr>
              <w:t>z</w:t>
            </w:r>
            <w:r w:rsidRPr="008E1953">
              <w:rPr>
                <w:rFonts w:ascii="Cambria" w:eastAsia="TimesNewRoman" w:hAnsi="Cambria" w:cs="TimesNewRoman"/>
                <w:sz w:val="20"/>
                <w:szCs w:val="20"/>
              </w:rPr>
              <w:t>ywać złoż</w:t>
            </w:r>
            <w:r w:rsidRPr="008E1953">
              <w:rPr>
                <w:rFonts w:ascii="Cambria" w:eastAsia="TimesNewRoman" w:hAnsi="Cambria" w:cs="Courier New"/>
                <w:sz w:val="20"/>
                <w:szCs w:val="20"/>
              </w:rPr>
              <w:t>o</w:t>
            </w:r>
            <w:r w:rsidRPr="008E1953">
              <w:rPr>
                <w:rFonts w:ascii="Cambria" w:eastAsia="TimesNewRoman" w:hAnsi="Cambria" w:cs="TimesNewRoman"/>
                <w:sz w:val="20"/>
                <w:szCs w:val="20"/>
              </w:rPr>
              <w:t>ne i nietypowe problemy oraz wykonywać́ zadania w warunkach nie w pełni przewidywalnych przez:</w:t>
            </w:r>
          </w:p>
          <w:p w14:paraId="784F5AC6" w14:textId="77777777" w:rsidR="008E1953" w:rsidRPr="008E1953" w:rsidRDefault="008E1953" w:rsidP="008E1953">
            <w:pPr>
              <w:ind w:right="122"/>
              <w:jc w:val="both"/>
              <w:rPr>
                <w:rFonts w:ascii="Cambria" w:eastAsia="TimesNewRoman" w:hAnsi="Cambria" w:cs="TimesNewRoman"/>
                <w:sz w:val="20"/>
                <w:szCs w:val="20"/>
              </w:rPr>
            </w:pPr>
            <w:r w:rsidRPr="008E1953">
              <w:rPr>
                <w:rFonts w:ascii="Cambria" w:eastAsia="TimesNewRoman" w:hAnsi="Cambria" w:cs="TimesNewRoman"/>
                <w:sz w:val="20"/>
                <w:szCs w:val="20"/>
              </w:rPr>
              <w:t>- właściwy dobór źródeł oraz informacji z nich pochodzą</w:t>
            </w:r>
            <w:r w:rsidRPr="008E1953">
              <w:rPr>
                <w:rFonts w:ascii="Cambria" w:eastAsia="TimesNewRoman" w:hAnsi="Cambria" w:cs="Courier New"/>
                <w:sz w:val="20"/>
                <w:szCs w:val="20"/>
              </w:rPr>
              <w:t>c</w:t>
            </w:r>
            <w:r w:rsidRPr="008E1953">
              <w:rPr>
                <w:rFonts w:ascii="Cambria" w:eastAsia="TimesNewRoman" w:hAnsi="Cambria" w:cs="TimesNewRoman"/>
                <w:sz w:val="20"/>
                <w:szCs w:val="20"/>
              </w:rPr>
              <w:t>ych, dokonywanie oceny, krytycznej analizy i syntezy tych informacji,</w:t>
            </w:r>
          </w:p>
          <w:p w14:paraId="175A49C1" w14:textId="77777777" w:rsidR="008E1953" w:rsidRPr="008E1953" w:rsidRDefault="008E1953" w:rsidP="008E1953">
            <w:pPr>
              <w:ind w:right="122"/>
              <w:jc w:val="both"/>
              <w:rPr>
                <w:rFonts w:ascii="Cambria" w:hAnsi="Cambria"/>
                <w:sz w:val="20"/>
                <w:szCs w:val="20"/>
              </w:rPr>
            </w:pPr>
            <w:r w:rsidRPr="008E1953">
              <w:rPr>
                <w:rFonts w:ascii="Cambria" w:eastAsia="TimesNewRoman" w:hAnsi="Cambria" w:cs="TimesNewRoman"/>
                <w:sz w:val="20"/>
                <w:szCs w:val="20"/>
              </w:rPr>
              <w:t>- dobór oraz stosowanie właściwych metod i narzę</w:t>
            </w:r>
            <w:r w:rsidRPr="008E1953">
              <w:rPr>
                <w:rFonts w:ascii="Cambria" w:eastAsia="TimesNewRoman" w:hAnsi="Cambria" w:cs="Courier New"/>
                <w:sz w:val="20"/>
                <w:szCs w:val="20"/>
              </w:rPr>
              <w:t>d</w:t>
            </w:r>
            <w:r w:rsidRPr="008E1953">
              <w:rPr>
                <w:rFonts w:ascii="Cambria" w:eastAsia="TimesNewRoman" w:hAnsi="Cambria" w:cs="TimesNewRoman"/>
                <w:sz w:val="20"/>
                <w:szCs w:val="20"/>
              </w:rPr>
              <w:t>zi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C334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K_U01, K_U02</w:t>
            </w:r>
          </w:p>
          <w:p w14:paraId="1DD7ED2F"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K_U03, K_U04</w:t>
            </w:r>
          </w:p>
          <w:p w14:paraId="7FB2D52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K_U05, K_U07</w:t>
            </w:r>
          </w:p>
          <w:p w14:paraId="0AA81209"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K_U14</w:t>
            </w:r>
          </w:p>
          <w:p w14:paraId="6CC8A73A" w14:textId="77777777" w:rsidR="008E1953" w:rsidRPr="008E1953" w:rsidRDefault="008E1953" w:rsidP="008E1953">
            <w:pPr>
              <w:shd w:val="clear" w:color="auto" w:fill="FFFFFF"/>
              <w:jc w:val="center"/>
              <w:rPr>
                <w:rFonts w:ascii="Cambria" w:hAnsi="Cambria"/>
                <w:sz w:val="20"/>
                <w:szCs w:val="20"/>
                <w:highlight w:val="yellow"/>
              </w:rPr>
            </w:pPr>
          </w:p>
        </w:tc>
      </w:tr>
      <w:tr w:rsidR="008E1953" w:rsidRPr="008E1953" w14:paraId="1E36C19E" w14:textId="77777777" w:rsidTr="005004DE">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4EA1EBEF" w14:textId="77777777" w:rsidR="008E1953" w:rsidRPr="008E1953" w:rsidRDefault="008E1953" w:rsidP="008E1953">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511AE" w14:textId="77777777" w:rsidR="008E1953" w:rsidRPr="008E1953" w:rsidRDefault="008E1953" w:rsidP="008E1953">
            <w:pPr>
              <w:ind w:right="122"/>
              <w:jc w:val="both"/>
              <w:rPr>
                <w:rFonts w:ascii="Cambria" w:eastAsia="TimesNewRoman" w:hAnsi="Cambria" w:cs="TimesNewRoman"/>
                <w:sz w:val="20"/>
                <w:szCs w:val="20"/>
              </w:rPr>
            </w:pPr>
            <w:r w:rsidRPr="008E1953">
              <w:rPr>
                <w:rFonts w:ascii="Cambria" w:eastAsia="TimesNewRoman" w:hAnsi="Cambria" w:cs="TimesNewRoman"/>
                <w:sz w:val="20"/>
                <w:szCs w:val="20"/>
              </w:rPr>
              <w:t>formułować i analizować problemy badawcze, dobierać metody i narzę</w:t>
            </w:r>
            <w:r w:rsidRPr="008E1953">
              <w:rPr>
                <w:rFonts w:ascii="Cambria" w:eastAsia="TimesNewRoman" w:hAnsi="Cambria" w:cs="Courier New"/>
                <w:sz w:val="20"/>
                <w:szCs w:val="20"/>
              </w:rPr>
              <w:t>d</w:t>
            </w:r>
            <w:r w:rsidRPr="008E1953">
              <w:rPr>
                <w:rFonts w:ascii="Cambria" w:eastAsia="TimesNewRoman" w:hAnsi="Cambria" w:cs="TimesNewRoman"/>
                <w:sz w:val="20"/>
                <w:szCs w:val="20"/>
              </w:rPr>
              <w:t>zia ich rozwią</w:t>
            </w:r>
            <w:r w:rsidRPr="008E1953">
              <w:rPr>
                <w:rFonts w:ascii="Cambria" w:eastAsia="TimesNewRoman" w:hAnsi="Cambria" w:cs="Courier New"/>
                <w:sz w:val="20"/>
                <w:szCs w:val="20"/>
              </w:rPr>
              <w:t>z</w:t>
            </w:r>
            <w:r w:rsidRPr="008E1953">
              <w:rPr>
                <w:rFonts w:ascii="Cambria" w:eastAsia="TimesNewRoman" w:hAnsi="Cambria" w:cs="TimesNewRoman"/>
                <w:sz w:val="20"/>
                <w:szCs w:val="20"/>
              </w:rPr>
              <w:t>ania z wykorzystaniem wiedzy z dyscyplin nauki właściwych dla kierunku studiów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42297"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K_U04, K_U09</w:t>
            </w:r>
          </w:p>
          <w:p w14:paraId="150FE7A7" w14:textId="77777777" w:rsidR="008E1953" w:rsidRPr="008E1953" w:rsidRDefault="008E1953" w:rsidP="008E1953">
            <w:pPr>
              <w:shd w:val="clear" w:color="auto" w:fill="FFFFFF"/>
              <w:jc w:val="center"/>
              <w:rPr>
                <w:rFonts w:ascii="Cambria" w:hAnsi="Cambria"/>
                <w:sz w:val="20"/>
                <w:szCs w:val="20"/>
                <w:highlight w:val="yellow"/>
              </w:rPr>
            </w:pPr>
            <w:r w:rsidRPr="008E1953">
              <w:rPr>
                <w:rFonts w:ascii="Cambria" w:hAnsi="Cambria"/>
                <w:sz w:val="20"/>
                <w:szCs w:val="20"/>
              </w:rPr>
              <w:t>K_U21, K_U07</w:t>
            </w:r>
          </w:p>
        </w:tc>
      </w:tr>
      <w:tr w:rsidR="008E1953" w:rsidRPr="008E1953" w14:paraId="132B54B6" w14:textId="77777777" w:rsidTr="005004DE">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E9CF8"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P6S_UW</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8B661" w14:textId="77777777" w:rsidR="008E1953" w:rsidRPr="008E1953" w:rsidRDefault="008E1953" w:rsidP="008E1953">
            <w:pPr>
              <w:ind w:right="122"/>
              <w:jc w:val="both"/>
              <w:rPr>
                <w:rFonts w:ascii="Cambria" w:eastAsia="TimesNewRoman" w:hAnsi="Cambria" w:cs="TimesNewRoman"/>
                <w:sz w:val="20"/>
                <w:szCs w:val="20"/>
              </w:rPr>
            </w:pPr>
            <w:r w:rsidRPr="008E1953">
              <w:rPr>
                <w:rFonts w:ascii="Cambria" w:eastAsia="TimesNewRoman" w:hAnsi="Cambria" w:cs="TimesNewRoman"/>
                <w:sz w:val="20"/>
                <w:szCs w:val="20"/>
              </w:rPr>
              <w:t>prowadzić podstawowe badania społeczne niezbę</w:t>
            </w:r>
            <w:r w:rsidRPr="008E1953">
              <w:rPr>
                <w:rFonts w:ascii="Cambria" w:eastAsia="TimesNewRoman" w:hAnsi="Cambria" w:cs="Courier New"/>
                <w:sz w:val="20"/>
                <w:szCs w:val="20"/>
              </w:rPr>
              <w:t>d</w:t>
            </w:r>
            <w:r w:rsidRPr="008E1953">
              <w:rPr>
                <w:rFonts w:ascii="Cambria" w:eastAsia="TimesNewRoman" w:hAnsi="Cambria" w:cs="TimesNewRoman"/>
                <w:sz w:val="20"/>
                <w:szCs w:val="20"/>
              </w:rPr>
              <w:t>ne dla opracowania diagnoz potrzeb odbiorców kultury i mediów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6A5F" w14:textId="77777777" w:rsidR="008E1953" w:rsidRDefault="008E1953" w:rsidP="008E1953">
            <w:pPr>
              <w:shd w:val="clear" w:color="auto" w:fill="FFFFFF"/>
              <w:jc w:val="center"/>
              <w:rPr>
                <w:rFonts w:ascii="Cambria" w:hAnsi="Cambria"/>
                <w:sz w:val="20"/>
                <w:szCs w:val="20"/>
              </w:rPr>
            </w:pPr>
            <w:r w:rsidRPr="008E1953">
              <w:rPr>
                <w:rFonts w:ascii="Cambria" w:hAnsi="Cambria"/>
                <w:sz w:val="20"/>
                <w:szCs w:val="20"/>
              </w:rPr>
              <w:t>K_U07</w:t>
            </w:r>
          </w:p>
          <w:p w14:paraId="1F482D28" w14:textId="752A02B4" w:rsidR="00D408AA" w:rsidRPr="00D408AA" w:rsidRDefault="00D408AA" w:rsidP="008E1953">
            <w:pPr>
              <w:shd w:val="clear" w:color="auto" w:fill="FFFFFF"/>
              <w:jc w:val="center"/>
              <w:rPr>
                <w:rFonts w:ascii="Cambria" w:hAnsi="Cambria"/>
                <w:sz w:val="20"/>
                <w:szCs w:val="20"/>
                <w:lang w:val="de-DE"/>
              </w:rPr>
            </w:pPr>
            <w:r>
              <w:rPr>
                <w:rFonts w:ascii="Cambria" w:hAnsi="Cambria"/>
                <w:sz w:val="20"/>
                <w:szCs w:val="20"/>
              </w:rPr>
              <w:t>K</w:t>
            </w:r>
            <w:r>
              <w:rPr>
                <w:rFonts w:ascii="Cambria" w:hAnsi="Cambria"/>
                <w:sz w:val="20"/>
                <w:szCs w:val="20"/>
                <w:lang w:val="de-DE"/>
              </w:rPr>
              <w:t>_U25</w:t>
            </w:r>
          </w:p>
          <w:p w14:paraId="4D42B51F" w14:textId="439EC0CF" w:rsidR="008E1953" w:rsidRPr="008E1953" w:rsidRDefault="00D408AA" w:rsidP="008E1953">
            <w:pPr>
              <w:shd w:val="clear" w:color="auto" w:fill="FFFFFF"/>
              <w:jc w:val="center"/>
              <w:rPr>
                <w:rFonts w:ascii="Cambria" w:hAnsi="Cambria"/>
                <w:sz w:val="20"/>
                <w:szCs w:val="20"/>
              </w:rPr>
            </w:pPr>
            <w:r>
              <w:rPr>
                <w:rFonts w:ascii="Cambria" w:hAnsi="Cambria"/>
                <w:sz w:val="20"/>
                <w:szCs w:val="20"/>
              </w:rPr>
              <w:t>K_U26</w:t>
            </w:r>
            <w:r w:rsidR="00705CBB">
              <w:rPr>
                <w:rFonts w:ascii="Cambria" w:hAnsi="Cambria"/>
                <w:sz w:val="20"/>
                <w:szCs w:val="20"/>
              </w:rPr>
              <w:t xml:space="preserve"> </w:t>
            </w:r>
          </w:p>
        </w:tc>
      </w:tr>
      <w:tr w:rsidR="008E1953" w:rsidRPr="008E1953" w14:paraId="0DCA6607" w14:textId="77777777" w:rsidTr="005004DE">
        <w:trPr>
          <w:trHeight w:val="431"/>
          <w:jc w:val="center"/>
        </w:trPr>
        <w:tc>
          <w:tcPr>
            <w:tcW w:w="1271" w:type="dxa"/>
            <w:vMerge w:val="restart"/>
            <w:tcBorders>
              <w:top w:val="single" w:sz="4" w:space="0" w:color="000000"/>
              <w:left w:val="single" w:sz="4" w:space="0" w:color="000000"/>
              <w:right w:val="single" w:sz="4" w:space="0" w:color="000000"/>
            </w:tcBorders>
            <w:shd w:val="clear" w:color="auto" w:fill="auto"/>
            <w:vAlign w:val="center"/>
          </w:tcPr>
          <w:p w14:paraId="005D738F"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P6S_UK</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D339" w14:textId="77777777" w:rsidR="008E1953" w:rsidRPr="008E1953" w:rsidRDefault="008E1953" w:rsidP="008E1953">
            <w:pPr>
              <w:ind w:right="122"/>
              <w:jc w:val="both"/>
              <w:rPr>
                <w:rFonts w:ascii="Cambria" w:eastAsia="TimesNewRoman" w:hAnsi="Cambria" w:cs="TimesNewRoman"/>
                <w:sz w:val="20"/>
                <w:szCs w:val="20"/>
              </w:rPr>
            </w:pPr>
            <w:proofErr w:type="spellStart"/>
            <w:r w:rsidRPr="008E1953">
              <w:rPr>
                <w:rFonts w:ascii="Cambria" w:eastAsia="TimesNewRoman" w:hAnsi="Cambria" w:cs="TimesNewRoman"/>
                <w:sz w:val="20"/>
                <w:szCs w:val="20"/>
              </w:rPr>
              <w:t>komunikowac</w:t>
            </w:r>
            <w:proofErr w:type="spellEnd"/>
            <w:r w:rsidRPr="008E1953">
              <w:rPr>
                <w:rFonts w:ascii="Cambria" w:eastAsia="TimesNewRoman" w:hAnsi="Cambria" w:cs="TimesNewRoman"/>
                <w:sz w:val="20"/>
                <w:szCs w:val="20"/>
              </w:rPr>
              <w:t>́ się</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z uż</w:t>
            </w:r>
            <w:r w:rsidRPr="008E1953">
              <w:rPr>
                <w:rFonts w:ascii="Cambria" w:eastAsia="TimesNewRoman" w:hAnsi="Cambria" w:cs="Courier New"/>
                <w:sz w:val="20"/>
                <w:szCs w:val="20"/>
              </w:rPr>
              <w:t>y</w:t>
            </w:r>
            <w:r w:rsidRPr="008E1953">
              <w:rPr>
                <w:rFonts w:ascii="Cambria" w:eastAsia="TimesNewRoman" w:hAnsi="Cambria" w:cs="TimesNewRoman"/>
                <w:sz w:val="20"/>
                <w:szCs w:val="20"/>
              </w:rPr>
              <w:t>ciem specjalistycznej terminologii</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1F3DF"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K_U01, K_U06</w:t>
            </w:r>
          </w:p>
          <w:p w14:paraId="4C7582C9"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K_U19, K_U20</w:t>
            </w:r>
          </w:p>
          <w:p w14:paraId="53272B84"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K_U21, K_U22</w:t>
            </w:r>
          </w:p>
          <w:p w14:paraId="17575E53" w14:textId="1D28502F" w:rsidR="008E1953" w:rsidRPr="008E1953" w:rsidRDefault="00D408AA" w:rsidP="00D408AA">
            <w:pPr>
              <w:shd w:val="clear" w:color="auto" w:fill="FFFFFF"/>
              <w:jc w:val="center"/>
              <w:rPr>
                <w:rFonts w:ascii="Cambria" w:hAnsi="Cambria"/>
                <w:sz w:val="20"/>
                <w:szCs w:val="20"/>
              </w:rPr>
            </w:pPr>
            <w:r>
              <w:rPr>
                <w:rFonts w:ascii="Cambria" w:hAnsi="Cambria"/>
                <w:sz w:val="20"/>
                <w:szCs w:val="20"/>
              </w:rPr>
              <w:t>K_U23</w:t>
            </w:r>
          </w:p>
        </w:tc>
      </w:tr>
      <w:tr w:rsidR="008E1953" w:rsidRPr="008E1953" w14:paraId="21F5E879" w14:textId="77777777" w:rsidTr="005004DE">
        <w:trPr>
          <w:trHeight w:val="431"/>
          <w:jc w:val="center"/>
        </w:trPr>
        <w:tc>
          <w:tcPr>
            <w:tcW w:w="1271" w:type="dxa"/>
            <w:vMerge/>
            <w:tcBorders>
              <w:left w:val="single" w:sz="4" w:space="0" w:color="000000"/>
              <w:bottom w:val="single" w:sz="4" w:space="0" w:color="000000"/>
              <w:right w:val="single" w:sz="4" w:space="0" w:color="000000"/>
            </w:tcBorders>
            <w:shd w:val="clear" w:color="auto" w:fill="auto"/>
            <w:vAlign w:val="center"/>
          </w:tcPr>
          <w:p w14:paraId="28B8E626" w14:textId="77777777" w:rsidR="008E1953" w:rsidRPr="008E1953" w:rsidRDefault="008E1953" w:rsidP="008E1953">
            <w:pPr>
              <w:shd w:val="clear" w:color="auto" w:fill="FFFFFF"/>
              <w:jc w:val="center"/>
              <w:rPr>
                <w:rFonts w:ascii="Cambria" w:hAnsi="Cambria"/>
                <w:sz w:val="20"/>
                <w:szCs w:val="20"/>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FDD8" w14:textId="77777777" w:rsidR="008E1953" w:rsidRPr="008E1953" w:rsidRDefault="008E1953" w:rsidP="008E1953">
            <w:pPr>
              <w:ind w:right="122"/>
              <w:jc w:val="both"/>
              <w:rPr>
                <w:rFonts w:ascii="Cambria" w:eastAsia="TimesNewRoman" w:hAnsi="Cambria" w:cs="TimesNewRoman"/>
                <w:sz w:val="20"/>
                <w:szCs w:val="20"/>
              </w:rPr>
            </w:pPr>
            <w:r w:rsidRPr="008E1953">
              <w:rPr>
                <w:rFonts w:ascii="Cambria" w:eastAsia="TimesNewRoman" w:hAnsi="Cambria" w:cs="TimesNewRoman"/>
                <w:sz w:val="20"/>
                <w:szCs w:val="20"/>
              </w:rPr>
              <w:t>brać udział w debacie – przedstawiać i oceniać rożn</w:t>
            </w:r>
            <w:r w:rsidRPr="008E1953">
              <w:rPr>
                <w:rFonts w:ascii="Cambria" w:eastAsia="TimesNewRoman" w:hAnsi="Cambria" w:cs="Courier New"/>
                <w:sz w:val="20"/>
                <w:szCs w:val="20"/>
              </w:rPr>
              <w:t>e</w:t>
            </w:r>
            <w:r w:rsidRPr="008E1953">
              <w:rPr>
                <w:rFonts w:ascii="Cambria" w:eastAsia="TimesNewRoman" w:hAnsi="Cambria" w:cs="TimesNewRoman"/>
                <w:sz w:val="20"/>
                <w:szCs w:val="20"/>
              </w:rPr>
              <w:t xml:space="preserve"> opinie i stanowiska oraz dyskutować o nich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43098"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K_U01, K_U12</w:t>
            </w:r>
          </w:p>
          <w:p w14:paraId="32D90AFD"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K_U13, K_U17</w:t>
            </w:r>
          </w:p>
          <w:p w14:paraId="4B876899"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 xml:space="preserve">K_U19 </w:t>
            </w:r>
          </w:p>
          <w:p w14:paraId="24C48382" w14:textId="77777777" w:rsidR="008E1953" w:rsidRPr="008E1953" w:rsidRDefault="008E1953" w:rsidP="008E1953">
            <w:pPr>
              <w:shd w:val="clear" w:color="auto" w:fill="FFFFFF"/>
              <w:jc w:val="center"/>
              <w:rPr>
                <w:rFonts w:ascii="Cambria" w:hAnsi="Cambria"/>
                <w:sz w:val="20"/>
                <w:szCs w:val="20"/>
              </w:rPr>
            </w:pPr>
          </w:p>
        </w:tc>
      </w:tr>
      <w:tr w:rsidR="008E1953" w:rsidRPr="008E1953" w14:paraId="070BDB21" w14:textId="77777777" w:rsidTr="005004DE">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4200D" w14:textId="77777777" w:rsidR="008E1953" w:rsidRPr="008E1953" w:rsidRDefault="008E1953" w:rsidP="008E1953">
            <w:pPr>
              <w:shd w:val="clear" w:color="auto" w:fill="FFFFFF"/>
              <w:jc w:val="center"/>
              <w:rPr>
                <w:rFonts w:ascii="Cambria" w:hAnsi="Cambria"/>
                <w:sz w:val="20"/>
                <w:szCs w:val="20"/>
              </w:rPr>
            </w:pPr>
            <w:r w:rsidRPr="008E1953">
              <w:rPr>
                <w:rFonts w:ascii="Cambria" w:eastAsia="TimesNewRoman" w:hAnsi="Cambria" w:cs="TimesNewRoman"/>
                <w:sz w:val="20"/>
                <w:szCs w:val="20"/>
              </w:rPr>
              <w:t>P6S_UO</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E9878" w14:textId="77777777" w:rsidR="008E1953" w:rsidRPr="008E1953" w:rsidRDefault="008E1953" w:rsidP="008E1953">
            <w:pPr>
              <w:ind w:right="122"/>
              <w:jc w:val="both"/>
              <w:rPr>
                <w:rFonts w:ascii="Cambria" w:eastAsia="TimesNewRoman" w:hAnsi="Cambria" w:cs="TimesNewRoman"/>
                <w:sz w:val="20"/>
                <w:szCs w:val="20"/>
              </w:rPr>
            </w:pPr>
            <w:r w:rsidRPr="008E1953">
              <w:rPr>
                <w:rFonts w:ascii="Cambria" w:eastAsia="TimesNewRoman" w:hAnsi="Cambria" w:cs="TimesNewRoman"/>
                <w:sz w:val="20"/>
                <w:szCs w:val="20"/>
              </w:rPr>
              <w:t>planować i organizować prace</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 indywidualna</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oraz w zespole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C1646"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K_U02, K_U04</w:t>
            </w:r>
          </w:p>
          <w:p w14:paraId="67B6B3D1" w14:textId="77777777" w:rsidR="008E1953" w:rsidRDefault="008E1953" w:rsidP="008E1953">
            <w:pPr>
              <w:shd w:val="clear" w:color="auto" w:fill="FFFFFF"/>
              <w:jc w:val="center"/>
              <w:rPr>
                <w:rFonts w:ascii="Cambria" w:hAnsi="Cambria"/>
                <w:sz w:val="20"/>
                <w:szCs w:val="20"/>
              </w:rPr>
            </w:pPr>
            <w:r w:rsidRPr="008E1953">
              <w:rPr>
                <w:rFonts w:ascii="Cambria" w:hAnsi="Cambria"/>
                <w:sz w:val="20"/>
                <w:szCs w:val="20"/>
              </w:rPr>
              <w:t>K_U13, K_U18</w:t>
            </w:r>
          </w:p>
          <w:p w14:paraId="308F5DBD" w14:textId="38B157F4" w:rsidR="00D408AA" w:rsidRPr="008E1953" w:rsidRDefault="00D408AA" w:rsidP="008E1953">
            <w:pPr>
              <w:shd w:val="clear" w:color="auto" w:fill="FFFFFF"/>
              <w:jc w:val="center"/>
              <w:rPr>
                <w:rFonts w:ascii="Cambria" w:hAnsi="Cambria"/>
                <w:sz w:val="20"/>
                <w:szCs w:val="20"/>
              </w:rPr>
            </w:pPr>
          </w:p>
        </w:tc>
      </w:tr>
      <w:tr w:rsidR="008E1953" w:rsidRPr="008E1953" w14:paraId="03B8FA30" w14:textId="77777777" w:rsidTr="005004DE">
        <w:trPr>
          <w:trHeight w:val="431"/>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22EB1" w14:textId="77777777" w:rsidR="008E1953" w:rsidRPr="008E1953" w:rsidRDefault="008E1953" w:rsidP="008E1953">
            <w:pPr>
              <w:jc w:val="center"/>
              <w:rPr>
                <w:rFonts w:ascii="Cambria" w:eastAsia="TimesNewRoman" w:hAnsi="Cambria" w:cs="TimesNewRoman"/>
                <w:sz w:val="20"/>
                <w:szCs w:val="20"/>
              </w:rPr>
            </w:pPr>
            <w:r w:rsidRPr="008E1953">
              <w:rPr>
                <w:rFonts w:ascii="Cambria" w:eastAsia="TimesNewRoman" w:hAnsi="Cambria" w:cs="TimesNewRoman"/>
                <w:sz w:val="20"/>
                <w:szCs w:val="20"/>
              </w:rPr>
              <w:t>P6S_UU</w:t>
            </w:r>
          </w:p>
        </w:tc>
        <w:tc>
          <w:tcPr>
            <w:tcW w:w="63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34DC" w14:textId="77777777" w:rsidR="008E1953" w:rsidRPr="008E1953" w:rsidRDefault="008E1953" w:rsidP="008E1953">
            <w:pPr>
              <w:ind w:right="122"/>
              <w:jc w:val="both"/>
              <w:rPr>
                <w:rFonts w:ascii="Cambria" w:hAnsi="Cambria"/>
                <w:sz w:val="20"/>
                <w:szCs w:val="20"/>
              </w:rPr>
            </w:pPr>
            <w:r w:rsidRPr="008E1953">
              <w:rPr>
                <w:rFonts w:ascii="Cambria" w:eastAsia="TimesNewRoman" w:hAnsi="Cambria" w:cs="TimesNewRoman"/>
                <w:sz w:val="20"/>
                <w:szCs w:val="20"/>
              </w:rPr>
              <w:t>samodzielnie planować i realizować własne uczenie się</w:t>
            </w:r>
            <w:r w:rsidRPr="008E1953">
              <w:rPr>
                <w:rFonts w:ascii="Cambria" w:eastAsia="TimesNewRoman" w:hAnsi="Cambria" w:cs="Courier New"/>
                <w:sz w:val="20"/>
                <w:szCs w:val="20"/>
              </w:rPr>
              <w:t>̨</w:t>
            </w:r>
            <w:r w:rsidRPr="008E1953">
              <w:rPr>
                <w:rFonts w:ascii="Cambria" w:eastAsia="TimesNewRoman" w:hAnsi="Cambria" w:cs="TimesNewRoman"/>
                <w:sz w:val="20"/>
                <w:szCs w:val="20"/>
              </w:rPr>
              <w:t xml:space="preserve"> przez całe </w:t>
            </w:r>
            <w:r w:rsidRPr="008E1953">
              <w:rPr>
                <w:rFonts w:ascii="Cambria" w:eastAsia="TimesNewRoman" w:hAnsi="Cambria" w:cs="Courier New"/>
                <w:sz w:val="20"/>
                <w:szCs w:val="20"/>
              </w:rPr>
              <w:t>ż</w:t>
            </w:r>
            <w:r w:rsidRPr="008E1953">
              <w:rPr>
                <w:rFonts w:ascii="Cambria" w:eastAsia="TimesNewRoman" w:hAnsi="Cambria" w:cs="TimesNewRoman"/>
                <w:sz w:val="20"/>
                <w:szCs w:val="20"/>
              </w:rPr>
              <w:t>ycie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BFCE" w14:textId="77777777" w:rsidR="008E1953" w:rsidRPr="008E1953" w:rsidRDefault="008E1953" w:rsidP="008E1953">
            <w:pPr>
              <w:shd w:val="clear" w:color="auto" w:fill="FFFFFF"/>
              <w:jc w:val="center"/>
              <w:rPr>
                <w:rFonts w:ascii="Cambria" w:hAnsi="Cambria"/>
                <w:sz w:val="20"/>
                <w:szCs w:val="20"/>
              </w:rPr>
            </w:pPr>
            <w:r w:rsidRPr="008E1953">
              <w:rPr>
                <w:rFonts w:ascii="Cambria" w:hAnsi="Cambria"/>
                <w:sz w:val="20"/>
                <w:szCs w:val="20"/>
              </w:rPr>
              <w:t>K_U08, K_U24</w:t>
            </w:r>
          </w:p>
        </w:tc>
      </w:tr>
      <w:tr w:rsidR="005004DE" w:rsidRPr="008E1953" w14:paraId="38D1790B"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397"/>
        </w:trPr>
        <w:tc>
          <w:tcPr>
            <w:tcW w:w="920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1733C9CD" w14:textId="77777777" w:rsidR="005004DE" w:rsidRPr="008E1953" w:rsidRDefault="005004DE" w:rsidP="00181EEC">
            <w:pPr>
              <w:shd w:val="clear" w:color="auto" w:fill="FFFFFF"/>
              <w:jc w:val="center"/>
              <w:rPr>
                <w:rFonts w:ascii="Cambria" w:hAnsi="Cambria"/>
                <w:b/>
                <w:sz w:val="20"/>
                <w:szCs w:val="20"/>
              </w:rPr>
            </w:pPr>
            <w:r w:rsidRPr="008E1953">
              <w:rPr>
                <w:rFonts w:ascii="Cambria" w:eastAsia="Calibri" w:hAnsi="Cambria"/>
                <w:b/>
                <w:spacing w:val="40"/>
                <w:sz w:val="20"/>
                <w:szCs w:val="20"/>
                <w:lang w:eastAsia="en-US"/>
              </w:rPr>
              <w:t>KOMPETENCJE SPOŁECZNE: absolwent jest gotów do</w:t>
            </w:r>
          </w:p>
        </w:tc>
      </w:tr>
      <w:tr w:rsidR="005004DE" w:rsidRPr="008E1953" w14:paraId="498233F1"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23"/>
        </w:trPr>
        <w:tc>
          <w:tcPr>
            <w:tcW w:w="1271" w:type="dxa"/>
            <w:vMerge w:val="restart"/>
            <w:tcBorders>
              <w:top w:val="single" w:sz="4" w:space="0" w:color="auto"/>
              <w:left w:val="single" w:sz="4" w:space="0" w:color="auto"/>
              <w:right w:val="single" w:sz="4" w:space="0" w:color="auto"/>
            </w:tcBorders>
            <w:shd w:val="clear" w:color="auto" w:fill="FFFFFF"/>
            <w:vAlign w:val="center"/>
            <w:hideMark/>
          </w:tcPr>
          <w:p w14:paraId="571D5DFB" w14:textId="77777777" w:rsidR="005004DE" w:rsidRPr="008E1953" w:rsidRDefault="005004DE" w:rsidP="00181EEC">
            <w:pPr>
              <w:jc w:val="center"/>
              <w:rPr>
                <w:rFonts w:ascii="Cambria" w:eastAsia="Arial Unicode MS" w:hAnsi="Cambria"/>
                <w:sz w:val="20"/>
                <w:szCs w:val="20"/>
              </w:rPr>
            </w:pPr>
            <w:r w:rsidRPr="008E1953">
              <w:rPr>
                <w:rFonts w:ascii="Cambria" w:eastAsia="TimesNewRoman" w:hAnsi="Cambria" w:cs="TimesNewRoman"/>
                <w:sz w:val="20"/>
                <w:szCs w:val="20"/>
              </w:rPr>
              <w:t>P6S_KK</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CAB4EDC"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krytycznej oceny posiadanej wiedzy</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FD1E3E"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K_K01</w:t>
            </w:r>
          </w:p>
          <w:p w14:paraId="737E25EF"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K_K02, K_K03</w:t>
            </w:r>
          </w:p>
        </w:tc>
      </w:tr>
      <w:tr w:rsidR="005004DE" w:rsidRPr="008E1953" w14:paraId="16B9EE72"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28"/>
        </w:trPr>
        <w:tc>
          <w:tcPr>
            <w:tcW w:w="1271" w:type="dxa"/>
            <w:vMerge/>
            <w:tcBorders>
              <w:left w:val="single" w:sz="4" w:space="0" w:color="auto"/>
              <w:bottom w:val="single" w:sz="4" w:space="0" w:color="auto"/>
              <w:right w:val="single" w:sz="4" w:space="0" w:color="auto"/>
            </w:tcBorders>
            <w:shd w:val="clear" w:color="auto" w:fill="FFFFFF"/>
            <w:vAlign w:val="center"/>
            <w:hideMark/>
          </w:tcPr>
          <w:p w14:paraId="230F709B" w14:textId="77777777" w:rsidR="005004DE" w:rsidRPr="008E1953" w:rsidRDefault="005004DE" w:rsidP="00181EEC">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25FABCC"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uznawania znaczenia wiedzy w rozwia</w:t>
            </w:r>
            <w:r w:rsidRPr="008E1953">
              <w:rPr>
                <w:rFonts w:ascii="Cambria" w:eastAsia="TimesNewRoman" w:hAnsi="Cambria" w:cs="Courier New"/>
                <w:sz w:val="20"/>
                <w:szCs w:val="20"/>
              </w:rPr>
              <w:t>z</w:t>
            </w:r>
            <w:r w:rsidRPr="008E1953">
              <w:rPr>
                <w:rFonts w:ascii="Cambria" w:eastAsia="TimesNewRoman" w:hAnsi="Cambria" w:cs="TimesNewRoman"/>
                <w:sz w:val="20"/>
                <w:szCs w:val="20"/>
              </w:rPr>
              <w:t>ywaniu problemów poznawczych i praktycznych</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4E8182"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K_K01, K_K02,</w:t>
            </w:r>
          </w:p>
          <w:p w14:paraId="1DCB2E3F" w14:textId="77777777" w:rsidR="005004DE" w:rsidRPr="008E1953" w:rsidRDefault="005004DE" w:rsidP="00181EEC">
            <w:pPr>
              <w:shd w:val="clear" w:color="auto" w:fill="FFFFFF"/>
              <w:rPr>
                <w:rFonts w:ascii="Cambria" w:hAnsi="Cambria"/>
                <w:sz w:val="20"/>
                <w:szCs w:val="20"/>
              </w:rPr>
            </w:pPr>
            <w:r w:rsidRPr="008E1953">
              <w:rPr>
                <w:rFonts w:ascii="Cambria" w:hAnsi="Cambria"/>
                <w:sz w:val="20"/>
                <w:szCs w:val="20"/>
              </w:rPr>
              <w:t xml:space="preserve">   K_K03, K_K05</w:t>
            </w:r>
          </w:p>
        </w:tc>
      </w:tr>
      <w:tr w:rsidR="005004DE" w:rsidRPr="008E1953" w14:paraId="2551DDEC"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550"/>
        </w:trPr>
        <w:tc>
          <w:tcPr>
            <w:tcW w:w="1271" w:type="dxa"/>
            <w:vMerge w:val="restart"/>
            <w:tcBorders>
              <w:top w:val="single" w:sz="4" w:space="0" w:color="auto"/>
              <w:left w:val="single" w:sz="4" w:space="0" w:color="auto"/>
              <w:right w:val="single" w:sz="4" w:space="0" w:color="auto"/>
            </w:tcBorders>
            <w:shd w:val="clear" w:color="auto" w:fill="FFFFFF"/>
            <w:vAlign w:val="center"/>
            <w:hideMark/>
          </w:tcPr>
          <w:p w14:paraId="75FD50CB" w14:textId="77777777" w:rsidR="005004DE" w:rsidRPr="008E1953" w:rsidRDefault="005004DE" w:rsidP="00181EEC">
            <w:pPr>
              <w:jc w:val="center"/>
              <w:rPr>
                <w:rFonts w:ascii="Cambria" w:eastAsia="Arial Unicode MS" w:hAnsi="Cambria"/>
                <w:sz w:val="20"/>
                <w:szCs w:val="20"/>
              </w:rPr>
            </w:pPr>
            <w:r w:rsidRPr="008E1953">
              <w:rPr>
                <w:rFonts w:ascii="Cambria" w:eastAsia="TimesNewRoman" w:hAnsi="Cambria" w:cs="TimesNewRoman"/>
                <w:sz w:val="20"/>
                <w:szCs w:val="20"/>
              </w:rPr>
              <w:t>P6S_KO</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2118398"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wypełniania zobowią</w:t>
            </w:r>
            <w:r w:rsidRPr="008E1953">
              <w:rPr>
                <w:rFonts w:ascii="Cambria" w:eastAsia="TimesNewRoman" w:hAnsi="Cambria" w:cs="Courier New"/>
                <w:sz w:val="20"/>
                <w:szCs w:val="20"/>
              </w:rPr>
              <w:t>z</w:t>
            </w:r>
            <w:r w:rsidRPr="008E1953">
              <w:rPr>
                <w:rFonts w:ascii="Cambria" w:eastAsia="TimesNewRoman" w:hAnsi="Cambria" w:cs="TimesNewRoman"/>
                <w:sz w:val="20"/>
                <w:szCs w:val="20"/>
              </w:rPr>
              <w:t>ań społecznych, współorganizowania działalności na rzecz środowiska społecznego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F21DD5"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K_K04</w:t>
            </w:r>
          </w:p>
          <w:p w14:paraId="176F5663" w14:textId="07ED3AFF" w:rsidR="005004DE" w:rsidRPr="005004DE" w:rsidRDefault="005004DE" w:rsidP="00181EEC">
            <w:pPr>
              <w:shd w:val="clear" w:color="auto" w:fill="FFFFFF"/>
              <w:jc w:val="center"/>
              <w:rPr>
                <w:rFonts w:ascii="Cambria" w:hAnsi="Cambria"/>
                <w:sz w:val="20"/>
                <w:szCs w:val="20"/>
                <w:lang w:val="de-DE"/>
              </w:rPr>
            </w:pPr>
            <w:r w:rsidRPr="008E1953">
              <w:rPr>
                <w:rFonts w:ascii="Cambria" w:hAnsi="Cambria"/>
                <w:sz w:val="20"/>
                <w:szCs w:val="20"/>
              </w:rPr>
              <w:t>K_K05, K_K08</w:t>
            </w:r>
            <w:r>
              <w:rPr>
                <w:rFonts w:ascii="Cambria" w:hAnsi="Cambria"/>
                <w:sz w:val="20"/>
                <w:szCs w:val="20"/>
              </w:rPr>
              <w:t>, K</w:t>
            </w:r>
            <w:r>
              <w:rPr>
                <w:rFonts w:ascii="Cambria" w:hAnsi="Cambria"/>
                <w:sz w:val="20"/>
                <w:szCs w:val="20"/>
                <w:lang w:val="de-DE"/>
              </w:rPr>
              <w:t>_K09</w:t>
            </w:r>
          </w:p>
        </w:tc>
      </w:tr>
      <w:tr w:rsidR="005004DE" w:rsidRPr="008E1953" w14:paraId="0272FBA8"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16"/>
        </w:trPr>
        <w:tc>
          <w:tcPr>
            <w:tcW w:w="1271" w:type="dxa"/>
            <w:vMerge/>
            <w:tcBorders>
              <w:left w:val="single" w:sz="4" w:space="0" w:color="auto"/>
              <w:right w:val="single" w:sz="4" w:space="0" w:color="auto"/>
            </w:tcBorders>
            <w:shd w:val="clear" w:color="auto" w:fill="FFFFFF"/>
            <w:vAlign w:val="center"/>
            <w:hideMark/>
          </w:tcPr>
          <w:p w14:paraId="50BB64ED" w14:textId="77777777" w:rsidR="005004DE" w:rsidRPr="008E1953" w:rsidRDefault="005004DE" w:rsidP="00181EEC">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401BA8CC"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inicjowania działania na rzecz interesu publicznego</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2765A4"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K_K05, K_K08</w:t>
            </w:r>
          </w:p>
        </w:tc>
      </w:tr>
      <w:tr w:rsidR="005004DE" w:rsidRPr="008E1953" w14:paraId="42D0DB4C"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564"/>
        </w:trPr>
        <w:tc>
          <w:tcPr>
            <w:tcW w:w="1271" w:type="dxa"/>
            <w:vMerge/>
            <w:tcBorders>
              <w:left w:val="single" w:sz="4" w:space="0" w:color="auto"/>
              <w:bottom w:val="single" w:sz="4" w:space="0" w:color="auto"/>
              <w:right w:val="single" w:sz="4" w:space="0" w:color="auto"/>
            </w:tcBorders>
            <w:shd w:val="clear" w:color="auto" w:fill="FFFFFF"/>
            <w:vAlign w:val="center"/>
            <w:hideMark/>
          </w:tcPr>
          <w:p w14:paraId="102CFC8E" w14:textId="77777777" w:rsidR="005004DE" w:rsidRPr="008E1953" w:rsidRDefault="005004DE" w:rsidP="00181EEC">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28E18EFE"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myślenia i działania w sposób przedsię</w:t>
            </w:r>
            <w:r w:rsidRPr="008E1953">
              <w:rPr>
                <w:rFonts w:ascii="Cambria" w:eastAsia="TimesNewRoman" w:hAnsi="Cambria" w:cs="Courier New"/>
                <w:sz w:val="20"/>
                <w:szCs w:val="20"/>
              </w:rPr>
              <w:t>b</w:t>
            </w:r>
            <w:r w:rsidRPr="008E1953">
              <w:rPr>
                <w:rFonts w:ascii="Cambria" w:eastAsia="TimesNewRoman" w:hAnsi="Cambria" w:cs="TimesNewRoman"/>
                <w:sz w:val="20"/>
                <w:szCs w:val="20"/>
              </w:rPr>
              <w:t>iorczy</w:t>
            </w:r>
          </w:p>
          <w:p w14:paraId="703781CC" w14:textId="77777777" w:rsidR="005004DE" w:rsidRPr="008E1953" w:rsidRDefault="005004DE" w:rsidP="00181EEC">
            <w:pPr>
              <w:autoSpaceDE w:val="0"/>
              <w:autoSpaceDN w:val="0"/>
              <w:adjustRightInd w:val="0"/>
              <w:ind w:right="77"/>
              <w:jc w:val="both"/>
              <w:rPr>
                <w:rFonts w:ascii="Cambria" w:hAnsi="Cambria"/>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7B574D"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K_K05, K_K08</w:t>
            </w:r>
          </w:p>
        </w:tc>
      </w:tr>
      <w:tr w:rsidR="005004DE" w:rsidRPr="008E1953" w14:paraId="3EE92159"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402"/>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79C088" w14:textId="77777777" w:rsidR="005004DE" w:rsidRPr="008E1953" w:rsidRDefault="005004DE" w:rsidP="00181EEC">
            <w:pPr>
              <w:jc w:val="center"/>
              <w:rPr>
                <w:rFonts w:ascii="Cambria" w:eastAsia="Arial Unicode MS" w:hAnsi="Cambria"/>
                <w:sz w:val="20"/>
                <w:szCs w:val="20"/>
              </w:rPr>
            </w:pPr>
            <w:r w:rsidRPr="008E1953">
              <w:rPr>
                <w:rFonts w:ascii="Cambria" w:eastAsia="TimesNewRoman" w:hAnsi="Cambria" w:cs="TimesNewRoman"/>
                <w:sz w:val="20"/>
                <w:szCs w:val="20"/>
              </w:rPr>
              <w:t>P6S_KR</w:t>
            </w:r>
          </w:p>
          <w:p w14:paraId="16DC1E04" w14:textId="77777777" w:rsidR="005004DE" w:rsidRPr="008E1953" w:rsidRDefault="005004DE" w:rsidP="00181EEC">
            <w:pPr>
              <w:shd w:val="clear" w:color="auto" w:fill="FFFFFF"/>
              <w:jc w:val="center"/>
              <w:rPr>
                <w:rFonts w:ascii="Cambria" w:hAnsi="Cambria"/>
                <w:sz w:val="20"/>
                <w:szCs w:val="20"/>
              </w:rPr>
            </w:pPr>
          </w:p>
        </w:tc>
        <w:tc>
          <w:tcPr>
            <w:tcW w:w="6379" w:type="dxa"/>
            <w:tcBorders>
              <w:top w:val="single" w:sz="4" w:space="0" w:color="auto"/>
              <w:left w:val="single" w:sz="4" w:space="0" w:color="auto"/>
              <w:bottom w:val="single" w:sz="4" w:space="0" w:color="auto"/>
              <w:right w:val="single" w:sz="4" w:space="0" w:color="auto"/>
            </w:tcBorders>
            <w:vAlign w:val="center"/>
            <w:hideMark/>
          </w:tcPr>
          <w:p w14:paraId="1578358E"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odpowiedzialnego pełnienia ról zawodowych, w tym: przestrzegania zasad etyki zawodowej i wymagania tego od innych, dbałości o dorobek i tradycję zawodu</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AB419B"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K_K03, K_K04</w:t>
            </w:r>
          </w:p>
          <w:p w14:paraId="2800B9EA"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K_K07, K_K08</w:t>
            </w:r>
          </w:p>
        </w:tc>
      </w:tr>
      <w:tr w:rsidR="005004DE" w:rsidRPr="008E1953" w14:paraId="4FD37787" w14:textId="77777777" w:rsidTr="005004D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70" w:type="dxa"/>
            <w:right w:w="70" w:type="dxa"/>
          </w:tblCellMar>
        </w:tblPrEx>
        <w:trPr>
          <w:trHeight w:val="193"/>
        </w:trPr>
        <w:tc>
          <w:tcPr>
            <w:tcW w:w="1271" w:type="dxa"/>
            <w:tcBorders>
              <w:top w:val="single" w:sz="4" w:space="0" w:color="auto"/>
              <w:left w:val="single" w:sz="4" w:space="0" w:color="auto"/>
              <w:bottom w:val="single" w:sz="4" w:space="0" w:color="auto"/>
              <w:right w:val="single" w:sz="4" w:space="0" w:color="auto"/>
            </w:tcBorders>
            <w:shd w:val="clear" w:color="auto" w:fill="FFFFFF"/>
            <w:vAlign w:val="center"/>
          </w:tcPr>
          <w:p w14:paraId="10B116EC" w14:textId="77777777" w:rsidR="005004DE" w:rsidRPr="008E1953" w:rsidRDefault="005004DE" w:rsidP="00181EEC">
            <w:pPr>
              <w:jc w:val="center"/>
              <w:rPr>
                <w:rFonts w:ascii="Cambria" w:eastAsia="Arial Unicode MS" w:hAnsi="Cambria"/>
                <w:sz w:val="20"/>
                <w:szCs w:val="20"/>
              </w:rPr>
            </w:pPr>
            <w:r w:rsidRPr="008E1953">
              <w:rPr>
                <w:rFonts w:ascii="Cambria" w:eastAsia="TimesNewRoman" w:hAnsi="Cambria" w:cs="TimesNewRoman"/>
                <w:sz w:val="20"/>
                <w:szCs w:val="20"/>
              </w:rPr>
              <w:t>P6S_KR</w:t>
            </w:r>
          </w:p>
        </w:tc>
        <w:tc>
          <w:tcPr>
            <w:tcW w:w="6379" w:type="dxa"/>
            <w:tcBorders>
              <w:top w:val="single" w:sz="4" w:space="0" w:color="auto"/>
              <w:left w:val="single" w:sz="4" w:space="0" w:color="auto"/>
              <w:bottom w:val="single" w:sz="4" w:space="0" w:color="auto"/>
              <w:right w:val="single" w:sz="4" w:space="0" w:color="auto"/>
            </w:tcBorders>
            <w:vAlign w:val="center"/>
          </w:tcPr>
          <w:p w14:paraId="74C90910" w14:textId="77777777" w:rsidR="005004DE" w:rsidRPr="008E1953" w:rsidRDefault="005004DE" w:rsidP="00181EEC">
            <w:pPr>
              <w:ind w:right="77"/>
              <w:jc w:val="both"/>
              <w:rPr>
                <w:rFonts w:ascii="Cambria" w:eastAsia="Arial Unicode MS" w:hAnsi="Cambria"/>
                <w:sz w:val="20"/>
                <w:szCs w:val="20"/>
              </w:rPr>
            </w:pPr>
            <w:r w:rsidRPr="008E1953">
              <w:rPr>
                <w:rFonts w:ascii="Cambria" w:eastAsia="TimesNewRoman" w:hAnsi="Cambria" w:cs="TimesNewRoman"/>
                <w:sz w:val="20"/>
                <w:szCs w:val="20"/>
              </w:rPr>
              <w:t>uczestniczenia w życiu kulturalnym i korzystania z jego różn</w:t>
            </w:r>
            <w:r w:rsidRPr="008E1953">
              <w:rPr>
                <w:rFonts w:ascii="Cambria" w:eastAsia="TimesNewRoman" w:hAnsi="Cambria" w:cs="Courier New"/>
                <w:sz w:val="20"/>
                <w:szCs w:val="20"/>
              </w:rPr>
              <w:t>o</w:t>
            </w:r>
            <w:r w:rsidRPr="008E1953">
              <w:rPr>
                <w:rFonts w:ascii="Cambria" w:eastAsia="TimesNewRoman" w:hAnsi="Cambria" w:cs="TimesNewRoman"/>
                <w:sz w:val="20"/>
                <w:szCs w:val="20"/>
              </w:rPr>
              <w:t>rodnych form</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5F6DA6E4"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K_K04, K_K05</w:t>
            </w:r>
          </w:p>
          <w:p w14:paraId="0CA8713E"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K_K06, K_K07</w:t>
            </w:r>
          </w:p>
          <w:p w14:paraId="350D0707" w14:textId="77777777" w:rsidR="005004DE" w:rsidRPr="008E1953" w:rsidRDefault="005004DE" w:rsidP="00181EEC">
            <w:pPr>
              <w:shd w:val="clear" w:color="auto" w:fill="FFFFFF"/>
              <w:jc w:val="center"/>
              <w:rPr>
                <w:rFonts w:ascii="Cambria" w:hAnsi="Cambria"/>
                <w:sz w:val="20"/>
                <w:szCs w:val="20"/>
              </w:rPr>
            </w:pPr>
            <w:r w:rsidRPr="008E1953">
              <w:rPr>
                <w:rFonts w:ascii="Cambria" w:hAnsi="Cambria"/>
                <w:sz w:val="20"/>
                <w:szCs w:val="20"/>
              </w:rPr>
              <w:t>K_K08</w:t>
            </w:r>
          </w:p>
        </w:tc>
      </w:tr>
    </w:tbl>
    <w:p w14:paraId="185A0165" w14:textId="77777777" w:rsidR="008E1953" w:rsidRPr="008E1953" w:rsidRDefault="008E1953" w:rsidP="008E1953">
      <w:pPr>
        <w:spacing w:line="360" w:lineRule="auto"/>
        <w:ind w:left="720"/>
        <w:jc w:val="both"/>
        <w:rPr>
          <w:rFonts w:ascii="Cambria" w:eastAsia="Calibri" w:hAnsi="Cambria"/>
          <w:b/>
          <w:color w:val="C00000"/>
          <w:sz w:val="8"/>
          <w:szCs w:val="8"/>
          <w:lang w:eastAsia="en-US"/>
        </w:rPr>
      </w:pPr>
    </w:p>
    <w:p w14:paraId="1338C6D2" w14:textId="77777777" w:rsidR="003916DA" w:rsidRPr="002C058C" w:rsidRDefault="003916DA" w:rsidP="008E1953">
      <w:pPr>
        <w:spacing w:line="360" w:lineRule="auto"/>
        <w:jc w:val="both"/>
        <w:rPr>
          <w:rFonts w:ascii="Cambria" w:eastAsia="Calibri" w:hAnsi="Cambria"/>
          <w:b/>
          <w:color w:val="C00000"/>
          <w:sz w:val="12"/>
          <w:szCs w:val="12"/>
          <w:lang w:eastAsia="en-US"/>
        </w:rPr>
      </w:pPr>
    </w:p>
    <w:p w14:paraId="04301CEB" w14:textId="77777777" w:rsidR="003916DA" w:rsidRPr="00836D92" w:rsidRDefault="003916DA" w:rsidP="00FC4AE4">
      <w:pPr>
        <w:numPr>
          <w:ilvl w:val="0"/>
          <w:numId w:val="1"/>
        </w:numPr>
        <w:spacing w:line="360" w:lineRule="auto"/>
        <w:ind w:left="714" w:hanging="357"/>
        <w:jc w:val="both"/>
        <w:rPr>
          <w:rFonts w:ascii="Cambria" w:eastAsia="Calibri" w:hAnsi="Cambria"/>
          <w:b/>
          <w:sz w:val="22"/>
          <w:szCs w:val="22"/>
          <w:lang w:eastAsia="en-US"/>
        </w:rPr>
      </w:pPr>
      <w:r w:rsidRPr="00836D92">
        <w:rPr>
          <w:rFonts w:ascii="Cambria" w:hAnsi="Cambria"/>
          <w:b/>
          <w:bCs/>
          <w:color w:val="231F20"/>
          <w:spacing w:val="-1"/>
          <w:sz w:val="22"/>
          <w:szCs w:val="22"/>
        </w:rPr>
        <w:t>Zajęcia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lub</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grupy</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zajęć,</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niezależnie</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od</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formy</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ich</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prowadzenia,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wraz</w:t>
      </w:r>
      <w:r w:rsidRPr="00836D92">
        <w:rPr>
          <w:rFonts w:ascii="Cambria" w:hAnsi="Cambria"/>
          <w:b/>
          <w:bCs/>
          <w:color w:val="231F20"/>
          <w:spacing w:val="-7"/>
          <w:sz w:val="22"/>
          <w:szCs w:val="22"/>
        </w:rPr>
        <w:t xml:space="preserve"> </w:t>
      </w:r>
      <w:r w:rsidRPr="00836D92">
        <w:rPr>
          <w:rFonts w:ascii="Cambria" w:hAnsi="Cambria"/>
          <w:b/>
          <w:bCs/>
          <w:color w:val="231F20"/>
          <w:sz w:val="22"/>
          <w:szCs w:val="22"/>
        </w:rPr>
        <w:t>z</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przypisaniem</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do</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nich</w:t>
      </w:r>
      <w:r w:rsidRPr="00836D92">
        <w:rPr>
          <w:rFonts w:ascii="Cambria" w:hAnsi="Cambria"/>
          <w:b/>
          <w:bCs/>
          <w:color w:val="231F20"/>
          <w:spacing w:val="-7"/>
          <w:sz w:val="22"/>
          <w:szCs w:val="22"/>
        </w:rPr>
        <w:t xml:space="preserve"> zakładanych </w:t>
      </w:r>
      <w:r w:rsidRPr="00836D92">
        <w:rPr>
          <w:rFonts w:ascii="Cambria" w:hAnsi="Cambria"/>
          <w:b/>
          <w:bCs/>
          <w:color w:val="231F20"/>
          <w:spacing w:val="-1"/>
          <w:sz w:val="22"/>
          <w:szCs w:val="22"/>
        </w:rPr>
        <w:t>efektów</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uczenia</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się</w:t>
      </w:r>
      <w:r w:rsidRPr="00836D92">
        <w:rPr>
          <w:rFonts w:ascii="Cambria" w:hAnsi="Cambria"/>
          <w:b/>
          <w:bCs/>
          <w:color w:val="231F20"/>
          <w:spacing w:val="-7"/>
          <w:sz w:val="22"/>
          <w:szCs w:val="22"/>
        </w:rPr>
        <w:t xml:space="preserve"> </w:t>
      </w:r>
      <w:r w:rsidRPr="00836D92">
        <w:rPr>
          <w:rFonts w:ascii="Cambria" w:hAnsi="Cambria"/>
          <w:b/>
          <w:bCs/>
          <w:color w:val="231F20"/>
          <w:sz w:val="22"/>
          <w:szCs w:val="22"/>
        </w:rPr>
        <w:t>i</w:t>
      </w:r>
      <w:r w:rsidRPr="00836D92">
        <w:rPr>
          <w:rFonts w:ascii="Cambria" w:hAnsi="Cambria"/>
          <w:b/>
          <w:bCs/>
          <w:color w:val="231F20"/>
          <w:spacing w:val="-7"/>
          <w:sz w:val="22"/>
          <w:szCs w:val="22"/>
        </w:rPr>
        <w:t xml:space="preserve"> </w:t>
      </w:r>
      <w:r w:rsidRPr="00836D92">
        <w:rPr>
          <w:rFonts w:ascii="Cambria" w:hAnsi="Cambria"/>
          <w:b/>
          <w:bCs/>
          <w:color w:val="231F20"/>
          <w:spacing w:val="-1"/>
          <w:sz w:val="22"/>
          <w:szCs w:val="22"/>
        </w:rPr>
        <w:t>treści</w:t>
      </w:r>
      <w:r w:rsidRPr="00836D92">
        <w:rPr>
          <w:rFonts w:ascii="Cambria" w:hAnsi="Cambria"/>
          <w:b/>
          <w:bCs/>
          <w:color w:val="231F20"/>
          <w:spacing w:val="32"/>
          <w:sz w:val="22"/>
          <w:szCs w:val="22"/>
        </w:rPr>
        <w:t xml:space="preserve"> </w:t>
      </w:r>
      <w:r w:rsidRPr="00836D92">
        <w:rPr>
          <w:rFonts w:ascii="Cambria" w:hAnsi="Cambria"/>
          <w:b/>
          <w:bCs/>
          <w:color w:val="231F20"/>
          <w:spacing w:val="-1"/>
          <w:sz w:val="22"/>
          <w:szCs w:val="22"/>
        </w:rPr>
        <w:t xml:space="preserve">programowych, </w:t>
      </w:r>
      <w:r w:rsidRPr="00836D92">
        <w:rPr>
          <w:rFonts w:ascii="Cambria" w:hAnsi="Cambria"/>
          <w:b/>
          <w:bCs/>
          <w:color w:val="231F20"/>
          <w:spacing w:val="-2"/>
          <w:sz w:val="22"/>
          <w:szCs w:val="22"/>
        </w:rPr>
        <w:t xml:space="preserve"> </w:t>
      </w:r>
      <w:r w:rsidRPr="00836D92">
        <w:rPr>
          <w:rFonts w:ascii="Cambria" w:hAnsi="Cambria" w:cs="Arial"/>
          <w:b/>
          <w:bCs/>
          <w:sz w:val="22"/>
          <w:szCs w:val="22"/>
        </w:rPr>
        <w:t>form i metod kształcenia</w:t>
      </w:r>
      <w:r w:rsidRPr="00836D92">
        <w:rPr>
          <w:rFonts w:ascii="Cambria" w:hAnsi="Cambria"/>
          <w:b/>
          <w:bCs/>
          <w:color w:val="231F20"/>
          <w:spacing w:val="-1"/>
          <w:sz w:val="22"/>
          <w:szCs w:val="22"/>
        </w:rPr>
        <w:t xml:space="preserve"> zapewniających</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uzyskanie</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tych</w:t>
      </w:r>
      <w:r w:rsidRPr="00836D92">
        <w:rPr>
          <w:rFonts w:ascii="Cambria" w:hAnsi="Cambria"/>
          <w:b/>
          <w:bCs/>
          <w:color w:val="231F20"/>
          <w:spacing w:val="-2"/>
          <w:sz w:val="22"/>
          <w:szCs w:val="22"/>
        </w:rPr>
        <w:t xml:space="preserve"> </w:t>
      </w:r>
      <w:r w:rsidRPr="00836D92">
        <w:rPr>
          <w:rFonts w:ascii="Cambria" w:hAnsi="Cambria"/>
          <w:b/>
          <w:bCs/>
          <w:color w:val="231F20"/>
          <w:spacing w:val="-1"/>
          <w:sz w:val="22"/>
          <w:szCs w:val="22"/>
        </w:rPr>
        <w:t>efektów</w:t>
      </w:r>
      <w:r w:rsidRPr="00836D92">
        <w:rPr>
          <w:rFonts w:ascii="Cambria" w:hAnsi="Cambria"/>
          <w:b/>
          <w:bCs/>
          <w:sz w:val="22"/>
          <w:szCs w:val="22"/>
        </w:rPr>
        <w:t xml:space="preserve"> oraz liczby</w:t>
      </w:r>
      <w:r w:rsidRPr="00836D92">
        <w:rPr>
          <w:rFonts w:ascii="Cambria" w:hAnsi="Cambria"/>
          <w:b/>
          <w:bCs/>
          <w:spacing w:val="-7"/>
          <w:sz w:val="22"/>
          <w:szCs w:val="22"/>
        </w:rPr>
        <w:t xml:space="preserve"> </w:t>
      </w:r>
      <w:r w:rsidRPr="00836D92">
        <w:rPr>
          <w:rFonts w:ascii="Cambria" w:hAnsi="Cambria"/>
          <w:b/>
          <w:bCs/>
          <w:spacing w:val="-1"/>
          <w:sz w:val="22"/>
          <w:szCs w:val="22"/>
        </w:rPr>
        <w:t>punktów</w:t>
      </w:r>
      <w:r w:rsidRPr="00836D92">
        <w:rPr>
          <w:rFonts w:ascii="Cambria" w:hAnsi="Cambria"/>
          <w:b/>
          <w:bCs/>
          <w:spacing w:val="-12"/>
          <w:sz w:val="22"/>
          <w:szCs w:val="22"/>
        </w:rPr>
        <w:t xml:space="preserve"> </w:t>
      </w:r>
      <w:r w:rsidRPr="00836D92">
        <w:rPr>
          <w:rFonts w:ascii="Cambria" w:hAnsi="Cambria"/>
          <w:b/>
          <w:bCs/>
          <w:sz w:val="22"/>
          <w:szCs w:val="22"/>
        </w:rPr>
        <w:t xml:space="preserve">ECTS </w:t>
      </w:r>
      <w:r w:rsidRPr="00836D92">
        <w:rPr>
          <w:rFonts w:ascii="Cambria" w:hAnsi="Cambria" w:cs="Arial"/>
          <w:b/>
          <w:bCs/>
          <w:sz w:val="22"/>
          <w:szCs w:val="22"/>
        </w:rPr>
        <w:t>z</w:t>
      </w:r>
      <w:r w:rsidR="00FC4503">
        <w:rPr>
          <w:rFonts w:ascii="Cambria" w:hAnsi="Cambria" w:cs="Arial"/>
          <w:b/>
          <w:bCs/>
          <w:sz w:val="22"/>
          <w:szCs w:val="22"/>
        </w:rPr>
        <w:t> </w:t>
      </w:r>
      <w:r w:rsidRPr="00836D92">
        <w:rPr>
          <w:rFonts w:ascii="Cambria" w:hAnsi="Cambria" w:cs="Arial"/>
          <w:b/>
          <w:bCs/>
          <w:sz w:val="22"/>
          <w:szCs w:val="22"/>
        </w:rPr>
        <w:t>pokazaniem sposobu ich wyznaczenia</w:t>
      </w:r>
      <w:r w:rsidRPr="00836D92">
        <w:rPr>
          <w:rFonts w:ascii="Cambria" w:hAnsi="Cambria"/>
          <w:b/>
          <w:bCs/>
          <w:sz w:val="22"/>
          <w:szCs w:val="22"/>
        </w:rPr>
        <w:t>.</w:t>
      </w:r>
    </w:p>
    <w:p w14:paraId="44D20BF2" w14:textId="77777777" w:rsidR="003916DA" w:rsidRPr="00836D92" w:rsidRDefault="003916DA" w:rsidP="003916DA">
      <w:pPr>
        <w:spacing w:line="360" w:lineRule="auto"/>
        <w:ind w:left="720"/>
        <w:jc w:val="both"/>
        <w:rPr>
          <w:rFonts w:ascii="Cambria" w:eastAsia="Calibri" w:hAnsi="Cambria"/>
          <w:b/>
          <w:sz w:val="12"/>
          <w:szCs w:val="22"/>
          <w:lang w:eastAsia="en-US"/>
        </w:rPr>
      </w:pPr>
    </w:p>
    <w:p w14:paraId="49211752" w14:textId="77777777" w:rsidR="003916DA" w:rsidRPr="00836D92" w:rsidRDefault="003916DA" w:rsidP="003916DA">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6</w:t>
      </w:r>
      <w:r w:rsidRPr="00836D92">
        <w:rPr>
          <w:rFonts w:ascii="Cambria" w:eastAsia="Calibri" w:hAnsi="Cambria"/>
          <w:b/>
          <w:sz w:val="22"/>
          <w:szCs w:val="22"/>
          <w:lang w:eastAsia="en-US"/>
        </w:rPr>
        <w:t>a. Plan studiów dla każdej formy studiów.</w:t>
      </w:r>
    </w:p>
    <w:p w14:paraId="15888334" w14:textId="77777777" w:rsidR="003916DA" w:rsidRPr="00577206" w:rsidRDefault="003916DA" w:rsidP="003916DA">
      <w:pPr>
        <w:pStyle w:val="Tekstpodstawowy"/>
        <w:spacing w:line="360" w:lineRule="auto"/>
        <w:ind w:firstLine="709"/>
        <w:jc w:val="both"/>
        <w:rPr>
          <w:rFonts w:ascii="Cambria" w:hAnsi="Cambria"/>
          <w:sz w:val="22"/>
          <w:szCs w:val="22"/>
        </w:rPr>
      </w:pPr>
      <w:r w:rsidRPr="00577206">
        <w:rPr>
          <w:rFonts w:ascii="Cambria" w:hAnsi="Cambria"/>
          <w:sz w:val="22"/>
          <w:szCs w:val="22"/>
        </w:rPr>
        <w:t>Prezentowane w formie załączników plany studiów stacjonarnych i niestacjonarnych określają:</w:t>
      </w:r>
    </w:p>
    <w:p w14:paraId="311E1046" w14:textId="77777777" w:rsidR="003916DA" w:rsidRPr="00577206" w:rsidRDefault="003916DA" w:rsidP="002C154D">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zestaw modułów/przedmiotów kształcenia,</w:t>
      </w:r>
    </w:p>
    <w:p w14:paraId="6963119D" w14:textId="77777777" w:rsidR="003916DA" w:rsidRPr="00577206" w:rsidRDefault="003916DA" w:rsidP="002C154D">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usytuowanie tych modułów/przedmiotów w poszczególnych semestrach i latach studiów,</w:t>
      </w:r>
    </w:p>
    <w:p w14:paraId="18A7991E" w14:textId="77777777" w:rsidR="003916DA" w:rsidRPr="00577206" w:rsidRDefault="003916DA" w:rsidP="002C154D">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formy prowadzenia zajęć,</w:t>
      </w:r>
    </w:p>
    <w:p w14:paraId="70A9C8A5" w14:textId="77777777" w:rsidR="003916DA" w:rsidRPr="00577206" w:rsidRDefault="003916DA" w:rsidP="002C154D">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wymiar zajęć,</w:t>
      </w:r>
    </w:p>
    <w:p w14:paraId="3C835D59" w14:textId="77777777" w:rsidR="003916DA" w:rsidRDefault="003916DA" w:rsidP="002C154D">
      <w:pPr>
        <w:pStyle w:val="Tekstpodstawowy"/>
        <w:numPr>
          <w:ilvl w:val="0"/>
          <w:numId w:val="10"/>
        </w:numPr>
        <w:autoSpaceDE/>
        <w:autoSpaceDN/>
        <w:spacing w:line="360" w:lineRule="auto"/>
        <w:jc w:val="both"/>
        <w:rPr>
          <w:rFonts w:ascii="Cambria" w:hAnsi="Cambria"/>
          <w:sz w:val="22"/>
          <w:szCs w:val="22"/>
        </w:rPr>
      </w:pPr>
      <w:r w:rsidRPr="00577206">
        <w:rPr>
          <w:rFonts w:ascii="Cambria" w:hAnsi="Cambria"/>
          <w:sz w:val="22"/>
          <w:szCs w:val="22"/>
        </w:rPr>
        <w:t>formy zaliczenia zajęć i przedmiotów,</w:t>
      </w:r>
    </w:p>
    <w:p w14:paraId="16A0FF78" w14:textId="77777777" w:rsidR="003916DA" w:rsidRPr="00AF3F7F" w:rsidRDefault="003916DA" w:rsidP="002C154D">
      <w:pPr>
        <w:pStyle w:val="Tekstpodstawowy"/>
        <w:numPr>
          <w:ilvl w:val="0"/>
          <w:numId w:val="10"/>
        </w:numPr>
        <w:autoSpaceDE/>
        <w:autoSpaceDN/>
        <w:spacing w:line="360" w:lineRule="auto"/>
        <w:jc w:val="both"/>
        <w:rPr>
          <w:rFonts w:ascii="Cambria" w:hAnsi="Cambria"/>
          <w:sz w:val="22"/>
          <w:szCs w:val="22"/>
        </w:rPr>
      </w:pPr>
      <w:r w:rsidRPr="00AF3F7F">
        <w:rPr>
          <w:rFonts w:ascii="Cambria" w:hAnsi="Cambria"/>
          <w:sz w:val="22"/>
          <w:szCs w:val="22"/>
        </w:rPr>
        <w:t>liczbę punktów ECTS.</w:t>
      </w:r>
    </w:p>
    <w:p w14:paraId="397553CB" w14:textId="77777777" w:rsidR="003916DA" w:rsidRDefault="003916DA" w:rsidP="003916DA">
      <w:pPr>
        <w:shd w:val="clear" w:color="auto" w:fill="FFFFFF"/>
        <w:spacing w:line="360" w:lineRule="auto"/>
        <w:ind w:left="-13" w:firstLine="722"/>
        <w:contextualSpacing/>
        <w:jc w:val="both"/>
        <w:rPr>
          <w:rFonts w:ascii="Cambria" w:hAnsi="Cambria"/>
          <w:sz w:val="22"/>
          <w:szCs w:val="22"/>
        </w:rPr>
      </w:pPr>
      <w:r w:rsidRPr="00836D92">
        <w:rPr>
          <w:rFonts w:ascii="Cambria" w:hAnsi="Cambria"/>
          <w:sz w:val="22"/>
          <w:szCs w:val="22"/>
        </w:rPr>
        <w:t xml:space="preserve">Plan studiów stacjonarnych </w:t>
      </w:r>
      <w:r>
        <w:rPr>
          <w:rFonts w:ascii="Cambria" w:hAnsi="Cambria"/>
          <w:sz w:val="22"/>
          <w:szCs w:val="22"/>
        </w:rPr>
        <w:t>pierwszego</w:t>
      </w:r>
      <w:r w:rsidRPr="00836D92">
        <w:rPr>
          <w:rFonts w:ascii="Cambria" w:hAnsi="Cambria"/>
          <w:sz w:val="22"/>
          <w:szCs w:val="22"/>
        </w:rPr>
        <w:t xml:space="preserve"> stopnia kierunku </w:t>
      </w:r>
      <w:r>
        <w:rPr>
          <w:rFonts w:ascii="Cambria" w:hAnsi="Cambria"/>
          <w:i/>
          <w:sz w:val="22"/>
          <w:szCs w:val="22"/>
        </w:rPr>
        <w:t>filologia</w:t>
      </w:r>
      <w:r w:rsidRPr="00836D92">
        <w:rPr>
          <w:rFonts w:ascii="Cambria" w:hAnsi="Cambria"/>
          <w:sz w:val="22"/>
          <w:szCs w:val="22"/>
        </w:rPr>
        <w:t xml:space="preserve"> – profil praktyczny stanowi </w:t>
      </w:r>
      <w:r w:rsidRPr="00836D92">
        <w:rPr>
          <w:rFonts w:ascii="Cambria" w:hAnsi="Cambria"/>
          <w:b/>
          <w:sz w:val="22"/>
          <w:szCs w:val="22"/>
        </w:rPr>
        <w:t>załącznik nr 1</w:t>
      </w:r>
      <w:r w:rsidRPr="00836D92">
        <w:rPr>
          <w:rFonts w:ascii="Cambria" w:hAnsi="Cambria"/>
          <w:sz w:val="22"/>
          <w:szCs w:val="22"/>
        </w:rPr>
        <w:t xml:space="preserve">, natomiast studiów niestacjonarnych – </w:t>
      </w:r>
      <w:r w:rsidRPr="00836D92">
        <w:rPr>
          <w:rFonts w:ascii="Cambria" w:hAnsi="Cambria"/>
          <w:b/>
          <w:sz w:val="22"/>
          <w:szCs w:val="22"/>
        </w:rPr>
        <w:t>załącznik nr 2</w:t>
      </w:r>
      <w:r w:rsidRPr="00836D92">
        <w:rPr>
          <w:rFonts w:ascii="Cambria" w:hAnsi="Cambria"/>
          <w:sz w:val="22"/>
          <w:szCs w:val="22"/>
        </w:rPr>
        <w:t xml:space="preserve">. </w:t>
      </w:r>
    </w:p>
    <w:p w14:paraId="651C6B3C" w14:textId="77777777" w:rsidR="003916DA" w:rsidRPr="00836D92" w:rsidRDefault="003916DA" w:rsidP="003916DA">
      <w:pPr>
        <w:spacing w:line="360" w:lineRule="auto"/>
        <w:jc w:val="both"/>
        <w:rPr>
          <w:rFonts w:ascii="Cambria" w:eastAsia="Calibri" w:hAnsi="Cambria"/>
          <w:b/>
          <w:sz w:val="12"/>
          <w:szCs w:val="22"/>
          <w:lang w:eastAsia="en-US"/>
        </w:rPr>
      </w:pPr>
    </w:p>
    <w:p w14:paraId="0E4ACA7F" w14:textId="77777777" w:rsidR="003916DA" w:rsidRPr="00836D92" w:rsidRDefault="003916DA" w:rsidP="003916DA">
      <w:pPr>
        <w:spacing w:line="360" w:lineRule="auto"/>
        <w:ind w:left="360"/>
        <w:jc w:val="both"/>
        <w:rPr>
          <w:rFonts w:ascii="Cambria" w:eastAsia="Calibri" w:hAnsi="Cambria"/>
          <w:b/>
          <w:sz w:val="22"/>
          <w:szCs w:val="22"/>
          <w:lang w:eastAsia="en-US"/>
        </w:rPr>
      </w:pPr>
      <w:r>
        <w:rPr>
          <w:rFonts w:ascii="Cambria" w:eastAsia="Calibri" w:hAnsi="Cambria"/>
          <w:b/>
          <w:sz w:val="22"/>
          <w:szCs w:val="22"/>
          <w:lang w:eastAsia="en-US"/>
        </w:rPr>
        <w:t>6</w:t>
      </w:r>
      <w:r w:rsidRPr="00836D92">
        <w:rPr>
          <w:rFonts w:ascii="Cambria" w:eastAsia="Calibri" w:hAnsi="Cambria"/>
          <w:b/>
          <w:sz w:val="22"/>
          <w:szCs w:val="22"/>
          <w:lang w:eastAsia="en-US"/>
        </w:rPr>
        <w:t>b. Karty poszczególnych zajęć.</w:t>
      </w:r>
    </w:p>
    <w:p w14:paraId="66471A9D" w14:textId="77777777" w:rsidR="003916DA" w:rsidRDefault="003916DA" w:rsidP="003916DA">
      <w:pPr>
        <w:shd w:val="clear" w:color="auto" w:fill="FFFFFF"/>
        <w:spacing w:line="360" w:lineRule="auto"/>
        <w:ind w:left="-13" w:firstLine="722"/>
        <w:contextualSpacing/>
        <w:jc w:val="both"/>
        <w:rPr>
          <w:rFonts w:ascii="Cambria" w:eastAsia="Calibri" w:hAnsi="Cambria"/>
          <w:b/>
          <w:sz w:val="22"/>
          <w:szCs w:val="22"/>
          <w:lang w:eastAsia="en-US"/>
        </w:rPr>
      </w:pPr>
      <w:r w:rsidRPr="00836D92">
        <w:rPr>
          <w:rFonts w:ascii="Cambria" w:hAnsi="Cambria"/>
          <w:sz w:val="22"/>
          <w:szCs w:val="22"/>
        </w:rPr>
        <w:t xml:space="preserve">Opis poszczególnych zajęć uwzględnionych w programie studiów dla studiów </w:t>
      </w:r>
      <w:r>
        <w:rPr>
          <w:rFonts w:ascii="Cambria" w:hAnsi="Cambria"/>
          <w:sz w:val="22"/>
          <w:szCs w:val="22"/>
        </w:rPr>
        <w:t xml:space="preserve">pierwszego </w:t>
      </w:r>
      <w:r w:rsidRPr="00836D92">
        <w:rPr>
          <w:rFonts w:ascii="Cambria" w:hAnsi="Cambria"/>
          <w:sz w:val="22"/>
          <w:szCs w:val="22"/>
        </w:rPr>
        <w:t xml:space="preserve">stopnia na kierunku </w:t>
      </w:r>
      <w:r>
        <w:rPr>
          <w:rFonts w:ascii="Cambria" w:hAnsi="Cambria"/>
          <w:i/>
          <w:sz w:val="22"/>
          <w:szCs w:val="22"/>
        </w:rPr>
        <w:t>filologia</w:t>
      </w:r>
      <w:r w:rsidRPr="00836D92">
        <w:rPr>
          <w:rFonts w:ascii="Cambria" w:hAnsi="Cambria"/>
          <w:bCs/>
          <w:i/>
          <w:sz w:val="22"/>
          <w:szCs w:val="22"/>
        </w:rPr>
        <w:t xml:space="preserve"> </w:t>
      </w:r>
      <w:r w:rsidRPr="00836D92">
        <w:rPr>
          <w:rFonts w:ascii="Cambria" w:hAnsi="Cambria"/>
          <w:sz w:val="22"/>
          <w:szCs w:val="22"/>
        </w:rPr>
        <w:t xml:space="preserve">– profil praktyczny zawierają karty zajęć, które stanowią </w:t>
      </w:r>
      <w:r w:rsidRPr="00836D92">
        <w:rPr>
          <w:rFonts w:ascii="Cambria" w:eastAsia="Calibri" w:hAnsi="Cambria"/>
          <w:b/>
          <w:sz w:val="22"/>
          <w:szCs w:val="22"/>
          <w:lang w:eastAsia="en-US"/>
        </w:rPr>
        <w:t>załącznik nr 3.</w:t>
      </w:r>
    </w:p>
    <w:p w14:paraId="50D4E6E1" w14:textId="77777777" w:rsidR="003916DA" w:rsidRPr="00836D92" w:rsidRDefault="003916DA" w:rsidP="003916DA">
      <w:pPr>
        <w:spacing w:line="360" w:lineRule="auto"/>
        <w:ind w:left="360"/>
        <w:jc w:val="both"/>
        <w:rPr>
          <w:rFonts w:ascii="Cambria" w:eastAsia="Calibri" w:hAnsi="Cambria"/>
          <w:b/>
          <w:sz w:val="12"/>
          <w:szCs w:val="22"/>
          <w:lang w:eastAsia="en-US"/>
        </w:rPr>
      </w:pPr>
    </w:p>
    <w:p w14:paraId="12AA2A85" w14:textId="77777777" w:rsidR="003916DA" w:rsidRPr="00836D92" w:rsidRDefault="003916DA" w:rsidP="002C154D">
      <w:pPr>
        <w:numPr>
          <w:ilvl w:val="0"/>
          <w:numId w:val="1"/>
        </w:numPr>
        <w:spacing w:line="360" w:lineRule="auto"/>
        <w:jc w:val="both"/>
        <w:rPr>
          <w:rFonts w:ascii="Cambria" w:eastAsia="Calibri" w:hAnsi="Cambria"/>
          <w:sz w:val="22"/>
          <w:szCs w:val="22"/>
          <w:lang w:eastAsia="en-US"/>
        </w:rPr>
      </w:pPr>
      <w:r w:rsidRPr="00836D92">
        <w:rPr>
          <w:rFonts w:ascii="Cambria" w:hAnsi="Cambria"/>
          <w:b/>
          <w:bCs/>
          <w:color w:val="231F20"/>
          <w:sz w:val="22"/>
          <w:szCs w:val="22"/>
        </w:rPr>
        <w:t xml:space="preserve">Sposoby weryfikacji i </w:t>
      </w:r>
      <w:r w:rsidRPr="00836D92">
        <w:rPr>
          <w:rFonts w:ascii="Cambria" w:hAnsi="Cambria"/>
          <w:b/>
          <w:bCs/>
          <w:color w:val="231F20"/>
          <w:spacing w:val="-1"/>
          <w:sz w:val="22"/>
          <w:szCs w:val="22"/>
        </w:rPr>
        <w:t>oceny</w:t>
      </w:r>
      <w:r w:rsidRPr="00836D92">
        <w:rPr>
          <w:rFonts w:ascii="Cambria" w:hAnsi="Cambria"/>
          <w:b/>
          <w:bCs/>
          <w:color w:val="231F20"/>
          <w:sz w:val="22"/>
          <w:szCs w:val="22"/>
        </w:rPr>
        <w:t xml:space="preserve"> efektów uczenia się </w:t>
      </w:r>
      <w:r w:rsidRPr="00836D92">
        <w:rPr>
          <w:rFonts w:ascii="Cambria" w:hAnsi="Cambria"/>
          <w:b/>
          <w:bCs/>
          <w:color w:val="231F20"/>
          <w:spacing w:val="-1"/>
          <w:sz w:val="22"/>
          <w:szCs w:val="22"/>
        </w:rPr>
        <w:t>osiągniętych</w:t>
      </w:r>
      <w:r w:rsidRPr="00836D92">
        <w:rPr>
          <w:rFonts w:ascii="Cambria" w:hAnsi="Cambria"/>
          <w:b/>
          <w:bCs/>
          <w:color w:val="231F20"/>
          <w:sz w:val="22"/>
          <w:szCs w:val="22"/>
        </w:rPr>
        <w:t xml:space="preserve"> przez studenta w trakcie całego cyklu kształcenia.</w:t>
      </w:r>
    </w:p>
    <w:p w14:paraId="252DEF8F" w14:textId="77777777" w:rsidR="0073713C" w:rsidRPr="0073713C" w:rsidRDefault="0073713C" w:rsidP="0073713C">
      <w:pPr>
        <w:spacing w:line="360" w:lineRule="auto"/>
        <w:ind w:firstLine="709"/>
        <w:jc w:val="both"/>
        <w:rPr>
          <w:rFonts w:ascii="Cambria" w:hAnsi="Cambria"/>
          <w:sz w:val="22"/>
          <w:szCs w:val="22"/>
        </w:rPr>
      </w:pPr>
      <w:bookmarkStart w:id="5" w:name="_Hlk44584300"/>
      <w:r w:rsidRPr="0073713C">
        <w:rPr>
          <w:rFonts w:ascii="Cambria" w:hAnsi="Cambria"/>
          <w:sz w:val="22"/>
          <w:szCs w:val="22"/>
        </w:rPr>
        <w:t xml:space="preserve">Program studiów (modułów i przedmiotów) opracowano wraz z zestawem narzędzi umożliwiających ewaluację realizacji celów i efektów </w:t>
      </w:r>
      <w:r w:rsidR="008F68D3">
        <w:rPr>
          <w:rFonts w:ascii="Cambria" w:hAnsi="Cambria"/>
          <w:sz w:val="22"/>
          <w:szCs w:val="22"/>
        </w:rPr>
        <w:t>uczenia si</w:t>
      </w:r>
      <w:r w:rsidR="005740F9">
        <w:rPr>
          <w:rFonts w:ascii="Cambria" w:hAnsi="Cambria"/>
          <w:sz w:val="22"/>
          <w:szCs w:val="22"/>
        </w:rPr>
        <w:t>ę</w:t>
      </w:r>
      <w:r w:rsidRPr="0073713C">
        <w:rPr>
          <w:rFonts w:ascii="Cambria" w:hAnsi="Cambria"/>
          <w:sz w:val="22"/>
          <w:szCs w:val="22"/>
        </w:rPr>
        <w:t>, zgodnie z Uchwałą Senatu ws.</w:t>
      </w:r>
      <w:r w:rsidR="00997A43">
        <w:rPr>
          <w:rFonts w:ascii="Cambria" w:hAnsi="Cambria"/>
          <w:sz w:val="22"/>
          <w:szCs w:val="22"/>
        </w:rPr>
        <w:t> </w:t>
      </w:r>
      <w:r w:rsidRPr="0073713C">
        <w:rPr>
          <w:rStyle w:val="strona"/>
          <w:rFonts w:ascii="Cambria" w:hAnsi="Cambria"/>
          <w:sz w:val="22"/>
          <w:szCs w:val="22"/>
        </w:rPr>
        <w:t xml:space="preserve">wytycznych dla rad podstawowych jednostek organizacyjnych w zakresie opracowywania programów </w:t>
      </w:r>
      <w:r w:rsidR="008F68D3">
        <w:rPr>
          <w:rStyle w:val="strona"/>
          <w:rFonts w:ascii="Cambria" w:hAnsi="Cambria"/>
          <w:sz w:val="22"/>
          <w:szCs w:val="22"/>
        </w:rPr>
        <w:t>uczenia się</w:t>
      </w:r>
      <w:r w:rsidRPr="0073713C">
        <w:rPr>
          <w:rStyle w:val="strona"/>
          <w:rFonts w:ascii="Cambria" w:hAnsi="Cambria"/>
          <w:sz w:val="22"/>
          <w:szCs w:val="22"/>
        </w:rPr>
        <w:t xml:space="preserve"> i oceny realizacji efektów </w:t>
      </w:r>
      <w:r w:rsidR="008F68D3">
        <w:rPr>
          <w:rStyle w:val="strona"/>
          <w:rFonts w:ascii="Cambria" w:hAnsi="Cambria"/>
          <w:sz w:val="22"/>
          <w:szCs w:val="22"/>
        </w:rPr>
        <w:t>uczenia się</w:t>
      </w:r>
      <w:r w:rsidRPr="0073713C">
        <w:rPr>
          <w:rStyle w:val="strona"/>
          <w:rFonts w:ascii="Cambria" w:hAnsi="Cambria"/>
          <w:sz w:val="22"/>
          <w:szCs w:val="22"/>
        </w:rPr>
        <w:t>.</w:t>
      </w:r>
    </w:p>
    <w:p w14:paraId="6E4C001C" w14:textId="77777777" w:rsidR="0073713C" w:rsidRDefault="0073713C" w:rsidP="0073713C">
      <w:pPr>
        <w:pStyle w:val="Tekstpodstawowy"/>
        <w:spacing w:line="360" w:lineRule="auto"/>
        <w:jc w:val="both"/>
        <w:rPr>
          <w:rFonts w:ascii="Cambria" w:hAnsi="Cambria"/>
          <w:sz w:val="22"/>
          <w:szCs w:val="22"/>
        </w:rPr>
      </w:pPr>
      <w:r w:rsidRPr="0073713C">
        <w:rPr>
          <w:rFonts w:ascii="Cambria" w:hAnsi="Cambria"/>
          <w:sz w:val="22"/>
          <w:szCs w:val="22"/>
        </w:rPr>
        <w:t>Karta „Program nauczania przedmiotu” składa się z</w:t>
      </w:r>
      <w:r w:rsidR="00F14700">
        <w:rPr>
          <w:rFonts w:ascii="Cambria" w:hAnsi="Cambria"/>
          <w:sz w:val="22"/>
          <w:szCs w:val="22"/>
        </w:rPr>
        <w:t xml:space="preserve"> trzynastu</w:t>
      </w:r>
      <w:r w:rsidRPr="0073713C">
        <w:rPr>
          <w:rFonts w:ascii="Cambria" w:hAnsi="Cambria"/>
          <w:sz w:val="22"/>
          <w:szCs w:val="22"/>
        </w:rPr>
        <w:t xml:space="preserve"> następujących części:</w:t>
      </w:r>
    </w:p>
    <w:tbl>
      <w:tblPr>
        <w:tblStyle w:val="Tabela-Siatka"/>
        <w:tblW w:w="0" w:type="auto"/>
        <w:tblLook w:val="04A0" w:firstRow="1" w:lastRow="0" w:firstColumn="1" w:lastColumn="0" w:noHBand="0" w:noVBand="1"/>
      </w:tblPr>
      <w:tblGrid>
        <w:gridCol w:w="2405"/>
        <w:gridCol w:w="6655"/>
      </w:tblGrid>
      <w:tr w:rsidR="0073713C" w:rsidRPr="0073713C" w14:paraId="1D99B806" w14:textId="77777777" w:rsidTr="005740F9">
        <w:tc>
          <w:tcPr>
            <w:tcW w:w="2405" w:type="dxa"/>
            <w:vAlign w:val="center"/>
          </w:tcPr>
          <w:p w14:paraId="74AD3717" w14:textId="77777777" w:rsidR="0073713C" w:rsidRPr="0073713C" w:rsidRDefault="0073713C" w:rsidP="002C154D">
            <w:pPr>
              <w:pStyle w:val="Tekstpodstawowy"/>
              <w:numPr>
                <w:ilvl w:val="0"/>
                <w:numId w:val="13"/>
              </w:numPr>
              <w:autoSpaceDE/>
              <w:autoSpaceDN/>
              <w:ind w:left="306" w:hanging="306"/>
              <w:jc w:val="both"/>
              <w:rPr>
                <w:rFonts w:ascii="Cambria" w:hAnsi="Cambria"/>
              </w:rPr>
            </w:pPr>
            <w:r w:rsidRPr="0073713C">
              <w:rPr>
                <w:rFonts w:ascii="Cambria" w:hAnsi="Cambria"/>
              </w:rPr>
              <w:t>Informacje ogólne</w:t>
            </w:r>
          </w:p>
          <w:p w14:paraId="3427768D"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68FBC92D" w14:textId="77777777" w:rsidR="0073713C" w:rsidRPr="0073713C" w:rsidRDefault="0073713C" w:rsidP="002C154D">
            <w:pPr>
              <w:pStyle w:val="Tekstpodstawowy"/>
              <w:numPr>
                <w:ilvl w:val="1"/>
                <w:numId w:val="11"/>
              </w:numPr>
              <w:autoSpaceDE/>
              <w:autoSpaceDN/>
              <w:ind w:left="313" w:hanging="313"/>
              <w:jc w:val="both"/>
              <w:rPr>
                <w:rFonts w:ascii="Cambria" w:hAnsi="Cambria"/>
              </w:rPr>
            </w:pPr>
            <w:r w:rsidRPr="0073713C">
              <w:rPr>
                <w:rFonts w:ascii="Cambria" w:hAnsi="Cambria"/>
              </w:rPr>
              <w:t xml:space="preserve">Nazwa </w:t>
            </w:r>
            <w:r w:rsidR="00F14700">
              <w:rPr>
                <w:rFonts w:ascii="Cambria" w:hAnsi="Cambria"/>
              </w:rPr>
              <w:t>zajęć</w:t>
            </w:r>
          </w:p>
          <w:p w14:paraId="1E61A7E7" w14:textId="77777777" w:rsidR="0073713C" w:rsidRPr="0073713C" w:rsidRDefault="0073713C" w:rsidP="002C154D">
            <w:pPr>
              <w:pStyle w:val="Tekstpodstawowy"/>
              <w:numPr>
                <w:ilvl w:val="1"/>
                <w:numId w:val="11"/>
              </w:numPr>
              <w:autoSpaceDE/>
              <w:autoSpaceDN/>
              <w:ind w:left="313" w:hanging="313"/>
              <w:jc w:val="both"/>
              <w:rPr>
                <w:rFonts w:ascii="Cambria" w:hAnsi="Cambria"/>
              </w:rPr>
            </w:pPr>
            <w:r w:rsidRPr="0073713C">
              <w:rPr>
                <w:rFonts w:ascii="Cambria" w:hAnsi="Cambria"/>
              </w:rPr>
              <w:t>Punkty ECTS</w:t>
            </w:r>
          </w:p>
          <w:p w14:paraId="2373199E" w14:textId="77777777" w:rsidR="0073713C" w:rsidRDefault="0073713C" w:rsidP="002C154D">
            <w:pPr>
              <w:pStyle w:val="Tekstpodstawowy"/>
              <w:numPr>
                <w:ilvl w:val="1"/>
                <w:numId w:val="11"/>
              </w:numPr>
              <w:autoSpaceDE/>
              <w:autoSpaceDN/>
              <w:ind w:left="313" w:hanging="313"/>
              <w:jc w:val="both"/>
              <w:rPr>
                <w:rFonts w:ascii="Cambria" w:hAnsi="Cambria"/>
              </w:rPr>
            </w:pPr>
            <w:r w:rsidRPr="0073713C">
              <w:rPr>
                <w:rFonts w:ascii="Cambria" w:hAnsi="Cambria"/>
              </w:rPr>
              <w:t xml:space="preserve">Rodzaj </w:t>
            </w:r>
            <w:r w:rsidR="00F14700">
              <w:rPr>
                <w:rFonts w:ascii="Cambria" w:hAnsi="Cambria"/>
              </w:rPr>
              <w:t xml:space="preserve">zajęć </w:t>
            </w:r>
            <w:r w:rsidRPr="0073713C">
              <w:rPr>
                <w:rFonts w:ascii="Cambria" w:hAnsi="Cambria"/>
              </w:rPr>
              <w:t>(obowiązkowy/obieralny)</w:t>
            </w:r>
          </w:p>
          <w:p w14:paraId="11AA8DEE" w14:textId="77777777" w:rsidR="00F14700" w:rsidRPr="0073713C" w:rsidRDefault="00F14700" w:rsidP="002C154D">
            <w:pPr>
              <w:pStyle w:val="Tekstpodstawowy"/>
              <w:numPr>
                <w:ilvl w:val="1"/>
                <w:numId w:val="11"/>
              </w:numPr>
              <w:autoSpaceDE/>
              <w:autoSpaceDN/>
              <w:ind w:left="313" w:hanging="313"/>
              <w:jc w:val="both"/>
              <w:rPr>
                <w:rFonts w:ascii="Cambria" w:hAnsi="Cambria"/>
              </w:rPr>
            </w:pPr>
            <w:r>
              <w:rPr>
                <w:rFonts w:ascii="Cambria" w:hAnsi="Cambria"/>
              </w:rPr>
              <w:t xml:space="preserve">Moduł </w:t>
            </w:r>
          </w:p>
          <w:p w14:paraId="57139A88" w14:textId="77777777" w:rsidR="0073713C" w:rsidRPr="0073713C" w:rsidRDefault="0073713C" w:rsidP="002C154D">
            <w:pPr>
              <w:pStyle w:val="Tekstpodstawowy"/>
              <w:numPr>
                <w:ilvl w:val="1"/>
                <w:numId w:val="11"/>
              </w:numPr>
              <w:autoSpaceDE/>
              <w:autoSpaceDN/>
              <w:ind w:left="313" w:hanging="313"/>
              <w:jc w:val="both"/>
              <w:rPr>
                <w:rFonts w:ascii="Cambria" w:hAnsi="Cambria"/>
              </w:rPr>
            </w:pPr>
            <w:r w:rsidRPr="0073713C">
              <w:rPr>
                <w:rFonts w:ascii="Cambria" w:hAnsi="Cambria"/>
              </w:rPr>
              <w:t>Język</w:t>
            </w:r>
            <w:r w:rsidR="00F14700">
              <w:rPr>
                <w:rFonts w:ascii="Cambria" w:hAnsi="Cambria"/>
              </w:rPr>
              <w:t>, w którym prowadzone są zajęcia</w:t>
            </w:r>
          </w:p>
          <w:p w14:paraId="261C40A7" w14:textId="77777777" w:rsidR="0073713C" w:rsidRPr="0073713C" w:rsidRDefault="0073713C" w:rsidP="002C154D">
            <w:pPr>
              <w:pStyle w:val="Tekstpodstawowy"/>
              <w:numPr>
                <w:ilvl w:val="1"/>
                <w:numId w:val="11"/>
              </w:numPr>
              <w:autoSpaceDE/>
              <w:autoSpaceDN/>
              <w:ind w:left="313" w:hanging="313"/>
              <w:jc w:val="both"/>
              <w:rPr>
                <w:rFonts w:ascii="Cambria" w:hAnsi="Cambria"/>
              </w:rPr>
            </w:pPr>
            <w:r w:rsidRPr="0073713C">
              <w:rPr>
                <w:rFonts w:ascii="Cambria" w:hAnsi="Cambria"/>
              </w:rPr>
              <w:t>Rok studiów</w:t>
            </w:r>
          </w:p>
          <w:p w14:paraId="24E91A11" w14:textId="77777777" w:rsidR="0073713C" w:rsidRPr="0073713C" w:rsidRDefault="0073713C" w:rsidP="002C154D">
            <w:pPr>
              <w:pStyle w:val="Tekstpodstawowy"/>
              <w:numPr>
                <w:ilvl w:val="1"/>
                <w:numId w:val="11"/>
              </w:numPr>
              <w:autoSpaceDE/>
              <w:autoSpaceDN/>
              <w:ind w:left="313" w:hanging="313"/>
              <w:jc w:val="both"/>
              <w:rPr>
                <w:rFonts w:ascii="Cambria" w:hAnsi="Cambria"/>
              </w:rPr>
            </w:pPr>
            <w:r w:rsidRPr="0073713C">
              <w:rPr>
                <w:rFonts w:ascii="Cambria" w:hAnsi="Cambria"/>
              </w:rPr>
              <w:t>Imię i nazwisko koordynatora przedmiotu oraz nauczycieli akademickich prowadzących zajęcia</w:t>
            </w:r>
          </w:p>
        </w:tc>
      </w:tr>
      <w:tr w:rsidR="001330F5" w:rsidRPr="0073713C" w14:paraId="77A37CB3" w14:textId="77777777" w:rsidTr="0095295F">
        <w:tc>
          <w:tcPr>
            <w:tcW w:w="9060" w:type="dxa"/>
            <w:gridSpan w:val="2"/>
            <w:vAlign w:val="center"/>
          </w:tcPr>
          <w:p w14:paraId="2D357A59" w14:textId="77777777" w:rsidR="001330F5" w:rsidRPr="0073713C" w:rsidRDefault="001330F5" w:rsidP="002C154D">
            <w:pPr>
              <w:pStyle w:val="Tekstpodstawowy"/>
              <w:numPr>
                <w:ilvl w:val="0"/>
                <w:numId w:val="13"/>
              </w:numPr>
              <w:autoSpaceDE/>
              <w:autoSpaceDN/>
              <w:jc w:val="both"/>
              <w:rPr>
                <w:rFonts w:ascii="Cambria" w:hAnsi="Cambria"/>
              </w:rPr>
            </w:pPr>
            <w:r>
              <w:rPr>
                <w:rFonts w:ascii="Cambria" w:hAnsi="Cambria"/>
              </w:rPr>
              <w:t>Formy dydaktyczne prowadzenia zajęć i liczba godzin w semestrze</w:t>
            </w:r>
          </w:p>
        </w:tc>
      </w:tr>
      <w:tr w:rsidR="00487C75" w:rsidRPr="0073713C" w14:paraId="05100B7B" w14:textId="77777777" w:rsidTr="00F24B1C">
        <w:tc>
          <w:tcPr>
            <w:tcW w:w="9060" w:type="dxa"/>
            <w:gridSpan w:val="2"/>
            <w:vAlign w:val="center"/>
          </w:tcPr>
          <w:p w14:paraId="55F3CD19" w14:textId="77777777" w:rsidR="00487C75" w:rsidRPr="000902EF" w:rsidRDefault="00487C75" w:rsidP="002C154D">
            <w:pPr>
              <w:pStyle w:val="Tekstpodstawowy"/>
              <w:numPr>
                <w:ilvl w:val="0"/>
                <w:numId w:val="13"/>
              </w:numPr>
              <w:autoSpaceDE/>
              <w:autoSpaceDN/>
              <w:jc w:val="both"/>
              <w:rPr>
                <w:rFonts w:ascii="Cambria" w:hAnsi="Cambria"/>
              </w:rPr>
            </w:pPr>
            <w:r w:rsidRPr="0073713C">
              <w:rPr>
                <w:rFonts w:ascii="Cambria" w:hAnsi="Cambria"/>
              </w:rPr>
              <w:t>Wymagania wstępne</w:t>
            </w:r>
          </w:p>
        </w:tc>
      </w:tr>
      <w:tr w:rsidR="0073713C" w:rsidRPr="0073713C" w14:paraId="53208AA3" w14:textId="77777777" w:rsidTr="005740F9">
        <w:tc>
          <w:tcPr>
            <w:tcW w:w="2405" w:type="dxa"/>
            <w:vAlign w:val="center"/>
          </w:tcPr>
          <w:p w14:paraId="53952787" w14:textId="77777777" w:rsidR="0073713C" w:rsidRPr="0073713C" w:rsidRDefault="0073713C" w:rsidP="002C154D">
            <w:pPr>
              <w:pStyle w:val="Tekstpodstawowy"/>
              <w:numPr>
                <w:ilvl w:val="0"/>
                <w:numId w:val="13"/>
              </w:numPr>
              <w:autoSpaceDE/>
              <w:autoSpaceDN/>
              <w:ind w:left="306" w:hanging="284"/>
              <w:jc w:val="both"/>
              <w:rPr>
                <w:rFonts w:ascii="Cambria" w:hAnsi="Cambria"/>
              </w:rPr>
            </w:pPr>
            <w:r w:rsidRPr="0073713C">
              <w:rPr>
                <w:rFonts w:ascii="Cambria" w:hAnsi="Cambria"/>
              </w:rPr>
              <w:lastRenderedPageBreak/>
              <w:t>Cele kształcenia</w:t>
            </w:r>
          </w:p>
          <w:p w14:paraId="1C1A4894"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375F03C6" w14:textId="77777777" w:rsidR="0073713C" w:rsidRPr="00487C75" w:rsidRDefault="0073713C" w:rsidP="001330F5">
            <w:pPr>
              <w:pStyle w:val="Tekstpodstawowy"/>
              <w:autoSpaceDE/>
              <w:autoSpaceDN/>
              <w:ind w:left="313"/>
              <w:jc w:val="both"/>
              <w:rPr>
                <w:rFonts w:ascii="Cambria" w:hAnsi="Cambria"/>
              </w:rPr>
            </w:pPr>
          </w:p>
        </w:tc>
      </w:tr>
      <w:tr w:rsidR="0073713C" w:rsidRPr="0073713C" w14:paraId="5E1DC21B" w14:textId="77777777" w:rsidTr="005740F9">
        <w:tc>
          <w:tcPr>
            <w:tcW w:w="2405" w:type="dxa"/>
            <w:vAlign w:val="center"/>
          </w:tcPr>
          <w:p w14:paraId="2273628A" w14:textId="77777777" w:rsidR="0073713C" w:rsidRPr="0073713C" w:rsidRDefault="0073713C" w:rsidP="002C154D">
            <w:pPr>
              <w:pStyle w:val="Tekstpodstawowy"/>
              <w:numPr>
                <w:ilvl w:val="0"/>
                <w:numId w:val="13"/>
              </w:numPr>
              <w:autoSpaceDE/>
              <w:autoSpaceDN/>
              <w:ind w:left="306" w:hanging="284"/>
              <w:jc w:val="both"/>
              <w:rPr>
                <w:rFonts w:ascii="Cambria" w:hAnsi="Cambria"/>
              </w:rPr>
            </w:pPr>
            <w:r w:rsidRPr="0073713C">
              <w:rPr>
                <w:rFonts w:ascii="Cambria" w:hAnsi="Cambria"/>
              </w:rPr>
              <w:t xml:space="preserve">Efekty </w:t>
            </w:r>
            <w:r w:rsidR="008F68D3">
              <w:rPr>
                <w:rFonts w:ascii="Cambria" w:hAnsi="Cambria"/>
              </w:rPr>
              <w:t>uczenia się</w:t>
            </w:r>
          </w:p>
          <w:p w14:paraId="3F97FB02"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44856261" w14:textId="77777777" w:rsidR="0073713C" w:rsidRPr="0073713C"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Kategoria wiedzy</w:t>
            </w:r>
          </w:p>
          <w:p w14:paraId="4C1BF73C" w14:textId="77777777" w:rsidR="0073713C" w:rsidRPr="0073713C"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Kategoria umiejętności</w:t>
            </w:r>
          </w:p>
          <w:p w14:paraId="67E88406" w14:textId="77777777" w:rsidR="0073713C" w:rsidRPr="00487C75"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Kategoria kompetencji społecznych</w:t>
            </w:r>
          </w:p>
        </w:tc>
      </w:tr>
      <w:tr w:rsidR="00487C75" w:rsidRPr="0073713C" w14:paraId="0D7F593F" w14:textId="77777777" w:rsidTr="00F24B1C">
        <w:tc>
          <w:tcPr>
            <w:tcW w:w="9060" w:type="dxa"/>
            <w:gridSpan w:val="2"/>
            <w:vAlign w:val="center"/>
          </w:tcPr>
          <w:p w14:paraId="36AC5D2D" w14:textId="77777777" w:rsidR="00487C75" w:rsidRPr="000902EF" w:rsidRDefault="00487C75" w:rsidP="002C154D">
            <w:pPr>
              <w:pStyle w:val="Tekstpodstawowy"/>
              <w:numPr>
                <w:ilvl w:val="0"/>
                <w:numId w:val="13"/>
              </w:numPr>
              <w:autoSpaceDE/>
              <w:autoSpaceDN/>
              <w:ind w:left="306" w:hanging="284"/>
              <w:jc w:val="both"/>
              <w:rPr>
                <w:rFonts w:ascii="Cambria" w:hAnsi="Cambria"/>
              </w:rPr>
            </w:pPr>
            <w:r w:rsidRPr="0073713C">
              <w:rPr>
                <w:rFonts w:ascii="Cambria" w:hAnsi="Cambria"/>
              </w:rPr>
              <w:t>Treści programowe</w:t>
            </w:r>
          </w:p>
        </w:tc>
      </w:tr>
      <w:tr w:rsidR="00487C75" w:rsidRPr="0073713C" w14:paraId="43407327" w14:textId="77777777" w:rsidTr="00F24B1C">
        <w:tc>
          <w:tcPr>
            <w:tcW w:w="9060" w:type="dxa"/>
            <w:gridSpan w:val="2"/>
            <w:vAlign w:val="center"/>
          </w:tcPr>
          <w:p w14:paraId="698F8DD1" w14:textId="77777777" w:rsidR="00487C75" w:rsidRPr="0073713C" w:rsidRDefault="00487C75" w:rsidP="002C154D">
            <w:pPr>
              <w:pStyle w:val="Tekstpodstawowy"/>
              <w:numPr>
                <w:ilvl w:val="0"/>
                <w:numId w:val="13"/>
              </w:numPr>
              <w:jc w:val="both"/>
              <w:rPr>
                <w:rFonts w:ascii="Cambria" w:hAnsi="Cambria"/>
              </w:rPr>
            </w:pPr>
            <w:r w:rsidRPr="0073713C">
              <w:rPr>
                <w:rFonts w:ascii="Cambria" w:hAnsi="Cambria"/>
              </w:rPr>
              <w:t>Metody nauczania oraz środki dydaktyczne</w:t>
            </w:r>
          </w:p>
        </w:tc>
      </w:tr>
      <w:tr w:rsidR="0073713C" w:rsidRPr="0073713C" w14:paraId="77E35C7E" w14:textId="77777777" w:rsidTr="005740F9">
        <w:tc>
          <w:tcPr>
            <w:tcW w:w="2405" w:type="dxa"/>
            <w:vAlign w:val="center"/>
          </w:tcPr>
          <w:p w14:paraId="1A8E6C0C" w14:textId="77777777" w:rsidR="0073713C" w:rsidRPr="0073713C" w:rsidRDefault="0073713C" w:rsidP="002C154D">
            <w:pPr>
              <w:pStyle w:val="Tekstpodstawowy"/>
              <w:numPr>
                <w:ilvl w:val="0"/>
                <w:numId w:val="13"/>
              </w:numPr>
              <w:autoSpaceDE/>
              <w:autoSpaceDN/>
              <w:ind w:left="306" w:hanging="284"/>
              <w:jc w:val="both"/>
              <w:rPr>
                <w:rFonts w:ascii="Cambria" w:hAnsi="Cambria"/>
              </w:rPr>
            </w:pPr>
            <w:r w:rsidRPr="0073713C">
              <w:rPr>
                <w:rFonts w:ascii="Cambria" w:hAnsi="Cambria"/>
              </w:rPr>
              <w:t>Metody oceniania</w:t>
            </w:r>
          </w:p>
          <w:p w14:paraId="64D3C9C5"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2BF07A5C" w14:textId="77777777" w:rsidR="0073713C" w:rsidRPr="0073713C"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Ocena formująca (F)</w:t>
            </w:r>
          </w:p>
          <w:p w14:paraId="4392F590" w14:textId="77777777" w:rsidR="0073713C" w:rsidRPr="00487C75"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Ocena podsumowująca (P)</w:t>
            </w:r>
          </w:p>
        </w:tc>
      </w:tr>
      <w:tr w:rsidR="001330F5" w:rsidRPr="0073713C" w14:paraId="4F129ECB" w14:textId="77777777" w:rsidTr="0095295F">
        <w:tc>
          <w:tcPr>
            <w:tcW w:w="9060" w:type="dxa"/>
            <w:gridSpan w:val="2"/>
            <w:vAlign w:val="center"/>
          </w:tcPr>
          <w:p w14:paraId="68603D0A" w14:textId="77777777" w:rsidR="001330F5" w:rsidRPr="0073713C" w:rsidRDefault="001330F5" w:rsidP="002C154D">
            <w:pPr>
              <w:pStyle w:val="Tekstpodstawowy"/>
              <w:numPr>
                <w:ilvl w:val="0"/>
                <w:numId w:val="13"/>
              </w:numPr>
              <w:autoSpaceDE/>
              <w:autoSpaceDN/>
              <w:jc w:val="both"/>
              <w:rPr>
                <w:rFonts w:ascii="Cambria" w:hAnsi="Cambria"/>
              </w:rPr>
            </w:pPr>
            <w:r>
              <w:rPr>
                <w:rFonts w:ascii="Cambria" w:hAnsi="Cambria"/>
              </w:rPr>
              <w:t>Opis sposobu ustalenia oceny końcowej</w:t>
            </w:r>
          </w:p>
        </w:tc>
      </w:tr>
      <w:tr w:rsidR="001330F5" w:rsidRPr="0073713C" w14:paraId="1EEFAD8D" w14:textId="77777777" w:rsidTr="0095295F">
        <w:tc>
          <w:tcPr>
            <w:tcW w:w="9060" w:type="dxa"/>
            <w:gridSpan w:val="2"/>
            <w:vAlign w:val="center"/>
          </w:tcPr>
          <w:p w14:paraId="1862BCBF" w14:textId="77777777" w:rsidR="001330F5" w:rsidRDefault="001330F5" w:rsidP="002C154D">
            <w:pPr>
              <w:pStyle w:val="Tekstpodstawowy"/>
              <w:numPr>
                <w:ilvl w:val="0"/>
                <w:numId w:val="13"/>
              </w:numPr>
              <w:autoSpaceDE/>
              <w:autoSpaceDN/>
              <w:jc w:val="both"/>
              <w:rPr>
                <w:rFonts w:ascii="Cambria" w:hAnsi="Cambria"/>
              </w:rPr>
            </w:pPr>
            <w:r>
              <w:rPr>
                <w:rFonts w:ascii="Cambria" w:hAnsi="Cambria"/>
              </w:rPr>
              <w:t>Forma zaliczenia zajęć</w:t>
            </w:r>
          </w:p>
        </w:tc>
      </w:tr>
      <w:tr w:rsidR="001330F5" w:rsidRPr="0073713C" w14:paraId="4E0D83F6" w14:textId="77777777" w:rsidTr="0095295F">
        <w:tc>
          <w:tcPr>
            <w:tcW w:w="9060" w:type="dxa"/>
            <w:gridSpan w:val="2"/>
            <w:vAlign w:val="center"/>
          </w:tcPr>
          <w:p w14:paraId="6BE1BC9B" w14:textId="77777777" w:rsidR="001330F5" w:rsidRDefault="001330F5" w:rsidP="002C154D">
            <w:pPr>
              <w:pStyle w:val="Tekstpodstawowy"/>
              <w:numPr>
                <w:ilvl w:val="0"/>
                <w:numId w:val="13"/>
              </w:numPr>
              <w:autoSpaceDE/>
              <w:autoSpaceDN/>
              <w:jc w:val="both"/>
              <w:rPr>
                <w:rFonts w:ascii="Cambria" w:hAnsi="Cambria"/>
              </w:rPr>
            </w:pPr>
            <w:r>
              <w:rPr>
                <w:rFonts w:ascii="Cambria" w:hAnsi="Cambria"/>
              </w:rPr>
              <w:t>Obciążenia pracą studenta</w:t>
            </w:r>
          </w:p>
        </w:tc>
      </w:tr>
      <w:tr w:rsidR="0073713C" w:rsidRPr="0073713C" w14:paraId="27BFA4FC" w14:textId="77777777" w:rsidTr="005740F9">
        <w:tc>
          <w:tcPr>
            <w:tcW w:w="2405" w:type="dxa"/>
            <w:vAlign w:val="center"/>
          </w:tcPr>
          <w:p w14:paraId="778C65BB" w14:textId="77777777" w:rsidR="0073713C" w:rsidRPr="0073713C" w:rsidRDefault="0073713C" w:rsidP="002C154D">
            <w:pPr>
              <w:pStyle w:val="Tekstpodstawowy"/>
              <w:numPr>
                <w:ilvl w:val="0"/>
                <w:numId w:val="13"/>
              </w:numPr>
              <w:autoSpaceDE/>
              <w:autoSpaceDN/>
              <w:ind w:left="306" w:hanging="284"/>
              <w:jc w:val="both"/>
              <w:rPr>
                <w:rFonts w:ascii="Cambria" w:hAnsi="Cambria"/>
              </w:rPr>
            </w:pPr>
            <w:r w:rsidRPr="0073713C">
              <w:rPr>
                <w:rFonts w:ascii="Cambria" w:hAnsi="Cambria"/>
              </w:rPr>
              <w:t>Literatura przedmiotu</w:t>
            </w:r>
          </w:p>
          <w:p w14:paraId="6027B051" w14:textId="77777777" w:rsidR="0073713C" w:rsidRPr="0073713C" w:rsidRDefault="0073713C" w:rsidP="00F24B1C">
            <w:pPr>
              <w:pStyle w:val="Tekstpodstawowy"/>
              <w:ind w:left="306" w:hanging="284"/>
              <w:jc w:val="both"/>
              <w:rPr>
                <w:rFonts w:ascii="Cambria" w:hAnsi="Cambria"/>
              </w:rPr>
            </w:pPr>
          </w:p>
        </w:tc>
        <w:tc>
          <w:tcPr>
            <w:tcW w:w="6655" w:type="dxa"/>
            <w:vAlign w:val="center"/>
          </w:tcPr>
          <w:p w14:paraId="6DA3F727" w14:textId="77777777" w:rsidR="0073713C" w:rsidRPr="0073713C"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Literatura obowiązkowa</w:t>
            </w:r>
          </w:p>
          <w:p w14:paraId="464D8A4E" w14:textId="77777777" w:rsidR="0073713C" w:rsidRPr="00487C75" w:rsidRDefault="0073713C" w:rsidP="002C154D">
            <w:pPr>
              <w:pStyle w:val="Tekstpodstawowy"/>
              <w:numPr>
                <w:ilvl w:val="1"/>
                <w:numId w:val="13"/>
              </w:numPr>
              <w:autoSpaceDE/>
              <w:autoSpaceDN/>
              <w:ind w:left="313" w:hanging="313"/>
              <w:jc w:val="both"/>
              <w:rPr>
                <w:rFonts w:ascii="Cambria" w:hAnsi="Cambria"/>
              </w:rPr>
            </w:pPr>
            <w:r w:rsidRPr="0073713C">
              <w:rPr>
                <w:rFonts w:ascii="Cambria" w:hAnsi="Cambria"/>
              </w:rPr>
              <w:t>Literatura zalecana/fakultatywna</w:t>
            </w:r>
          </w:p>
        </w:tc>
      </w:tr>
      <w:tr w:rsidR="00487C75" w:rsidRPr="0073713C" w14:paraId="099B3FB5" w14:textId="77777777" w:rsidTr="00F24B1C">
        <w:tc>
          <w:tcPr>
            <w:tcW w:w="9060" w:type="dxa"/>
            <w:gridSpan w:val="2"/>
            <w:vAlign w:val="center"/>
          </w:tcPr>
          <w:p w14:paraId="7E29186E" w14:textId="77777777" w:rsidR="00487C75" w:rsidRPr="0073713C" w:rsidRDefault="00487C75" w:rsidP="002C154D">
            <w:pPr>
              <w:pStyle w:val="Tekstpodstawowy"/>
              <w:numPr>
                <w:ilvl w:val="0"/>
                <w:numId w:val="13"/>
              </w:numPr>
              <w:autoSpaceDE/>
              <w:autoSpaceDN/>
              <w:jc w:val="both"/>
              <w:rPr>
                <w:rFonts w:ascii="Cambria" w:hAnsi="Cambria"/>
              </w:rPr>
            </w:pPr>
            <w:r w:rsidRPr="0073713C">
              <w:rPr>
                <w:rFonts w:ascii="Cambria" w:hAnsi="Cambria"/>
              </w:rPr>
              <w:t>Informacje dodatkowe</w:t>
            </w:r>
          </w:p>
        </w:tc>
      </w:tr>
    </w:tbl>
    <w:p w14:paraId="23E7AD17" w14:textId="77777777" w:rsidR="0073713C" w:rsidRPr="00487C75" w:rsidRDefault="0073713C" w:rsidP="0073713C">
      <w:pPr>
        <w:pStyle w:val="Tekstpodstawowy"/>
        <w:spacing w:line="360" w:lineRule="auto"/>
        <w:jc w:val="both"/>
        <w:rPr>
          <w:rFonts w:ascii="Cambria" w:hAnsi="Cambria"/>
          <w:sz w:val="8"/>
          <w:szCs w:val="8"/>
        </w:rPr>
      </w:pPr>
    </w:p>
    <w:p w14:paraId="09E816E3" w14:textId="4961B6CD" w:rsidR="0073713C" w:rsidRPr="0073713C" w:rsidRDefault="0073713C" w:rsidP="00487C75">
      <w:pPr>
        <w:pStyle w:val="Tekstpodstawowy"/>
        <w:spacing w:line="360" w:lineRule="auto"/>
        <w:ind w:firstLine="709"/>
        <w:jc w:val="both"/>
        <w:rPr>
          <w:rFonts w:ascii="Cambria" w:hAnsi="Cambria"/>
          <w:sz w:val="22"/>
          <w:szCs w:val="22"/>
        </w:rPr>
      </w:pPr>
      <w:r w:rsidRPr="0073713C">
        <w:rPr>
          <w:rFonts w:ascii="Cambria" w:hAnsi="Cambria"/>
          <w:sz w:val="22"/>
          <w:szCs w:val="22"/>
        </w:rPr>
        <w:t>Opisane w kartach treści programowe przedmiotów (</w:t>
      </w:r>
      <w:r w:rsidR="001330F5">
        <w:rPr>
          <w:rFonts w:ascii="Cambria" w:hAnsi="Cambria"/>
          <w:sz w:val="22"/>
          <w:szCs w:val="22"/>
        </w:rPr>
        <w:t>6</w:t>
      </w:r>
      <w:r w:rsidRPr="0073713C">
        <w:rPr>
          <w:rFonts w:ascii="Cambria" w:hAnsi="Cambria"/>
          <w:sz w:val="22"/>
          <w:szCs w:val="22"/>
        </w:rPr>
        <w:t>), formy zajęć (</w:t>
      </w:r>
      <w:r w:rsidR="001330F5">
        <w:rPr>
          <w:rFonts w:ascii="Cambria" w:hAnsi="Cambria"/>
          <w:sz w:val="22"/>
          <w:szCs w:val="22"/>
        </w:rPr>
        <w:t>2</w:t>
      </w:r>
      <w:r w:rsidRPr="0073713C">
        <w:rPr>
          <w:rFonts w:ascii="Cambria" w:hAnsi="Cambria"/>
          <w:sz w:val="22"/>
          <w:szCs w:val="22"/>
        </w:rPr>
        <w:t>), metody nauczania i środki dydaktyczne (</w:t>
      </w:r>
      <w:r w:rsidR="001330F5">
        <w:rPr>
          <w:rFonts w:ascii="Cambria" w:hAnsi="Cambria"/>
          <w:sz w:val="22"/>
          <w:szCs w:val="22"/>
        </w:rPr>
        <w:t>7</w:t>
      </w:r>
      <w:r w:rsidRPr="0073713C">
        <w:rPr>
          <w:rFonts w:ascii="Cambria" w:hAnsi="Cambria"/>
          <w:sz w:val="22"/>
          <w:szCs w:val="22"/>
        </w:rPr>
        <w:t>) oraz metody oceniania (</w:t>
      </w:r>
      <w:r w:rsidR="001330F5">
        <w:rPr>
          <w:rFonts w:ascii="Cambria" w:hAnsi="Cambria"/>
          <w:sz w:val="22"/>
          <w:szCs w:val="22"/>
        </w:rPr>
        <w:t>8</w:t>
      </w:r>
      <w:r w:rsidRPr="0073713C">
        <w:rPr>
          <w:rFonts w:ascii="Cambria" w:hAnsi="Cambria"/>
          <w:sz w:val="22"/>
          <w:szCs w:val="22"/>
        </w:rPr>
        <w:t>) służą realizacji wymienionych w</w:t>
      </w:r>
      <w:r w:rsidR="00997A43">
        <w:rPr>
          <w:rFonts w:ascii="Cambria" w:hAnsi="Cambria"/>
          <w:sz w:val="22"/>
          <w:szCs w:val="22"/>
        </w:rPr>
        <w:t> </w:t>
      </w:r>
      <w:r w:rsidRPr="0073713C">
        <w:rPr>
          <w:rFonts w:ascii="Cambria" w:hAnsi="Cambria"/>
          <w:sz w:val="22"/>
          <w:szCs w:val="22"/>
        </w:rPr>
        <w:t>nich celów (</w:t>
      </w:r>
      <w:r w:rsidR="001330F5">
        <w:rPr>
          <w:rFonts w:ascii="Cambria" w:hAnsi="Cambria"/>
          <w:sz w:val="22"/>
          <w:szCs w:val="22"/>
        </w:rPr>
        <w:t>4</w:t>
      </w:r>
      <w:r w:rsidRPr="0073713C">
        <w:rPr>
          <w:rFonts w:ascii="Cambria" w:hAnsi="Cambria"/>
          <w:sz w:val="22"/>
          <w:szCs w:val="22"/>
        </w:rPr>
        <w:t xml:space="preserve">) i efektów </w:t>
      </w:r>
      <w:r w:rsidR="008F68D3">
        <w:rPr>
          <w:rFonts w:ascii="Cambria" w:hAnsi="Cambria"/>
          <w:sz w:val="22"/>
          <w:szCs w:val="22"/>
        </w:rPr>
        <w:t>uczenia się</w:t>
      </w:r>
      <w:r w:rsidRPr="0073713C">
        <w:rPr>
          <w:rFonts w:ascii="Cambria" w:hAnsi="Cambria"/>
          <w:sz w:val="22"/>
          <w:szCs w:val="22"/>
        </w:rPr>
        <w:t xml:space="preserve"> (</w:t>
      </w:r>
      <w:r w:rsidR="001330F5">
        <w:rPr>
          <w:rFonts w:ascii="Cambria" w:hAnsi="Cambria"/>
          <w:sz w:val="22"/>
          <w:szCs w:val="22"/>
        </w:rPr>
        <w:t>5</w:t>
      </w:r>
      <w:r w:rsidRPr="0073713C">
        <w:rPr>
          <w:rFonts w:ascii="Cambria" w:hAnsi="Cambria"/>
          <w:sz w:val="22"/>
          <w:szCs w:val="22"/>
        </w:rPr>
        <w:t xml:space="preserve">). Formy oceniania opisane w części </w:t>
      </w:r>
      <w:r w:rsidR="001330F5">
        <w:rPr>
          <w:rFonts w:ascii="Cambria" w:hAnsi="Cambria"/>
          <w:sz w:val="22"/>
          <w:szCs w:val="22"/>
        </w:rPr>
        <w:t>9</w:t>
      </w:r>
      <w:r w:rsidRPr="0073713C">
        <w:rPr>
          <w:rFonts w:ascii="Cambria" w:hAnsi="Cambria"/>
          <w:sz w:val="22"/>
          <w:szCs w:val="22"/>
        </w:rPr>
        <w:t xml:space="preserve"> kart przedmiotów stanowią zbiór technik, za pomocą których mierzony jest stopień osiągania efektów </w:t>
      </w:r>
      <w:r w:rsidR="008F68D3">
        <w:rPr>
          <w:rFonts w:ascii="Cambria" w:hAnsi="Cambria"/>
          <w:sz w:val="22"/>
          <w:szCs w:val="22"/>
        </w:rPr>
        <w:t>uczenia się</w:t>
      </w:r>
      <w:r w:rsidRPr="0073713C">
        <w:rPr>
          <w:rFonts w:ascii="Cambria" w:hAnsi="Cambria"/>
          <w:sz w:val="22"/>
          <w:szCs w:val="22"/>
        </w:rPr>
        <w:t xml:space="preserve"> przedmiotu.</w:t>
      </w:r>
      <w:r w:rsidR="00487C75">
        <w:rPr>
          <w:rFonts w:ascii="Cambria" w:hAnsi="Cambria"/>
          <w:sz w:val="22"/>
          <w:szCs w:val="22"/>
        </w:rPr>
        <w:t xml:space="preserve"> </w:t>
      </w:r>
      <w:r w:rsidRPr="0073713C">
        <w:rPr>
          <w:rFonts w:ascii="Cambria" w:hAnsi="Cambria"/>
          <w:sz w:val="22"/>
          <w:szCs w:val="22"/>
        </w:rPr>
        <w:t>Dodatkowym narzędziem umo</w:t>
      </w:r>
      <w:r w:rsidR="0098152E">
        <w:rPr>
          <w:rFonts w:ascii="Cambria" w:hAnsi="Cambria"/>
          <w:sz w:val="22"/>
          <w:szCs w:val="22"/>
        </w:rPr>
        <w:t>żliwiającym sprawdzenie czy i w </w:t>
      </w:r>
      <w:r w:rsidRPr="0073713C">
        <w:rPr>
          <w:rFonts w:ascii="Cambria" w:hAnsi="Cambria"/>
          <w:sz w:val="22"/>
          <w:szCs w:val="22"/>
        </w:rPr>
        <w:t xml:space="preserve">jaki sposób dany przedmiot realizuje i sprawdza kierunkowe efekty </w:t>
      </w:r>
      <w:r w:rsidR="008F68D3">
        <w:rPr>
          <w:rFonts w:ascii="Cambria" w:hAnsi="Cambria"/>
          <w:sz w:val="22"/>
          <w:szCs w:val="22"/>
        </w:rPr>
        <w:t>uczenia się</w:t>
      </w:r>
      <w:r w:rsidRPr="0073713C">
        <w:rPr>
          <w:rFonts w:ascii="Cambria" w:hAnsi="Cambria"/>
          <w:sz w:val="22"/>
          <w:szCs w:val="22"/>
        </w:rPr>
        <w:t xml:space="preserve"> oraz wzajemną spójność przedmiotowych i kierunkowych efektów </w:t>
      </w:r>
      <w:r w:rsidR="008F68D3">
        <w:rPr>
          <w:rFonts w:ascii="Cambria" w:hAnsi="Cambria"/>
          <w:sz w:val="22"/>
          <w:szCs w:val="22"/>
        </w:rPr>
        <w:t>uczenia się</w:t>
      </w:r>
      <w:r w:rsidRPr="0073713C">
        <w:rPr>
          <w:rFonts w:ascii="Cambria" w:hAnsi="Cambria"/>
          <w:sz w:val="22"/>
          <w:szCs w:val="22"/>
        </w:rPr>
        <w:t xml:space="preserve"> są tabele sprawdzające program nauczania przedmiotu.</w:t>
      </w:r>
    </w:p>
    <w:p w14:paraId="27C2B98A" w14:textId="40025F07" w:rsidR="0073713C" w:rsidRPr="00FE03A3" w:rsidRDefault="0073713C" w:rsidP="00487C75">
      <w:pPr>
        <w:pStyle w:val="Tekstpodstawowy"/>
        <w:spacing w:line="360" w:lineRule="auto"/>
        <w:ind w:firstLine="709"/>
        <w:jc w:val="both"/>
        <w:rPr>
          <w:rFonts w:ascii="Cambria" w:hAnsi="Cambria"/>
          <w:sz w:val="22"/>
          <w:szCs w:val="22"/>
        </w:rPr>
      </w:pPr>
      <w:r w:rsidRPr="0073713C">
        <w:rPr>
          <w:rFonts w:ascii="Cambria" w:hAnsi="Cambria"/>
          <w:sz w:val="22"/>
          <w:szCs w:val="22"/>
        </w:rPr>
        <w:t xml:space="preserve">Tabela 1 sprawdza czy wszystkim efektom </w:t>
      </w:r>
      <w:r w:rsidR="008F68D3">
        <w:rPr>
          <w:rFonts w:ascii="Cambria" w:hAnsi="Cambria"/>
          <w:sz w:val="22"/>
          <w:szCs w:val="22"/>
        </w:rPr>
        <w:t>uczenia się</w:t>
      </w:r>
      <w:r w:rsidR="0098152E">
        <w:rPr>
          <w:rFonts w:ascii="Cambria" w:hAnsi="Cambria"/>
          <w:sz w:val="22"/>
          <w:szCs w:val="22"/>
        </w:rPr>
        <w:t xml:space="preserve"> przypisano</w:t>
      </w:r>
      <w:r w:rsidRPr="0073713C">
        <w:rPr>
          <w:rFonts w:ascii="Cambria" w:hAnsi="Cambria"/>
          <w:sz w:val="22"/>
          <w:szCs w:val="22"/>
        </w:rPr>
        <w:t xml:space="preserve"> sposób lub sposoby mierzenia stopnia osiągnięcia danego efektu przez studenta. Tabela 2 sprawdza stopień zróżnicowania form aktywności oraz bada obciążenie studenta pracą. Tabela 3 sprawdza zgodność celów i efektów </w:t>
      </w:r>
      <w:r w:rsidR="008F68D3">
        <w:rPr>
          <w:rFonts w:ascii="Cambria" w:hAnsi="Cambria"/>
          <w:sz w:val="22"/>
          <w:szCs w:val="22"/>
        </w:rPr>
        <w:t>uczenia się</w:t>
      </w:r>
      <w:r w:rsidRPr="0073713C">
        <w:rPr>
          <w:rFonts w:ascii="Cambria" w:hAnsi="Cambria"/>
          <w:sz w:val="22"/>
          <w:szCs w:val="22"/>
        </w:rPr>
        <w:t xml:space="preserve"> przedmiotu z celami i efektami </w:t>
      </w:r>
      <w:r w:rsidR="008F68D3">
        <w:rPr>
          <w:rFonts w:ascii="Cambria" w:hAnsi="Cambria"/>
          <w:sz w:val="22"/>
          <w:szCs w:val="22"/>
        </w:rPr>
        <w:t>uczenia się</w:t>
      </w:r>
      <w:r w:rsidRPr="0073713C">
        <w:rPr>
          <w:rFonts w:ascii="Cambria" w:hAnsi="Cambria"/>
          <w:sz w:val="22"/>
          <w:szCs w:val="22"/>
        </w:rPr>
        <w:t xml:space="preserve"> programu studiów. Ta sama tabela wskazuje</w:t>
      </w:r>
      <w:r w:rsidR="007975CD">
        <w:rPr>
          <w:rFonts w:ascii="Cambria" w:hAnsi="Cambria"/>
          <w:sz w:val="22"/>
          <w:szCs w:val="22"/>
        </w:rPr>
        <w:t>,</w:t>
      </w:r>
      <w:r w:rsidRPr="0073713C">
        <w:rPr>
          <w:rFonts w:ascii="Cambria" w:hAnsi="Cambria"/>
          <w:sz w:val="22"/>
          <w:szCs w:val="22"/>
        </w:rPr>
        <w:t xml:space="preserve"> jakie treści i metody dydaktyczne służą realizacji </w:t>
      </w:r>
      <w:r w:rsidR="00741455" w:rsidRPr="00FE03A3">
        <w:rPr>
          <w:rFonts w:ascii="Cambria" w:hAnsi="Cambria"/>
          <w:sz w:val="22"/>
          <w:szCs w:val="22"/>
        </w:rPr>
        <w:t>poszczególnych</w:t>
      </w:r>
      <w:r w:rsidRPr="00FE03A3">
        <w:rPr>
          <w:rFonts w:ascii="Cambria" w:hAnsi="Cambria"/>
          <w:sz w:val="22"/>
          <w:szCs w:val="22"/>
        </w:rPr>
        <w:t xml:space="preserve"> efektów </w:t>
      </w:r>
      <w:r w:rsidR="008F68D3" w:rsidRPr="00FE03A3">
        <w:rPr>
          <w:rFonts w:ascii="Cambria" w:hAnsi="Cambria"/>
          <w:sz w:val="22"/>
          <w:szCs w:val="22"/>
        </w:rPr>
        <w:t>uczenia się</w:t>
      </w:r>
      <w:r w:rsidRPr="00FE03A3">
        <w:rPr>
          <w:rFonts w:ascii="Cambria" w:hAnsi="Cambria"/>
          <w:sz w:val="22"/>
          <w:szCs w:val="22"/>
        </w:rPr>
        <w:t>.</w:t>
      </w:r>
    </w:p>
    <w:p w14:paraId="2FEDBDD2" w14:textId="77777777" w:rsidR="000709EA" w:rsidRPr="000709EA" w:rsidRDefault="000709EA" w:rsidP="000709EA">
      <w:pPr>
        <w:autoSpaceDE w:val="0"/>
        <w:autoSpaceDN w:val="0"/>
        <w:spacing w:line="360" w:lineRule="auto"/>
        <w:ind w:firstLine="709"/>
        <w:jc w:val="both"/>
        <w:rPr>
          <w:rFonts w:ascii="Cambria" w:hAnsi="Cambria"/>
          <w:sz w:val="22"/>
          <w:szCs w:val="22"/>
        </w:rPr>
      </w:pPr>
      <w:r w:rsidRPr="00FE03A3">
        <w:rPr>
          <w:rFonts w:ascii="Cambria" w:hAnsi="Cambria"/>
          <w:sz w:val="22"/>
          <w:szCs w:val="22"/>
        </w:rPr>
        <w:t xml:space="preserve">Analiza zawartości poszczególnych kart przedmiotowych pozwala potwierdzić, że stosowane techniki mierzenia efektów uczenia się zostały odpowiednio dostosowane do kategorii danego efektu (wiedza, umiejętności, kompetencje społeczne), celu stosowania pomiaru (cel formujący czy podsumowujący) oraz formy dydaktycznej i ogólnego charakteru </w:t>
      </w:r>
      <w:r w:rsidRPr="000709EA">
        <w:rPr>
          <w:rFonts w:ascii="Cambria" w:hAnsi="Cambria"/>
          <w:sz w:val="22"/>
          <w:szCs w:val="22"/>
        </w:rPr>
        <w:t xml:space="preserve">danego przedmiotu. Techniki sprawdzania efektów są również zależne od potrzeb studentów. Przez potrzeby studentów rozumie się tutaj zarówno ich wcześniejsze przygotowanie (w tym ogólny poziom językowy), jak i różnorodność stylów uczenia się. </w:t>
      </w:r>
    </w:p>
    <w:p w14:paraId="6F0B2ED9" w14:textId="56D3AFD4" w:rsidR="0073713C" w:rsidRPr="00FE03A3" w:rsidRDefault="0073713C" w:rsidP="005740F9">
      <w:pPr>
        <w:pStyle w:val="Tekstpodstawowy"/>
        <w:spacing w:line="360" w:lineRule="auto"/>
        <w:ind w:firstLine="709"/>
        <w:jc w:val="both"/>
        <w:rPr>
          <w:rFonts w:ascii="Cambria" w:hAnsi="Cambria"/>
          <w:sz w:val="22"/>
          <w:szCs w:val="22"/>
        </w:rPr>
      </w:pPr>
      <w:r w:rsidRPr="0073713C">
        <w:rPr>
          <w:rFonts w:ascii="Cambria" w:hAnsi="Cambria"/>
          <w:sz w:val="22"/>
          <w:szCs w:val="22"/>
        </w:rPr>
        <w:t xml:space="preserve">Moduł </w:t>
      </w:r>
      <w:r w:rsidRPr="0073713C">
        <w:rPr>
          <w:rFonts w:ascii="Cambria" w:hAnsi="Cambria"/>
          <w:i/>
          <w:sz w:val="22"/>
          <w:szCs w:val="22"/>
        </w:rPr>
        <w:t>Praktycznej nauki języka</w:t>
      </w:r>
      <w:r w:rsidRPr="0073713C">
        <w:rPr>
          <w:rFonts w:ascii="Cambria" w:hAnsi="Cambria"/>
          <w:sz w:val="22"/>
          <w:szCs w:val="22"/>
        </w:rPr>
        <w:t xml:space="preserve"> wiąże się z uregulowanym prawnie wskazaniem poziomu, jaki mają osiągnąć absolwenci studiów licencjackich.</w:t>
      </w:r>
      <w:r w:rsidR="0098152E">
        <w:rPr>
          <w:rFonts w:ascii="Cambria" w:hAnsi="Cambria"/>
          <w:sz w:val="22"/>
          <w:szCs w:val="22"/>
        </w:rPr>
        <w:t xml:space="preserve"> Jest to poziom C1 oraz w </w:t>
      </w:r>
      <w:r w:rsidR="00CE7144">
        <w:rPr>
          <w:rFonts w:ascii="Cambria" w:hAnsi="Cambria"/>
          <w:sz w:val="22"/>
          <w:szCs w:val="22"/>
        </w:rPr>
        <w:t>przypadku</w:t>
      </w:r>
      <w:r w:rsidRPr="0073713C">
        <w:rPr>
          <w:rFonts w:ascii="Cambria" w:hAnsi="Cambria"/>
          <w:sz w:val="22"/>
          <w:szCs w:val="22"/>
        </w:rPr>
        <w:t xml:space="preserve"> drugiego języka poziom B2 według Europejskiego Systemu Opisu Kształcenia </w:t>
      </w:r>
      <w:r w:rsidRPr="00FE03A3">
        <w:rPr>
          <w:rFonts w:ascii="Cambria" w:hAnsi="Cambria"/>
          <w:sz w:val="22"/>
          <w:szCs w:val="22"/>
        </w:rPr>
        <w:t>Językowego (ESOKJ). O ten efekt muszą zadbać wszyscy prowadzący zajęcia</w:t>
      </w:r>
      <w:r w:rsidR="005A64BA" w:rsidRPr="00FE03A3">
        <w:rPr>
          <w:rFonts w:ascii="Cambria" w:hAnsi="Cambria"/>
          <w:sz w:val="22"/>
          <w:szCs w:val="22"/>
        </w:rPr>
        <w:t xml:space="preserve"> w języku obcym, w tym w szczególności </w:t>
      </w:r>
      <w:r w:rsidR="006D7777" w:rsidRPr="00FE03A3">
        <w:rPr>
          <w:rFonts w:ascii="Cambria" w:hAnsi="Cambria"/>
          <w:sz w:val="22"/>
          <w:szCs w:val="22"/>
        </w:rPr>
        <w:t>prowadzący zajęcia z</w:t>
      </w:r>
      <w:r w:rsidRPr="00FE03A3">
        <w:rPr>
          <w:rFonts w:ascii="Cambria" w:hAnsi="Cambria"/>
          <w:sz w:val="22"/>
          <w:szCs w:val="22"/>
        </w:rPr>
        <w:t xml:space="preserve"> praktycznej nauki języka</w:t>
      </w:r>
      <w:r w:rsidR="006D7777" w:rsidRPr="00FE03A3">
        <w:rPr>
          <w:rFonts w:ascii="Cambria" w:hAnsi="Cambria"/>
          <w:sz w:val="22"/>
          <w:szCs w:val="22"/>
        </w:rPr>
        <w:t>. R</w:t>
      </w:r>
      <w:r w:rsidRPr="00FE03A3">
        <w:rPr>
          <w:rFonts w:ascii="Cambria" w:hAnsi="Cambria"/>
          <w:sz w:val="22"/>
          <w:szCs w:val="22"/>
        </w:rPr>
        <w:t xml:space="preserve">ozwój biegłości </w:t>
      </w:r>
      <w:r w:rsidRPr="0073713C">
        <w:rPr>
          <w:rFonts w:ascii="Cambria" w:hAnsi="Cambria"/>
          <w:sz w:val="22"/>
          <w:szCs w:val="22"/>
        </w:rPr>
        <w:lastRenderedPageBreak/>
        <w:t>językowej weryfikowany jest za pomocą trójstopniowego egzaminu sumującego z praktycznej nauki języ</w:t>
      </w:r>
      <w:r w:rsidR="000902EF">
        <w:rPr>
          <w:rFonts w:ascii="Cambria" w:hAnsi="Cambria"/>
          <w:sz w:val="22"/>
          <w:szCs w:val="22"/>
        </w:rPr>
        <w:t>ka obcego na poziomach B1, B2 i </w:t>
      </w:r>
      <w:r w:rsidR="00CE7144">
        <w:rPr>
          <w:rFonts w:ascii="Cambria" w:hAnsi="Cambria"/>
          <w:sz w:val="22"/>
          <w:szCs w:val="22"/>
        </w:rPr>
        <w:t>C1</w:t>
      </w:r>
      <w:r w:rsidRPr="0073713C">
        <w:rPr>
          <w:rFonts w:ascii="Cambria" w:hAnsi="Cambria"/>
          <w:sz w:val="22"/>
          <w:szCs w:val="22"/>
        </w:rPr>
        <w:t xml:space="preserve">,  odpowiednio po pierwszym, drugim i trzecim </w:t>
      </w:r>
      <w:r w:rsidR="0025371D">
        <w:rPr>
          <w:rFonts w:ascii="Cambria" w:hAnsi="Cambria"/>
          <w:sz w:val="22"/>
          <w:szCs w:val="22"/>
        </w:rPr>
        <w:t>roku</w:t>
      </w:r>
      <w:r w:rsidRPr="0073713C">
        <w:rPr>
          <w:rFonts w:ascii="Cambria" w:hAnsi="Cambria"/>
          <w:sz w:val="22"/>
          <w:szCs w:val="22"/>
        </w:rPr>
        <w:t xml:space="preserve"> studiów. </w:t>
      </w:r>
      <w:r w:rsidR="0008008B" w:rsidRPr="00A561DA">
        <w:rPr>
          <w:rFonts w:ascii="Cambria" w:hAnsi="Cambria"/>
          <w:sz w:val="22"/>
          <w:szCs w:val="22"/>
        </w:rPr>
        <w:t xml:space="preserve">Egzamin sprawdza wiedzę i umiejętności przypisane dla poszczególnych poziomów zgodnie z Europejskim Systemem Opisu Kształcenia Językowego i jest składany przed komisją. </w:t>
      </w:r>
      <w:r w:rsidRPr="0073713C">
        <w:rPr>
          <w:rFonts w:ascii="Cambria" w:hAnsi="Cambria"/>
          <w:sz w:val="22"/>
          <w:szCs w:val="22"/>
        </w:rPr>
        <w:t xml:space="preserve">Dla sprawnej organizacji egzaminu </w:t>
      </w:r>
      <w:r w:rsidRPr="00FE03A3">
        <w:rPr>
          <w:rFonts w:ascii="Cambria" w:hAnsi="Cambria"/>
          <w:sz w:val="22"/>
          <w:szCs w:val="22"/>
        </w:rPr>
        <w:t xml:space="preserve">PNJ powołano zespół pod przewodnictwem </w:t>
      </w:r>
      <w:r w:rsidR="005A64BA" w:rsidRPr="00FE03A3">
        <w:rPr>
          <w:rFonts w:ascii="Cambria" w:hAnsi="Cambria"/>
          <w:sz w:val="22"/>
          <w:szCs w:val="22"/>
        </w:rPr>
        <w:t>(odpowiednio dla każdego roku studiów</w:t>
      </w:r>
      <w:r w:rsidR="00F52DCA" w:rsidRPr="00FE03A3">
        <w:rPr>
          <w:rFonts w:ascii="Cambria" w:hAnsi="Cambria"/>
          <w:sz w:val="22"/>
          <w:szCs w:val="22"/>
        </w:rPr>
        <w:t xml:space="preserve"> I </w:t>
      </w:r>
      <w:proofErr w:type="spellStart"/>
      <w:r w:rsidR="00F52DCA" w:rsidRPr="00FE03A3">
        <w:rPr>
          <w:rFonts w:ascii="Cambria" w:hAnsi="Cambria"/>
          <w:sz w:val="22"/>
          <w:szCs w:val="22"/>
        </w:rPr>
        <w:t>i</w:t>
      </w:r>
      <w:proofErr w:type="spellEnd"/>
      <w:r w:rsidR="00F52DCA" w:rsidRPr="00FE03A3">
        <w:rPr>
          <w:rFonts w:ascii="Cambria" w:hAnsi="Cambria"/>
          <w:sz w:val="22"/>
          <w:szCs w:val="22"/>
        </w:rPr>
        <w:t xml:space="preserve"> II stopnia</w:t>
      </w:r>
      <w:r w:rsidR="005A64BA" w:rsidRPr="00FE03A3">
        <w:rPr>
          <w:rFonts w:ascii="Cambria" w:hAnsi="Cambria"/>
          <w:sz w:val="22"/>
          <w:szCs w:val="22"/>
        </w:rPr>
        <w:t xml:space="preserve">) </w:t>
      </w:r>
      <w:r w:rsidRPr="00FE03A3">
        <w:rPr>
          <w:rFonts w:ascii="Cambria" w:hAnsi="Cambria"/>
          <w:sz w:val="22"/>
          <w:szCs w:val="22"/>
        </w:rPr>
        <w:t xml:space="preserve">koordynatora PNJ. Zespół </w:t>
      </w:r>
      <w:r w:rsidR="007975CD" w:rsidRPr="00FE03A3">
        <w:rPr>
          <w:rFonts w:ascii="Cambria" w:hAnsi="Cambria"/>
          <w:sz w:val="22"/>
          <w:szCs w:val="22"/>
        </w:rPr>
        <w:t xml:space="preserve">co roku </w:t>
      </w:r>
      <w:r w:rsidRPr="00FE03A3">
        <w:rPr>
          <w:rFonts w:ascii="Cambria" w:hAnsi="Cambria"/>
          <w:sz w:val="22"/>
          <w:szCs w:val="22"/>
        </w:rPr>
        <w:t>opracowuje arkusze egzaminacyjne d</w:t>
      </w:r>
      <w:r w:rsidR="00A561DA">
        <w:rPr>
          <w:rFonts w:ascii="Cambria" w:hAnsi="Cambria"/>
          <w:sz w:val="22"/>
          <w:szCs w:val="22"/>
        </w:rPr>
        <w:t>la każdego z trzech poziomów,</w:t>
      </w:r>
      <w:r w:rsidR="005A64BA" w:rsidRPr="00FE03A3">
        <w:rPr>
          <w:rFonts w:ascii="Cambria" w:hAnsi="Cambria"/>
          <w:sz w:val="22"/>
          <w:szCs w:val="22"/>
        </w:rPr>
        <w:t xml:space="preserve"> dla czerwcowej i </w:t>
      </w:r>
      <w:r w:rsidR="00A561DA" w:rsidRPr="00A561DA">
        <w:rPr>
          <w:rFonts w:ascii="Cambria" w:hAnsi="Cambria"/>
          <w:sz w:val="22"/>
          <w:szCs w:val="22"/>
        </w:rPr>
        <w:t>(</w:t>
      </w:r>
      <w:r w:rsidR="00A561DA">
        <w:rPr>
          <w:rFonts w:ascii="Cambria" w:hAnsi="Cambria"/>
          <w:sz w:val="22"/>
          <w:szCs w:val="22"/>
        </w:rPr>
        <w:t>je</w:t>
      </w:r>
      <w:r w:rsidR="00A561DA" w:rsidRPr="00A561DA">
        <w:rPr>
          <w:rFonts w:ascii="Cambria" w:hAnsi="Cambria"/>
          <w:sz w:val="22"/>
          <w:szCs w:val="22"/>
        </w:rPr>
        <w:t>śli konieczne</w:t>
      </w:r>
      <w:r w:rsidR="00A561DA">
        <w:rPr>
          <w:rFonts w:ascii="Cambria" w:hAnsi="Cambria"/>
          <w:sz w:val="22"/>
          <w:szCs w:val="22"/>
        </w:rPr>
        <w:t xml:space="preserve">) </w:t>
      </w:r>
      <w:r w:rsidRPr="00FE03A3">
        <w:rPr>
          <w:rFonts w:ascii="Cambria" w:hAnsi="Cambria"/>
          <w:sz w:val="22"/>
          <w:szCs w:val="22"/>
        </w:rPr>
        <w:t>wrześniowej (poprawkowej) edycji egzaminu. K</w:t>
      </w:r>
      <w:r w:rsidR="005A64BA" w:rsidRPr="00FE03A3">
        <w:rPr>
          <w:rFonts w:ascii="Cambria" w:hAnsi="Cambria"/>
          <w:sz w:val="22"/>
          <w:szCs w:val="22"/>
        </w:rPr>
        <w:t>ażdy k</w:t>
      </w:r>
      <w:r w:rsidRPr="00FE03A3">
        <w:rPr>
          <w:rFonts w:ascii="Cambria" w:hAnsi="Cambria"/>
          <w:sz w:val="22"/>
          <w:szCs w:val="22"/>
        </w:rPr>
        <w:t>oordynator powołuje komisje egzaminacyjne, opracowuje plan egzaminu, nadzoruje jego przebieg, sporządza zestawienia wyników, wypełnia protokoły i</w:t>
      </w:r>
      <w:r w:rsidR="00997A43" w:rsidRPr="00FE03A3">
        <w:rPr>
          <w:rFonts w:ascii="Cambria" w:hAnsi="Cambria"/>
          <w:sz w:val="22"/>
          <w:szCs w:val="22"/>
        </w:rPr>
        <w:t> </w:t>
      </w:r>
      <w:r w:rsidRPr="00FE03A3">
        <w:rPr>
          <w:rFonts w:ascii="Cambria" w:hAnsi="Cambria"/>
          <w:sz w:val="22"/>
          <w:szCs w:val="22"/>
        </w:rPr>
        <w:t xml:space="preserve">dokonuje wpisów do </w:t>
      </w:r>
      <w:r w:rsidR="00396CD8" w:rsidRPr="00FE03A3">
        <w:rPr>
          <w:rFonts w:ascii="Cambria" w:hAnsi="Cambria"/>
          <w:sz w:val="22"/>
          <w:szCs w:val="22"/>
        </w:rPr>
        <w:t xml:space="preserve">indeksów studentów w </w:t>
      </w:r>
      <w:r w:rsidR="005A64BA" w:rsidRPr="00FE03A3">
        <w:rPr>
          <w:rFonts w:ascii="Cambria" w:hAnsi="Cambria"/>
          <w:sz w:val="22"/>
          <w:szCs w:val="22"/>
        </w:rPr>
        <w:t>system</w:t>
      </w:r>
      <w:r w:rsidR="00396CD8" w:rsidRPr="00FE03A3">
        <w:rPr>
          <w:rFonts w:ascii="Cambria" w:hAnsi="Cambria"/>
          <w:sz w:val="22"/>
          <w:szCs w:val="22"/>
        </w:rPr>
        <w:t>ie</w:t>
      </w:r>
      <w:r w:rsidR="005A64BA" w:rsidRPr="00FE03A3">
        <w:rPr>
          <w:rFonts w:ascii="Cambria" w:hAnsi="Cambria"/>
          <w:sz w:val="22"/>
          <w:szCs w:val="22"/>
        </w:rPr>
        <w:t xml:space="preserve"> e-HMS</w:t>
      </w:r>
      <w:r w:rsidRPr="00FE03A3">
        <w:rPr>
          <w:rFonts w:ascii="Cambria" w:hAnsi="Cambria"/>
          <w:sz w:val="22"/>
          <w:szCs w:val="22"/>
        </w:rPr>
        <w:t>.</w:t>
      </w:r>
    </w:p>
    <w:p w14:paraId="2BAB0917" w14:textId="5FE0AB33" w:rsidR="00A3266C" w:rsidRPr="00FE03A3" w:rsidRDefault="0073713C" w:rsidP="00F95808">
      <w:pPr>
        <w:pStyle w:val="Tekstpodstawowy"/>
        <w:spacing w:line="360" w:lineRule="auto"/>
        <w:ind w:firstLine="709"/>
        <w:jc w:val="both"/>
        <w:rPr>
          <w:rStyle w:val="xsize"/>
          <w:rFonts w:ascii="Cambria" w:hAnsi="Cambria"/>
          <w:sz w:val="24"/>
          <w:szCs w:val="24"/>
          <w:shd w:val="clear" w:color="auto" w:fill="FFFF00"/>
        </w:rPr>
      </w:pPr>
      <w:r w:rsidRPr="0073713C">
        <w:rPr>
          <w:rFonts w:ascii="Cambria" w:hAnsi="Cambria"/>
          <w:sz w:val="22"/>
          <w:szCs w:val="22"/>
        </w:rPr>
        <w:t xml:space="preserve">Drugim modułem, który wiąże się z weryfikacją efektów </w:t>
      </w:r>
      <w:r w:rsidR="008F68D3">
        <w:rPr>
          <w:rFonts w:ascii="Cambria" w:hAnsi="Cambria"/>
          <w:sz w:val="22"/>
          <w:szCs w:val="22"/>
        </w:rPr>
        <w:t>uczenia się</w:t>
      </w:r>
      <w:r w:rsidRPr="0073713C">
        <w:rPr>
          <w:rFonts w:ascii="Cambria" w:hAnsi="Cambria"/>
          <w:sz w:val="22"/>
          <w:szCs w:val="22"/>
        </w:rPr>
        <w:t xml:space="preserve"> ze względu na standard zewnętrzny (pozauczelniany)</w:t>
      </w:r>
      <w:r w:rsidR="007975CD">
        <w:rPr>
          <w:rFonts w:ascii="Cambria" w:hAnsi="Cambria"/>
          <w:sz w:val="22"/>
          <w:szCs w:val="22"/>
        </w:rPr>
        <w:t>,</w:t>
      </w:r>
      <w:r w:rsidRPr="0073713C">
        <w:rPr>
          <w:rFonts w:ascii="Cambria" w:hAnsi="Cambria"/>
          <w:sz w:val="22"/>
          <w:szCs w:val="22"/>
        </w:rPr>
        <w:t xml:space="preserve"> jest moduł obieralny </w:t>
      </w:r>
      <w:r w:rsidR="00C30684" w:rsidRPr="00C30684">
        <w:rPr>
          <w:rFonts w:ascii="Cambria" w:hAnsi="Cambria"/>
          <w:i/>
          <w:sz w:val="22"/>
          <w:szCs w:val="22"/>
        </w:rPr>
        <w:t>specjalizacja nauczycielska</w:t>
      </w:r>
      <w:r w:rsidRPr="0073713C">
        <w:rPr>
          <w:rFonts w:ascii="Cambria" w:hAnsi="Cambria"/>
          <w:sz w:val="22"/>
          <w:szCs w:val="22"/>
        </w:rPr>
        <w:t xml:space="preserve"> (Moduł </w:t>
      </w:r>
      <w:r w:rsidRPr="00FE03A3">
        <w:rPr>
          <w:rFonts w:ascii="Cambria" w:hAnsi="Cambria"/>
          <w:sz w:val="22"/>
          <w:szCs w:val="22"/>
        </w:rPr>
        <w:t>3 ze Standardów kształcenia nauczycieli)</w:t>
      </w:r>
      <w:r w:rsidR="00CB5317" w:rsidRPr="00FE03A3">
        <w:rPr>
          <w:rFonts w:ascii="Cambria" w:hAnsi="Cambria"/>
          <w:sz w:val="22"/>
          <w:szCs w:val="22"/>
        </w:rPr>
        <w:t xml:space="preserve"> i </w:t>
      </w:r>
      <w:r w:rsidR="00CB5317" w:rsidRPr="00FE03A3">
        <w:rPr>
          <w:rFonts w:ascii="Cambria" w:hAnsi="Cambria"/>
          <w:i/>
          <w:sz w:val="22"/>
          <w:szCs w:val="22"/>
        </w:rPr>
        <w:t>specjalizacja translatorska</w:t>
      </w:r>
      <w:r w:rsidRPr="00FE03A3">
        <w:rPr>
          <w:rFonts w:ascii="Cambria" w:hAnsi="Cambria"/>
          <w:sz w:val="22"/>
          <w:szCs w:val="22"/>
        </w:rPr>
        <w:t xml:space="preserve">. Weryfikacja standardów </w:t>
      </w:r>
      <w:r w:rsidRPr="00456378">
        <w:rPr>
          <w:rFonts w:ascii="Cambria" w:hAnsi="Cambria"/>
          <w:sz w:val="22"/>
          <w:szCs w:val="22"/>
        </w:rPr>
        <w:t>kształcenia w zakresie dydaktyki języka obcego odbywa się między innymi poprzez egzamin sumujący zdawany przed nauczycielem prowadzącym zajęcia z dydaktyki. Egza</w:t>
      </w:r>
      <w:r w:rsidR="000902EF" w:rsidRPr="00456378">
        <w:rPr>
          <w:rFonts w:ascii="Cambria" w:hAnsi="Cambria"/>
          <w:sz w:val="22"/>
          <w:szCs w:val="22"/>
        </w:rPr>
        <w:t>min odbywa się w języku obcym w </w:t>
      </w:r>
      <w:r w:rsidRPr="00456378">
        <w:rPr>
          <w:rFonts w:ascii="Cambria" w:hAnsi="Cambria"/>
          <w:sz w:val="22"/>
          <w:szCs w:val="22"/>
        </w:rPr>
        <w:t>semestrze s</w:t>
      </w:r>
      <w:r w:rsidR="00456378">
        <w:rPr>
          <w:rFonts w:ascii="Cambria" w:hAnsi="Cambria"/>
          <w:sz w:val="22"/>
          <w:szCs w:val="22"/>
        </w:rPr>
        <w:t>zóstym</w:t>
      </w:r>
      <w:r w:rsidR="00E96072" w:rsidRPr="00456378">
        <w:rPr>
          <w:rFonts w:ascii="Cambria" w:hAnsi="Cambria"/>
          <w:sz w:val="22"/>
          <w:szCs w:val="22"/>
        </w:rPr>
        <w:t xml:space="preserve"> </w:t>
      </w:r>
      <w:r w:rsidR="000902EF" w:rsidRPr="00456378">
        <w:rPr>
          <w:rFonts w:ascii="Cambria" w:hAnsi="Cambria"/>
          <w:sz w:val="22"/>
          <w:szCs w:val="22"/>
        </w:rPr>
        <w:t>i składa się z </w:t>
      </w:r>
      <w:r w:rsidRPr="00456378">
        <w:rPr>
          <w:rFonts w:ascii="Cambria" w:hAnsi="Cambria"/>
          <w:sz w:val="22"/>
          <w:szCs w:val="22"/>
        </w:rPr>
        <w:t xml:space="preserve">dwóch komponentów: egzaminu pisemnego </w:t>
      </w:r>
      <w:r w:rsidRPr="00FE03A3">
        <w:rPr>
          <w:rFonts w:ascii="Cambria" w:hAnsi="Cambria"/>
          <w:sz w:val="22"/>
          <w:szCs w:val="22"/>
        </w:rPr>
        <w:t xml:space="preserve">i ustnego. </w:t>
      </w:r>
      <w:r w:rsidR="00A3266C" w:rsidRPr="00FE03A3">
        <w:rPr>
          <w:rFonts w:ascii="Cambria" w:hAnsi="Cambria"/>
          <w:sz w:val="22"/>
          <w:szCs w:val="22"/>
        </w:rPr>
        <w:t>W pierwszej części egzaminu studenci rozwiązują test sprawdzający wiedzę z zakresu dydaktyki ję</w:t>
      </w:r>
      <w:r w:rsidR="00F95808" w:rsidRPr="00FE03A3">
        <w:rPr>
          <w:rFonts w:ascii="Cambria" w:hAnsi="Cambria"/>
          <w:sz w:val="22"/>
          <w:szCs w:val="22"/>
        </w:rPr>
        <w:t>zyka angielskiego/niemieckiego</w:t>
      </w:r>
      <w:r w:rsidR="00A3266C" w:rsidRPr="00FE03A3">
        <w:rPr>
          <w:rFonts w:ascii="Cambria" w:hAnsi="Cambria"/>
          <w:sz w:val="22"/>
          <w:szCs w:val="22"/>
        </w:rPr>
        <w:t>, część ustna natomiast polega na omówieniu wybranego losowo zagadnienia zwią</w:t>
      </w:r>
      <w:r w:rsidR="00CF2A47" w:rsidRPr="00FE03A3">
        <w:rPr>
          <w:rFonts w:ascii="Cambria" w:hAnsi="Cambria"/>
          <w:sz w:val="22"/>
          <w:szCs w:val="22"/>
        </w:rPr>
        <w:t>zanego z </w:t>
      </w:r>
      <w:r w:rsidR="00A3266C" w:rsidRPr="00FE03A3">
        <w:rPr>
          <w:rFonts w:ascii="Cambria" w:hAnsi="Cambria"/>
          <w:sz w:val="22"/>
          <w:szCs w:val="22"/>
        </w:rPr>
        <w:t>planowaniem i realizacją lekcji języka angielskiego/niemieckiego.</w:t>
      </w:r>
      <w:r w:rsidR="00CF2A47" w:rsidRPr="00FE03A3">
        <w:rPr>
          <w:rFonts w:ascii="Cambria" w:hAnsi="Cambria"/>
          <w:sz w:val="22"/>
          <w:szCs w:val="22"/>
        </w:rPr>
        <w:t xml:space="preserve"> </w:t>
      </w:r>
    </w:p>
    <w:p w14:paraId="7A4A111B" w14:textId="07AAD405" w:rsidR="0073713C" w:rsidRDefault="0073713C" w:rsidP="0073713C">
      <w:pPr>
        <w:pStyle w:val="Tekstpodstawowy"/>
        <w:spacing w:line="360" w:lineRule="auto"/>
        <w:ind w:firstLine="708"/>
        <w:jc w:val="both"/>
        <w:rPr>
          <w:rFonts w:ascii="Cambria" w:hAnsi="Cambria"/>
          <w:sz w:val="22"/>
          <w:szCs w:val="22"/>
        </w:rPr>
      </w:pPr>
      <w:r w:rsidRPr="0073713C">
        <w:rPr>
          <w:rFonts w:ascii="Cambria" w:hAnsi="Cambria"/>
          <w:sz w:val="22"/>
          <w:szCs w:val="22"/>
        </w:rPr>
        <w:t>Również w szóstym semestrze (</w:t>
      </w:r>
      <w:r w:rsidR="00E96072">
        <w:rPr>
          <w:rFonts w:ascii="Cambria" w:hAnsi="Cambria"/>
          <w:sz w:val="22"/>
          <w:szCs w:val="22"/>
        </w:rPr>
        <w:t>zarówno w zakresie języka niemieckiego</w:t>
      </w:r>
      <w:r w:rsidR="007975CD">
        <w:rPr>
          <w:rFonts w:ascii="Cambria" w:hAnsi="Cambria"/>
          <w:sz w:val="22"/>
          <w:szCs w:val="22"/>
        </w:rPr>
        <w:t>,</w:t>
      </w:r>
      <w:r w:rsidR="00E96072">
        <w:rPr>
          <w:rFonts w:ascii="Cambria" w:hAnsi="Cambria"/>
          <w:sz w:val="22"/>
          <w:szCs w:val="22"/>
        </w:rPr>
        <w:t xml:space="preserve"> jak i w zakresie języka angielskiego</w:t>
      </w:r>
      <w:r w:rsidRPr="0073713C">
        <w:rPr>
          <w:rFonts w:ascii="Cambria" w:hAnsi="Cambria"/>
          <w:sz w:val="22"/>
          <w:szCs w:val="22"/>
        </w:rPr>
        <w:t>) ma miejsce zaliczenie praktyki dydaktycznej na podstawie portfolio studenta, wyników obserwacji oraz rozmowy z opiekunem praktyk, w czasie której student dokonuje samooceny rozwoju umiejętności nauczycielskich.</w:t>
      </w:r>
    </w:p>
    <w:p w14:paraId="00308890" w14:textId="34683AC4" w:rsidR="00136366" w:rsidRPr="00FE03A3" w:rsidRDefault="00CB5317" w:rsidP="00136366">
      <w:pPr>
        <w:pStyle w:val="Tekstpodstawowy"/>
        <w:spacing w:line="360" w:lineRule="auto"/>
        <w:ind w:firstLine="709"/>
        <w:jc w:val="both"/>
        <w:rPr>
          <w:rFonts w:ascii="Cambria" w:hAnsi="Cambria"/>
          <w:sz w:val="22"/>
          <w:szCs w:val="22"/>
        </w:rPr>
      </w:pPr>
      <w:r w:rsidRPr="00FE03A3">
        <w:rPr>
          <w:rFonts w:ascii="Cambria" w:hAnsi="Cambria"/>
          <w:sz w:val="22"/>
          <w:szCs w:val="22"/>
        </w:rPr>
        <w:t xml:space="preserve">W ramach modułu obieralnego dla </w:t>
      </w:r>
      <w:r w:rsidRPr="00FE03A3">
        <w:rPr>
          <w:rFonts w:ascii="Cambria" w:hAnsi="Cambria"/>
          <w:i/>
          <w:sz w:val="22"/>
          <w:szCs w:val="22"/>
        </w:rPr>
        <w:t>specjalizacji translatorskiej</w:t>
      </w:r>
      <w:r w:rsidRPr="00FE03A3">
        <w:rPr>
          <w:rFonts w:ascii="Cambria" w:hAnsi="Cambria"/>
          <w:sz w:val="22"/>
          <w:szCs w:val="22"/>
        </w:rPr>
        <w:t xml:space="preserve"> studenci odbywają pod nadzorem tłumacza-mentora, tj. osoby wyznaczonej przez instytucję przyjmującą (</w:t>
      </w:r>
      <w:r w:rsidR="00136366" w:rsidRPr="00FE03A3">
        <w:rPr>
          <w:rFonts w:ascii="Cambria" w:hAnsi="Cambria"/>
          <w:sz w:val="22"/>
          <w:szCs w:val="22"/>
        </w:rPr>
        <w:t xml:space="preserve">m.in. </w:t>
      </w:r>
      <w:r w:rsidR="009512EC" w:rsidRPr="00FE03A3">
        <w:rPr>
          <w:rFonts w:ascii="Cambria" w:hAnsi="Cambria"/>
          <w:sz w:val="22"/>
          <w:szCs w:val="22"/>
        </w:rPr>
        <w:t>biuro tłumaczeń</w:t>
      </w:r>
      <w:r w:rsidRPr="00FE03A3">
        <w:rPr>
          <w:rFonts w:ascii="Cambria" w:hAnsi="Cambria"/>
          <w:sz w:val="22"/>
          <w:szCs w:val="22"/>
        </w:rPr>
        <w:t>, firm</w:t>
      </w:r>
      <w:r w:rsidR="007975CD" w:rsidRPr="00FE03A3">
        <w:rPr>
          <w:rFonts w:ascii="Cambria" w:hAnsi="Cambria"/>
          <w:sz w:val="22"/>
          <w:szCs w:val="22"/>
        </w:rPr>
        <w:t>ę</w:t>
      </w:r>
      <w:r w:rsidR="009512EC" w:rsidRPr="00FE03A3">
        <w:rPr>
          <w:rFonts w:ascii="Cambria" w:hAnsi="Cambria"/>
          <w:sz w:val="22"/>
          <w:szCs w:val="22"/>
        </w:rPr>
        <w:t xml:space="preserve"> handlow</w:t>
      </w:r>
      <w:r w:rsidR="007975CD" w:rsidRPr="00FE03A3">
        <w:rPr>
          <w:rFonts w:ascii="Cambria" w:hAnsi="Cambria"/>
          <w:sz w:val="22"/>
          <w:szCs w:val="22"/>
        </w:rPr>
        <w:t>ą</w:t>
      </w:r>
      <w:r w:rsidR="009512EC" w:rsidRPr="00FE03A3">
        <w:rPr>
          <w:rFonts w:ascii="Cambria" w:hAnsi="Cambria"/>
          <w:sz w:val="22"/>
          <w:szCs w:val="22"/>
        </w:rPr>
        <w:t xml:space="preserve"> lub produkcyjn</w:t>
      </w:r>
      <w:r w:rsidR="007975CD" w:rsidRPr="00FE03A3">
        <w:rPr>
          <w:rFonts w:ascii="Cambria" w:hAnsi="Cambria"/>
          <w:sz w:val="22"/>
          <w:szCs w:val="22"/>
        </w:rPr>
        <w:t>ą</w:t>
      </w:r>
      <w:r w:rsidRPr="00FE03A3">
        <w:rPr>
          <w:rFonts w:ascii="Cambria" w:hAnsi="Cambria"/>
          <w:sz w:val="22"/>
          <w:szCs w:val="22"/>
        </w:rPr>
        <w:t xml:space="preserve"> itp. prowadzące działalność międzynarodową i/lub utrzymującą kontakty międzynarodowe</w:t>
      </w:r>
      <w:r w:rsidR="00136366" w:rsidRPr="00FE03A3">
        <w:rPr>
          <w:rFonts w:ascii="Cambria" w:hAnsi="Cambria"/>
          <w:sz w:val="22"/>
          <w:szCs w:val="22"/>
        </w:rPr>
        <w:t>)</w:t>
      </w:r>
      <w:r w:rsidR="007D7081" w:rsidRPr="00FE03A3">
        <w:rPr>
          <w:rFonts w:ascii="Cambria" w:hAnsi="Cambria"/>
          <w:sz w:val="22"/>
          <w:szCs w:val="22"/>
        </w:rPr>
        <w:t>,</w:t>
      </w:r>
      <w:r w:rsidRPr="00FE03A3">
        <w:rPr>
          <w:rFonts w:ascii="Cambria" w:hAnsi="Cambria"/>
          <w:sz w:val="22"/>
          <w:szCs w:val="22"/>
        </w:rPr>
        <w:t xml:space="preserve"> praktyki </w:t>
      </w:r>
      <w:r w:rsidR="00136366" w:rsidRPr="00FE03A3">
        <w:rPr>
          <w:rFonts w:ascii="Cambria" w:hAnsi="Cambria"/>
          <w:sz w:val="22"/>
          <w:szCs w:val="22"/>
        </w:rPr>
        <w:t>służące</w:t>
      </w:r>
      <w:r w:rsidRPr="00FE03A3">
        <w:rPr>
          <w:rFonts w:ascii="Cambria" w:hAnsi="Cambria"/>
          <w:sz w:val="22"/>
          <w:szCs w:val="22"/>
        </w:rPr>
        <w:t xml:space="preserve"> zdobyci</w:t>
      </w:r>
      <w:r w:rsidR="00136366" w:rsidRPr="00FE03A3">
        <w:rPr>
          <w:rFonts w:ascii="Cambria" w:hAnsi="Cambria"/>
          <w:sz w:val="22"/>
          <w:szCs w:val="22"/>
        </w:rPr>
        <w:t>u doświadczenia zawodowego, a w szczególności w </w:t>
      </w:r>
      <w:r w:rsidRPr="00FE03A3">
        <w:rPr>
          <w:rFonts w:ascii="Cambria" w:hAnsi="Cambria"/>
          <w:sz w:val="22"/>
          <w:szCs w:val="22"/>
        </w:rPr>
        <w:t>zakresie doskonalenia komp</w:t>
      </w:r>
      <w:r w:rsidR="00136366" w:rsidRPr="00FE03A3">
        <w:rPr>
          <w:rFonts w:ascii="Cambria" w:hAnsi="Cambria"/>
          <w:sz w:val="22"/>
          <w:szCs w:val="22"/>
        </w:rPr>
        <w:t xml:space="preserve">etencji językowych jako tłumacz języka obcego. Zaliczenia praktyki dokonuje wyznaczony przez Dziekana Wydziału nauczyciel akademicki – opiekun praktyki na podstawie raportu z przebiegu praktyki, który sporządza student oraz na podstawie pisemnej opinii </w:t>
      </w:r>
      <w:r w:rsidR="009512EC" w:rsidRPr="00FE03A3">
        <w:rPr>
          <w:rFonts w:ascii="Cambria" w:hAnsi="Cambria"/>
          <w:sz w:val="22"/>
          <w:szCs w:val="22"/>
        </w:rPr>
        <w:t>instytucji przyjmującej</w:t>
      </w:r>
      <w:r w:rsidR="00136366" w:rsidRPr="00FE03A3">
        <w:rPr>
          <w:rFonts w:ascii="Cambria" w:hAnsi="Cambria"/>
          <w:sz w:val="22"/>
          <w:szCs w:val="22"/>
        </w:rPr>
        <w:t xml:space="preserve">. Praktyka obejmuje łącznie 960 godzin (III-VI semestr studiów) i polega na tłumaczeniu tekstów (min. 300 godzin) oraz asystowaniu tłumaczowi w innych czynnościach zawodowych, np. pracach biurowych, organizacji dokumentów, poszerzaniu wiedzy z zakresu programów komputerowych i aplikacji, </w:t>
      </w:r>
      <w:r w:rsidR="00136366" w:rsidRPr="00FE03A3">
        <w:rPr>
          <w:rFonts w:ascii="Cambria" w:hAnsi="Cambria"/>
          <w:sz w:val="22"/>
          <w:szCs w:val="22"/>
        </w:rPr>
        <w:lastRenderedPageBreak/>
        <w:t>spotka</w:t>
      </w:r>
      <w:r w:rsidR="009512EC" w:rsidRPr="00FE03A3">
        <w:rPr>
          <w:rFonts w:ascii="Cambria" w:hAnsi="Cambria"/>
          <w:sz w:val="22"/>
          <w:szCs w:val="22"/>
        </w:rPr>
        <w:t>niach</w:t>
      </w:r>
      <w:r w:rsidR="00136366" w:rsidRPr="00FE03A3">
        <w:rPr>
          <w:rFonts w:ascii="Cambria" w:hAnsi="Cambria"/>
          <w:sz w:val="22"/>
          <w:szCs w:val="22"/>
        </w:rPr>
        <w:t xml:space="preserve"> z klientami, spotka</w:t>
      </w:r>
      <w:r w:rsidR="009512EC" w:rsidRPr="00FE03A3">
        <w:rPr>
          <w:rFonts w:ascii="Cambria" w:hAnsi="Cambria"/>
          <w:sz w:val="22"/>
          <w:szCs w:val="22"/>
        </w:rPr>
        <w:t>niach</w:t>
      </w:r>
      <w:r w:rsidR="00136366" w:rsidRPr="00FE03A3">
        <w:rPr>
          <w:rFonts w:ascii="Cambria" w:hAnsi="Cambria"/>
          <w:sz w:val="22"/>
          <w:szCs w:val="22"/>
        </w:rPr>
        <w:t xml:space="preserve"> i udzia</w:t>
      </w:r>
      <w:r w:rsidR="009512EC" w:rsidRPr="00FE03A3">
        <w:rPr>
          <w:rFonts w:ascii="Cambria" w:hAnsi="Cambria"/>
          <w:sz w:val="22"/>
          <w:szCs w:val="22"/>
        </w:rPr>
        <w:t>le</w:t>
      </w:r>
      <w:r w:rsidR="00136366" w:rsidRPr="00FE03A3">
        <w:rPr>
          <w:rFonts w:ascii="Cambria" w:hAnsi="Cambria"/>
          <w:sz w:val="22"/>
          <w:szCs w:val="22"/>
        </w:rPr>
        <w:t xml:space="preserve"> w konferencjach</w:t>
      </w:r>
      <w:r w:rsidR="009512EC" w:rsidRPr="00FE03A3">
        <w:rPr>
          <w:rFonts w:ascii="Cambria" w:hAnsi="Cambria"/>
          <w:sz w:val="22"/>
          <w:szCs w:val="22"/>
        </w:rPr>
        <w:t xml:space="preserve">, w tym również konferencjach </w:t>
      </w:r>
      <w:r w:rsidR="00136366" w:rsidRPr="00FE03A3">
        <w:rPr>
          <w:rFonts w:ascii="Cambria" w:hAnsi="Cambria"/>
          <w:sz w:val="22"/>
          <w:szCs w:val="22"/>
        </w:rPr>
        <w:t>on-line (do ok. 660</w:t>
      </w:r>
      <w:r w:rsidR="009512EC" w:rsidRPr="00FE03A3">
        <w:rPr>
          <w:rFonts w:ascii="Cambria" w:hAnsi="Cambria"/>
          <w:sz w:val="22"/>
          <w:szCs w:val="22"/>
        </w:rPr>
        <w:t xml:space="preserve"> godz.</w:t>
      </w:r>
      <w:r w:rsidR="00136366" w:rsidRPr="00FE03A3">
        <w:rPr>
          <w:rFonts w:ascii="Cambria" w:hAnsi="Cambria"/>
          <w:sz w:val="22"/>
          <w:szCs w:val="22"/>
        </w:rPr>
        <w:t>)</w:t>
      </w:r>
    </w:p>
    <w:p w14:paraId="067F3664" w14:textId="30B62A7B" w:rsidR="0073713C" w:rsidRPr="0073713C" w:rsidRDefault="0073713C" w:rsidP="00136366">
      <w:pPr>
        <w:pStyle w:val="Tekstpodstawowy"/>
        <w:spacing w:line="360" w:lineRule="auto"/>
        <w:ind w:firstLine="709"/>
        <w:jc w:val="both"/>
        <w:rPr>
          <w:rFonts w:ascii="Cambria" w:hAnsi="Cambria"/>
          <w:sz w:val="22"/>
          <w:szCs w:val="22"/>
        </w:rPr>
      </w:pPr>
      <w:r w:rsidRPr="00890C4B">
        <w:rPr>
          <w:rFonts w:ascii="Cambria" w:hAnsi="Cambria"/>
          <w:sz w:val="22"/>
          <w:szCs w:val="22"/>
        </w:rPr>
        <w:t xml:space="preserve">Cele programowe i efekty </w:t>
      </w:r>
      <w:r w:rsidR="008F68D3" w:rsidRPr="00890C4B">
        <w:rPr>
          <w:rFonts w:ascii="Cambria" w:hAnsi="Cambria"/>
          <w:sz w:val="22"/>
          <w:szCs w:val="22"/>
        </w:rPr>
        <w:t>uczenia się</w:t>
      </w:r>
      <w:r w:rsidRPr="00890C4B">
        <w:rPr>
          <w:rFonts w:ascii="Cambria" w:hAnsi="Cambria"/>
          <w:sz w:val="22"/>
          <w:szCs w:val="22"/>
        </w:rPr>
        <w:t xml:space="preserve"> wielu przedmiotów obejmują </w:t>
      </w:r>
      <w:r w:rsidR="008414C5" w:rsidRPr="00890C4B">
        <w:rPr>
          <w:rFonts w:ascii="Cambria" w:hAnsi="Cambria"/>
          <w:sz w:val="22"/>
          <w:szCs w:val="22"/>
        </w:rPr>
        <w:t xml:space="preserve">ponadto </w:t>
      </w:r>
      <w:r w:rsidRPr="00890C4B">
        <w:rPr>
          <w:rFonts w:ascii="Cambria" w:hAnsi="Cambria"/>
          <w:sz w:val="22"/>
          <w:szCs w:val="22"/>
        </w:rPr>
        <w:t xml:space="preserve">rozwój </w:t>
      </w:r>
      <w:r w:rsidRPr="0073713C">
        <w:rPr>
          <w:rFonts w:ascii="Cambria" w:hAnsi="Cambria"/>
          <w:sz w:val="22"/>
          <w:szCs w:val="22"/>
        </w:rPr>
        <w:t xml:space="preserve">umiejętności </w:t>
      </w:r>
      <w:proofErr w:type="spellStart"/>
      <w:r w:rsidRPr="0073713C">
        <w:rPr>
          <w:rFonts w:ascii="Cambria" w:hAnsi="Cambria"/>
          <w:sz w:val="22"/>
          <w:szCs w:val="22"/>
        </w:rPr>
        <w:t>uczeniowych</w:t>
      </w:r>
      <w:proofErr w:type="spellEnd"/>
      <w:r w:rsidRPr="0073713C">
        <w:rPr>
          <w:rFonts w:ascii="Cambria" w:hAnsi="Cambria"/>
          <w:sz w:val="22"/>
          <w:szCs w:val="22"/>
        </w:rPr>
        <w:t xml:space="preserve"> (strategii uczenia się) – studenci mają możliwość zarówno podniesienia świadomości procesów, strategii i technik uczenia się na zajęciach wykładowych, jak i ich konkretnego rozwoju w ramach takich form ć</w:t>
      </w:r>
      <w:r w:rsidR="00890C4B">
        <w:rPr>
          <w:rFonts w:ascii="Cambria" w:hAnsi="Cambria"/>
          <w:sz w:val="22"/>
          <w:szCs w:val="22"/>
        </w:rPr>
        <w:t>wiczeń, jak projekt czy praca z </w:t>
      </w:r>
      <w:r w:rsidRPr="0073713C">
        <w:rPr>
          <w:rFonts w:ascii="Cambria" w:hAnsi="Cambria"/>
          <w:sz w:val="22"/>
          <w:szCs w:val="22"/>
        </w:rPr>
        <w:t xml:space="preserve">wykorzystaniem technik elektronicznych, na przykład nagrania na nośniki elektroniczne lub praca w środowisku platformy edukacyjnej z odniesieniami do zasobów internetowych </w:t>
      </w:r>
      <w:r w:rsidR="00890C4B">
        <w:rPr>
          <w:rFonts w:ascii="Cambria" w:hAnsi="Cambria"/>
          <w:sz w:val="22"/>
          <w:szCs w:val="22"/>
        </w:rPr>
        <w:t>(w </w:t>
      </w:r>
      <w:r w:rsidR="00432D5F">
        <w:rPr>
          <w:rFonts w:ascii="Cambria" w:hAnsi="Cambria"/>
          <w:sz w:val="22"/>
          <w:szCs w:val="22"/>
        </w:rPr>
        <w:t>formie</w:t>
      </w:r>
      <w:r w:rsidRPr="00432D5F">
        <w:rPr>
          <w:rFonts w:ascii="Cambria" w:hAnsi="Cambria"/>
          <w:sz w:val="22"/>
          <w:szCs w:val="22"/>
        </w:rPr>
        <w:t xml:space="preserve"> elektroniczne</w:t>
      </w:r>
      <w:r w:rsidR="00432D5F">
        <w:rPr>
          <w:rFonts w:ascii="Cambria" w:hAnsi="Cambria"/>
          <w:sz w:val="22"/>
          <w:szCs w:val="22"/>
        </w:rPr>
        <w:t xml:space="preserve">j na platformach MS Teams </w:t>
      </w:r>
      <w:proofErr w:type="spellStart"/>
      <w:r w:rsidR="00432D5F">
        <w:rPr>
          <w:rFonts w:ascii="Cambria" w:hAnsi="Cambria"/>
          <w:sz w:val="22"/>
          <w:szCs w:val="22"/>
        </w:rPr>
        <w:t>und</w:t>
      </w:r>
      <w:proofErr w:type="spellEnd"/>
      <w:r w:rsidRPr="00432D5F">
        <w:rPr>
          <w:rFonts w:ascii="Cambria" w:hAnsi="Cambria"/>
          <w:sz w:val="22"/>
          <w:szCs w:val="22"/>
        </w:rPr>
        <w:t xml:space="preserve"> </w:t>
      </w:r>
      <w:proofErr w:type="spellStart"/>
      <w:r w:rsidRPr="00432D5F">
        <w:rPr>
          <w:rFonts w:ascii="Cambria" w:hAnsi="Cambria"/>
          <w:sz w:val="22"/>
          <w:szCs w:val="22"/>
        </w:rPr>
        <w:t>Moodle</w:t>
      </w:r>
      <w:proofErr w:type="spellEnd"/>
      <w:r w:rsidRPr="00432D5F">
        <w:rPr>
          <w:rFonts w:ascii="Cambria" w:hAnsi="Cambria"/>
          <w:sz w:val="22"/>
          <w:szCs w:val="22"/>
        </w:rPr>
        <w:t>).</w:t>
      </w:r>
      <w:r w:rsidRPr="0073713C">
        <w:rPr>
          <w:rFonts w:ascii="Cambria" w:hAnsi="Cambria"/>
          <w:sz w:val="22"/>
          <w:szCs w:val="22"/>
        </w:rPr>
        <w:t xml:space="preserve"> </w:t>
      </w:r>
    </w:p>
    <w:p w14:paraId="59565E49" w14:textId="3BCAB340" w:rsidR="000332B9" w:rsidRPr="000332B9" w:rsidRDefault="000332B9" w:rsidP="000332B9">
      <w:pPr>
        <w:spacing w:line="360" w:lineRule="auto"/>
        <w:ind w:firstLine="709"/>
        <w:jc w:val="both"/>
        <w:rPr>
          <w:rFonts w:ascii="Cambria" w:hAnsi="Cambria"/>
          <w:sz w:val="22"/>
          <w:szCs w:val="22"/>
        </w:rPr>
      </w:pPr>
      <w:r w:rsidRPr="000332B9">
        <w:rPr>
          <w:rFonts w:ascii="Cambria" w:hAnsi="Cambria"/>
          <w:sz w:val="22"/>
          <w:szCs w:val="22"/>
        </w:rPr>
        <w:t xml:space="preserve">Pomocny w sposobie weryfikacji osiągniętych przez studenta efektów </w:t>
      </w:r>
      <w:r w:rsidR="00803DD2">
        <w:rPr>
          <w:rFonts w:ascii="Cambria" w:hAnsi="Cambria"/>
          <w:sz w:val="22"/>
          <w:szCs w:val="22"/>
        </w:rPr>
        <w:t xml:space="preserve">uczenia </w:t>
      </w:r>
      <w:r w:rsidR="00DD7F5A">
        <w:rPr>
          <w:rFonts w:ascii="Cambria" w:hAnsi="Cambria"/>
          <w:sz w:val="22"/>
          <w:szCs w:val="22"/>
        </w:rPr>
        <w:t>się</w:t>
      </w:r>
      <w:r w:rsidR="00432D5F">
        <w:rPr>
          <w:rFonts w:ascii="Cambria" w:hAnsi="Cambria"/>
          <w:sz w:val="22"/>
          <w:szCs w:val="22"/>
        </w:rPr>
        <w:t xml:space="preserve"> jest także przyjęty na Wydziale</w:t>
      </w:r>
      <w:r w:rsidRPr="000332B9">
        <w:rPr>
          <w:rFonts w:ascii="Cambria" w:hAnsi="Cambria"/>
          <w:sz w:val="22"/>
          <w:szCs w:val="22"/>
        </w:rPr>
        <w:t xml:space="preserve"> Humanistyczny</w:t>
      </w:r>
      <w:r w:rsidR="00432D5F">
        <w:rPr>
          <w:rFonts w:ascii="Cambria" w:hAnsi="Cambria"/>
          <w:sz w:val="22"/>
          <w:szCs w:val="22"/>
        </w:rPr>
        <w:t>m</w:t>
      </w:r>
      <w:r w:rsidRPr="000332B9">
        <w:rPr>
          <w:rFonts w:ascii="Cambria" w:hAnsi="Cambria"/>
          <w:sz w:val="22"/>
          <w:szCs w:val="22"/>
        </w:rPr>
        <w:t xml:space="preserve"> </w:t>
      </w:r>
      <w:r w:rsidR="00432D5F">
        <w:rPr>
          <w:rFonts w:ascii="Cambria" w:hAnsi="Cambria"/>
          <w:sz w:val="22"/>
          <w:szCs w:val="22"/>
        </w:rPr>
        <w:t>przedstawiony poniżej</w:t>
      </w:r>
      <w:r w:rsidR="00432D5F" w:rsidRPr="000332B9">
        <w:rPr>
          <w:rFonts w:ascii="Cambria" w:hAnsi="Cambria"/>
          <w:sz w:val="22"/>
          <w:szCs w:val="22"/>
        </w:rPr>
        <w:t xml:space="preserve"> </w:t>
      </w:r>
      <w:r w:rsidRPr="000332B9">
        <w:rPr>
          <w:rFonts w:ascii="Cambria" w:hAnsi="Cambria"/>
          <w:sz w:val="22"/>
          <w:szCs w:val="22"/>
        </w:rPr>
        <w:t>system metod oceniania</w:t>
      </w:r>
      <w:r>
        <w:rPr>
          <w:rFonts w:ascii="Cambria" w:hAnsi="Cambria"/>
          <w:sz w:val="22"/>
          <w:szCs w:val="22"/>
        </w:rPr>
        <w:t>.</w:t>
      </w:r>
      <w:r w:rsidR="00432D5F">
        <w:rPr>
          <w:rFonts w:ascii="Cambria" w:hAnsi="Cambria"/>
          <w:sz w:val="22"/>
          <w:szCs w:val="22"/>
        </w:rPr>
        <w:t xml:space="preserve"> Zaproponowany w nim p</w:t>
      </w:r>
      <w:r w:rsidRPr="000332B9">
        <w:rPr>
          <w:rFonts w:ascii="Cambria" w:hAnsi="Cambria"/>
          <w:sz w:val="22"/>
          <w:szCs w:val="22"/>
        </w:rPr>
        <w:t xml:space="preserve">odział na ocenę formująca i ocenę podsumowującą daje możliwość wnikliwego dokonania weryfikacji osiągniętych przez studenta efektów </w:t>
      </w:r>
      <w:r w:rsidR="00803DD2">
        <w:rPr>
          <w:rFonts w:ascii="Cambria" w:hAnsi="Cambria"/>
          <w:sz w:val="22"/>
          <w:szCs w:val="22"/>
        </w:rPr>
        <w:t>uczenia się</w:t>
      </w:r>
      <w:r w:rsidRPr="000332B9">
        <w:rPr>
          <w:rFonts w:ascii="Cambria" w:hAnsi="Cambria"/>
          <w:sz w:val="22"/>
          <w:szCs w:val="22"/>
        </w:rPr>
        <w:t>.</w:t>
      </w:r>
      <w:r w:rsidR="00432D5F">
        <w:rPr>
          <w:rFonts w:ascii="Cambria" w:hAnsi="Cambria"/>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805"/>
        <w:gridCol w:w="6762"/>
      </w:tblGrid>
      <w:tr w:rsidR="00123479" w:rsidRPr="005A64BA" w14:paraId="093DB991" w14:textId="77777777" w:rsidTr="001108AF">
        <w:trPr>
          <w:trHeight w:val="493"/>
        </w:trPr>
        <w:tc>
          <w:tcPr>
            <w:tcW w:w="9286" w:type="dxa"/>
            <w:gridSpan w:val="3"/>
            <w:shd w:val="clear" w:color="auto" w:fill="F2F2F2"/>
            <w:vAlign w:val="center"/>
          </w:tcPr>
          <w:p w14:paraId="616C0D0E" w14:textId="77777777" w:rsidR="00123479" w:rsidRPr="005A64BA" w:rsidRDefault="00123479" w:rsidP="001108AF">
            <w:pPr>
              <w:contextualSpacing/>
              <w:jc w:val="center"/>
              <w:rPr>
                <w:rFonts w:ascii="Cambria" w:hAnsi="Cambria"/>
                <w:b/>
                <w:bCs/>
                <w:sz w:val="20"/>
                <w:szCs w:val="20"/>
              </w:rPr>
            </w:pPr>
            <w:r w:rsidRPr="005A64BA">
              <w:rPr>
                <w:rFonts w:ascii="Cambria" w:hAnsi="Cambria"/>
                <w:b/>
                <w:bCs/>
                <w:sz w:val="20"/>
                <w:szCs w:val="20"/>
              </w:rPr>
              <w:t xml:space="preserve">Metody </w:t>
            </w:r>
            <w:r w:rsidR="00DD7F5A" w:rsidRPr="005A64BA">
              <w:rPr>
                <w:rFonts w:ascii="Cambria" w:hAnsi="Cambria"/>
                <w:b/>
                <w:bCs/>
                <w:sz w:val="20"/>
                <w:szCs w:val="20"/>
              </w:rPr>
              <w:t xml:space="preserve">sprawdzania i </w:t>
            </w:r>
            <w:r w:rsidRPr="005A64BA">
              <w:rPr>
                <w:rFonts w:ascii="Cambria" w:hAnsi="Cambria"/>
                <w:b/>
                <w:bCs/>
                <w:sz w:val="20"/>
                <w:szCs w:val="20"/>
              </w:rPr>
              <w:t>oceniania określone na Wydziale Humanistycznym</w:t>
            </w:r>
          </w:p>
        </w:tc>
      </w:tr>
      <w:tr w:rsidR="00123479" w:rsidRPr="005A64BA" w14:paraId="5E53237E" w14:textId="77777777" w:rsidTr="001108AF">
        <w:tc>
          <w:tcPr>
            <w:tcW w:w="1719" w:type="dxa"/>
            <w:vMerge w:val="restart"/>
            <w:shd w:val="clear" w:color="auto" w:fill="FFFFFF"/>
            <w:vAlign w:val="center"/>
          </w:tcPr>
          <w:p w14:paraId="20049D3C" w14:textId="77777777" w:rsidR="00123479" w:rsidRPr="005A64BA" w:rsidRDefault="00123479" w:rsidP="001108AF">
            <w:pPr>
              <w:pStyle w:val="Bezodstpw"/>
              <w:jc w:val="center"/>
              <w:rPr>
                <w:rFonts w:ascii="Cambria" w:hAnsi="Cambria"/>
                <w:b/>
                <w:bCs/>
                <w:sz w:val="20"/>
                <w:szCs w:val="20"/>
              </w:rPr>
            </w:pPr>
            <w:r w:rsidRPr="005A64BA">
              <w:rPr>
                <w:rFonts w:ascii="Cambria" w:hAnsi="Cambria"/>
                <w:b/>
                <w:bCs/>
                <w:sz w:val="20"/>
                <w:szCs w:val="20"/>
              </w:rPr>
              <w:t xml:space="preserve">Metody formujące </w:t>
            </w:r>
          </w:p>
        </w:tc>
        <w:tc>
          <w:tcPr>
            <w:tcW w:w="805" w:type="dxa"/>
            <w:shd w:val="clear" w:color="auto" w:fill="FFFFFF"/>
            <w:vAlign w:val="center"/>
          </w:tcPr>
          <w:p w14:paraId="6C10CB0E" w14:textId="77777777" w:rsidR="00123479" w:rsidRPr="005A64BA" w:rsidRDefault="00123479" w:rsidP="001108AF">
            <w:pPr>
              <w:pStyle w:val="Bezodstpw"/>
              <w:jc w:val="center"/>
              <w:rPr>
                <w:rFonts w:ascii="Cambria" w:hAnsi="Cambria"/>
                <w:sz w:val="20"/>
                <w:szCs w:val="20"/>
              </w:rPr>
            </w:pPr>
            <w:r w:rsidRPr="005A64BA">
              <w:rPr>
                <w:rFonts w:ascii="Cambria" w:hAnsi="Cambria"/>
                <w:b/>
                <w:sz w:val="20"/>
                <w:szCs w:val="20"/>
              </w:rPr>
              <w:t>F1</w:t>
            </w:r>
          </w:p>
        </w:tc>
        <w:tc>
          <w:tcPr>
            <w:tcW w:w="6762" w:type="dxa"/>
            <w:shd w:val="clear" w:color="auto" w:fill="FFFFFF"/>
            <w:vAlign w:val="center"/>
          </w:tcPr>
          <w:p w14:paraId="5B4AC422" w14:textId="77777777" w:rsidR="00123479" w:rsidRPr="005A64BA" w:rsidRDefault="00123479" w:rsidP="001108AF">
            <w:pPr>
              <w:tabs>
                <w:tab w:val="left" w:pos="567"/>
              </w:tabs>
              <w:ind w:right="8"/>
              <w:jc w:val="both"/>
              <w:rPr>
                <w:rFonts w:ascii="Cambria" w:hAnsi="Cambria"/>
                <w:sz w:val="20"/>
                <w:szCs w:val="20"/>
              </w:rPr>
            </w:pPr>
            <w:r w:rsidRPr="005A64BA">
              <w:rPr>
                <w:rFonts w:ascii="Cambria" w:hAnsi="Cambria"/>
                <w:sz w:val="20"/>
                <w:szCs w:val="20"/>
              </w:rPr>
              <w:t>sprawdzian (ustny, pisemny, „wejściówka”, sprawdzian praktyczny umiejętności, kolokwium cząstkowe, sprawdzian praktyczny umiejętności wyszukiwania i prezentacji informacji z materiałów źródłowych itd.)</w:t>
            </w:r>
          </w:p>
        </w:tc>
      </w:tr>
      <w:tr w:rsidR="00123479" w:rsidRPr="005A64BA" w14:paraId="1E95EA6C" w14:textId="77777777" w:rsidTr="001108AF">
        <w:tc>
          <w:tcPr>
            <w:tcW w:w="1719" w:type="dxa"/>
            <w:vMerge/>
            <w:shd w:val="clear" w:color="auto" w:fill="FFFFFF"/>
            <w:vAlign w:val="center"/>
          </w:tcPr>
          <w:p w14:paraId="36857C21" w14:textId="77777777" w:rsidR="00123479" w:rsidRPr="005A64BA" w:rsidRDefault="00123479" w:rsidP="001108AF">
            <w:pPr>
              <w:pStyle w:val="Bezodstpw"/>
              <w:jc w:val="center"/>
              <w:rPr>
                <w:rFonts w:ascii="Cambria" w:hAnsi="Cambria"/>
                <w:sz w:val="20"/>
                <w:szCs w:val="20"/>
              </w:rPr>
            </w:pPr>
          </w:p>
        </w:tc>
        <w:tc>
          <w:tcPr>
            <w:tcW w:w="805" w:type="dxa"/>
            <w:shd w:val="clear" w:color="auto" w:fill="FFFFFF"/>
            <w:vAlign w:val="center"/>
          </w:tcPr>
          <w:p w14:paraId="39F7D249" w14:textId="77777777" w:rsidR="00123479" w:rsidRPr="005A64BA" w:rsidRDefault="00123479" w:rsidP="001108AF">
            <w:pPr>
              <w:pStyle w:val="Bezodstpw"/>
              <w:jc w:val="center"/>
              <w:rPr>
                <w:rFonts w:ascii="Cambria" w:hAnsi="Cambria"/>
                <w:sz w:val="20"/>
                <w:szCs w:val="20"/>
              </w:rPr>
            </w:pPr>
            <w:r w:rsidRPr="005A64BA">
              <w:rPr>
                <w:rFonts w:ascii="Cambria" w:hAnsi="Cambria"/>
                <w:b/>
                <w:sz w:val="20"/>
                <w:szCs w:val="20"/>
              </w:rPr>
              <w:t>F2</w:t>
            </w:r>
          </w:p>
        </w:tc>
        <w:tc>
          <w:tcPr>
            <w:tcW w:w="6762" w:type="dxa"/>
            <w:shd w:val="clear" w:color="auto" w:fill="FFFFFF"/>
            <w:vAlign w:val="center"/>
          </w:tcPr>
          <w:p w14:paraId="734AFB41" w14:textId="77777777" w:rsidR="00123479" w:rsidRPr="005A64BA" w:rsidRDefault="00123479" w:rsidP="001108AF">
            <w:pPr>
              <w:tabs>
                <w:tab w:val="left" w:pos="567"/>
              </w:tabs>
              <w:ind w:right="8"/>
              <w:jc w:val="both"/>
              <w:rPr>
                <w:rFonts w:ascii="Cambria" w:hAnsi="Cambria"/>
                <w:sz w:val="20"/>
                <w:szCs w:val="20"/>
              </w:rPr>
            </w:pPr>
            <w:r w:rsidRPr="005A64BA">
              <w:rPr>
                <w:rFonts w:ascii="Cambria" w:hAnsi="Cambria"/>
                <w:sz w:val="20"/>
                <w:szCs w:val="20"/>
              </w:rPr>
              <w:t>obserwacja/aktywność (przygotowanie do zajęć, ocena ćwiczeń wykonywanych podczas zajęć i jako pracy własnej, sprawdzenie czytania kanonu lektur, prace domowe itd.)</w:t>
            </w:r>
          </w:p>
        </w:tc>
      </w:tr>
      <w:tr w:rsidR="00123479" w:rsidRPr="005A64BA" w14:paraId="34D9E077" w14:textId="77777777" w:rsidTr="001108AF">
        <w:tc>
          <w:tcPr>
            <w:tcW w:w="1719" w:type="dxa"/>
            <w:vMerge/>
            <w:shd w:val="clear" w:color="auto" w:fill="FFFFFF"/>
            <w:vAlign w:val="center"/>
          </w:tcPr>
          <w:p w14:paraId="784EE3CF" w14:textId="77777777" w:rsidR="00123479" w:rsidRPr="005A64BA" w:rsidRDefault="00123479" w:rsidP="001108AF">
            <w:pPr>
              <w:pStyle w:val="Bezodstpw"/>
              <w:jc w:val="center"/>
              <w:rPr>
                <w:rFonts w:ascii="Cambria" w:hAnsi="Cambria"/>
                <w:sz w:val="20"/>
                <w:szCs w:val="20"/>
              </w:rPr>
            </w:pPr>
          </w:p>
        </w:tc>
        <w:tc>
          <w:tcPr>
            <w:tcW w:w="805" w:type="dxa"/>
            <w:shd w:val="clear" w:color="auto" w:fill="FFFFFF"/>
            <w:vAlign w:val="center"/>
          </w:tcPr>
          <w:p w14:paraId="05866D58" w14:textId="77777777" w:rsidR="00123479" w:rsidRPr="005A64BA" w:rsidRDefault="00123479" w:rsidP="001108AF">
            <w:pPr>
              <w:pStyle w:val="Bezodstpw"/>
              <w:jc w:val="center"/>
              <w:rPr>
                <w:rFonts w:ascii="Cambria" w:hAnsi="Cambria"/>
                <w:sz w:val="20"/>
                <w:szCs w:val="20"/>
              </w:rPr>
            </w:pPr>
            <w:r w:rsidRPr="005A64BA">
              <w:rPr>
                <w:rFonts w:ascii="Cambria" w:hAnsi="Cambria"/>
                <w:b/>
                <w:sz w:val="20"/>
                <w:szCs w:val="20"/>
              </w:rPr>
              <w:t>F3</w:t>
            </w:r>
          </w:p>
        </w:tc>
        <w:tc>
          <w:tcPr>
            <w:tcW w:w="6762" w:type="dxa"/>
            <w:shd w:val="clear" w:color="auto" w:fill="FFFFFF"/>
            <w:vAlign w:val="center"/>
          </w:tcPr>
          <w:p w14:paraId="111D873D" w14:textId="77777777" w:rsidR="00123479" w:rsidRPr="005A64BA" w:rsidRDefault="00123479" w:rsidP="001108AF">
            <w:pPr>
              <w:jc w:val="both"/>
              <w:rPr>
                <w:rFonts w:ascii="Cambria" w:hAnsi="Cambria"/>
                <w:bCs/>
                <w:sz w:val="20"/>
                <w:szCs w:val="20"/>
              </w:rPr>
            </w:pPr>
            <w:r w:rsidRPr="005A64BA">
              <w:rPr>
                <w:rFonts w:ascii="Cambria" w:hAnsi="Cambria"/>
                <w:sz w:val="20"/>
                <w:szCs w:val="20"/>
              </w:rPr>
              <w:t>praca pisemna (pisemne wypowiedzi na podstawie źródła historycznego, referat, ćwiczenia pisemne sprawdzające poziom umiejętności samodzielnej interpretacji/analizy utworu literackiego, formułowanie dłuższej wypowiedzi pisemnej na wybrany temat, przygotowanie materiału dziennikarskiego, recenzja, esej, raport, pisemne prace translatorskie itd.)</w:t>
            </w:r>
          </w:p>
        </w:tc>
      </w:tr>
      <w:tr w:rsidR="00123479" w:rsidRPr="005A64BA" w14:paraId="1E0D8526" w14:textId="77777777" w:rsidTr="001108AF">
        <w:tc>
          <w:tcPr>
            <w:tcW w:w="1719" w:type="dxa"/>
            <w:vMerge/>
            <w:shd w:val="clear" w:color="auto" w:fill="FFFFFF"/>
            <w:vAlign w:val="center"/>
          </w:tcPr>
          <w:p w14:paraId="2584FCA4" w14:textId="77777777" w:rsidR="00123479" w:rsidRPr="005A64BA" w:rsidRDefault="00123479" w:rsidP="001108AF">
            <w:pPr>
              <w:pStyle w:val="Bezodstpw"/>
              <w:jc w:val="center"/>
              <w:rPr>
                <w:rFonts w:ascii="Cambria" w:hAnsi="Cambria"/>
                <w:sz w:val="20"/>
                <w:szCs w:val="20"/>
              </w:rPr>
            </w:pPr>
          </w:p>
        </w:tc>
        <w:tc>
          <w:tcPr>
            <w:tcW w:w="805" w:type="dxa"/>
            <w:shd w:val="clear" w:color="auto" w:fill="FFFFFF"/>
            <w:vAlign w:val="center"/>
          </w:tcPr>
          <w:p w14:paraId="79DCD706" w14:textId="77777777" w:rsidR="00123479" w:rsidRPr="005A64BA" w:rsidRDefault="00123479" w:rsidP="001108AF">
            <w:pPr>
              <w:pStyle w:val="Bezodstpw"/>
              <w:jc w:val="center"/>
              <w:rPr>
                <w:rFonts w:ascii="Cambria" w:hAnsi="Cambria"/>
                <w:sz w:val="20"/>
                <w:szCs w:val="20"/>
              </w:rPr>
            </w:pPr>
            <w:r w:rsidRPr="005A64BA">
              <w:rPr>
                <w:rFonts w:ascii="Cambria" w:hAnsi="Cambria"/>
                <w:b/>
                <w:sz w:val="20"/>
                <w:szCs w:val="20"/>
              </w:rPr>
              <w:t>F4</w:t>
            </w:r>
          </w:p>
        </w:tc>
        <w:tc>
          <w:tcPr>
            <w:tcW w:w="6762" w:type="dxa"/>
            <w:shd w:val="clear" w:color="auto" w:fill="FFFFFF"/>
            <w:vAlign w:val="center"/>
          </w:tcPr>
          <w:p w14:paraId="2831EAE8" w14:textId="77777777" w:rsidR="00123479" w:rsidRPr="005A64BA" w:rsidRDefault="00123479" w:rsidP="001108AF">
            <w:pPr>
              <w:tabs>
                <w:tab w:val="left" w:pos="567"/>
              </w:tabs>
              <w:ind w:right="8"/>
              <w:jc w:val="both"/>
              <w:rPr>
                <w:rFonts w:ascii="Cambria" w:hAnsi="Cambria"/>
                <w:bCs/>
                <w:sz w:val="20"/>
                <w:szCs w:val="20"/>
              </w:rPr>
            </w:pPr>
            <w:r w:rsidRPr="005A64BA">
              <w:rPr>
                <w:rFonts w:ascii="Cambria" w:hAnsi="Cambria"/>
                <w:sz w:val="20"/>
                <w:szCs w:val="20"/>
              </w:rPr>
              <w:t>wypowiedź/wystąpienie (dyskusja, prezentacja pisemnych interpretacji, opis prezentacji multimedialnej, formułowanie dłuższej wypowiedzi ustnej na wybrany temat, prezentacja wybranego tekstu specjalistycznego, debata, rozwiązywanie problemu, formułowanie i rozwiązywanie problemu, przemówienie, recytacja tekstu, interpretacja tekstu, omówienie referatu problemowego, wypowiedź problemowa, analiza projektu itd.)</w:t>
            </w:r>
          </w:p>
        </w:tc>
      </w:tr>
      <w:tr w:rsidR="00123479" w:rsidRPr="005A64BA" w14:paraId="4E11A42B" w14:textId="77777777" w:rsidTr="001108AF">
        <w:tc>
          <w:tcPr>
            <w:tcW w:w="1719" w:type="dxa"/>
            <w:vMerge/>
            <w:shd w:val="clear" w:color="auto" w:fill="FFFFFF"/>
            <w:vAlign w:val="center"/>
          </w:tcPr>
          <w:p w14:paraId="07B9C57F" w14:textId="77777777" w:rsidR="00123479" w:rsidRPr="005A64BA" w:rsidRDefault="00123479" w:rsidP="001108AF">
            <w:pPr>
              <w:pStyle w:val="Bezodstpw"/>
              <w:jc w:val="center"/>
              <w:rPr>
                <w:rFonts w:ascii="Cambria" w:hAnsi="Cambria"/>
                <w:sz w:val="20"/>
                <w:szCs w:val="20"/>
              </w:rPr>
            </w:pPr>
          </w:p>
        </w:tc>
        <w:tc>
          <w:tcPr>
            <w:tcW w:w="805" w:type="dxa"/>
            <w:shd w:val="clear" w:color="auto" w:fill="FFFFFF"/>
            <w:vAlign w:val="center"/>
          </w:tcPr>
          <w:p w14:paraId="7CDA3F92" w14:textId="77777777" w:rsidR="00123479" w:rsidRPr="005A64BA" w:rsidRDefault="00123479" w:rsidP="001108AF">
            <w:pPr>
              <w:pStyle w:val="Bezodstpw"/>
              <w:jc w:val="center"/>
              <w:rPr>
                <w:rFonts w:ascii="Cambria" w:hAnsi="Cambria"/>
                <w:sz w:val="20"/>
                <w:szCs w:val="20"/>
              </w:rPr>
            </w:pPr>
            <w:r w:rsidRPr="005A64BA">
              <w:rPr>
                <w:rFonts w:ascii="Cambria" w:hAnsi="Cambria"/>
                <w:b/>
                <w:sz w:val="20"/>
                <w:szCs w:val="20"/>
              </w:rPr>
              <w:t>F5</w:t>
            </w:r>
          </w:p>
        </w:tc>
        <w:tc>
          <w:tcPr>
            <w:tcW w:w="6762" w:type="dxa"/>
            <w:shd w:val="clear" w:color="auto" w:fill="FFFFFF"/>
            <w:vAlign w:val="center"/>
          </w:tcPr>
          <w:p w14:paraId="5BC5CB35" w14:textId="77777777" w:rsidR="00123479" w:rsidRPr="005A64BA" w:rsidRDefault="00123479" w:rsidP="001108AF">
            <w:pPr>
              <w:jc w:val="both"/>
              <w:rPr>
                <w:rFonts w:ascii="Cambria" w:hAnsi="Cambria"/>
                <w:bCs/>
                <w:sz w:val="20"/>
                <w:szCs w:val="20"/>
              </w:rPr>
            </w:pPr>
            <w:r w:rsidRPr="005A64BA">
              <w:rPr>
                <w:rFonts w:ascii="Cambria" w:hAnsi="Cambria"/>
                <w:sz w:val="20"/>
                <w:szCs w:val="20"/>
              </w:rPr>
              <w:t>ćwiczenia praktyczne (kwerendy biblioteczne, ćwiczenia sprawdzające umiejętności, zaliczenie technik pedagogicznych)</w:t>
            </w:r>
          </w:p>
        </w:tc>
      </w:tr>
      <w:tr w:rsidR="00123479" w:rsidRPr="005A64BA" w14:paraId="7CDA78B3" w14:textId="77777777" w:rsidTr="001108AF">
        <w:trPr>
          <w:trHeight w:val="447"/>
        </w:trPr>
        <w:tc>
          <w:tcPr>
            <w:tcW w:w="1719" w:type="dxa"/>
            <w:vMerge/>
            <w:shd w:val="clear" w:color="auto" w:fill="FFFFFF"/>
            <w:vAlign w:val="center"/>
          </w:tcPr>
          <w:p w14:paraId="15D3DF63" w14:textId="77777777" w:rsidR="00123479" w:rsidRPr="005A64BA" w:rsidRDefault="00123479" w:rsidP="001108AF">
            <w:pPr>
              <w:pStyle w:val="Bezodstpw"/>
              <w:jc w:val="center"/>
              <w:rPr>
                <w:rFonts w:ascii="Cambria" w:hAnsi="Cambria"/>
                <w:sz w:val="20"/>
                <w:szCs w:val="20"/>
              </w:rPr>
            </w:pPr>
          </w:p>
        </w:tc>
        <w:tc>
          <w:tcPr>
            <w:tcW w:w="805" w:type="dxa"/>
            <w:shd w:val="clear" w:color="auto" w:fill="FFFFFF"/>
            <w:vAlign w:val="center"/>
          </w:tcPr>
          <w:p w14:paraId="7C2DA3AA" w14:textId="77777777" w:rsidR="00123479" w:rsidRPr="005A64BA" w:rsidRDefault="00123479" w:rsidP="001108AF">
            <w:pPr>
              <w:pStyle w:val="Bezodstpw"/>
              <w:jc w:val="center"/>
              <w:rPr>
                <w:rFonts w:ascii="Cambria" w:hAnsi="Cambria"/>
                <w:sz w:val="20"/>
                <w:szCs w:val="20"/>
              </w:rPr>
            </w:pPr>
            <w:r w:rsidRPr="005A64BA">
              <w:rPr>
                <w:rFonts w:ascii="Cambria" w:hAnsi="Cambria"/>
                <w:b/>
                <w:sz w:val="20"/>
                <w:szCs w:val="20"/>
              </w:rPr>
              <w:t>F6</w:t>
            </w:r>
          </w:p>
        </w:tc>
        <w:tc>
          <w:tcPr>
            <w:tcW w:w="6762" w:type="dxa"/>
            <w:shd w:val="clear" w:color="auto" w:fill="FFFFFF"/>
            <w:vAlign w:val="center"/>
          </w:tcPr>
          <w:p w14:paraId="7DECB4A1" w14:textId="77777777" w:rsidR="00123479" w:rsidRPr="005A64BA" w:rsidRDefault="00123479" w:rsidP="001108AF">
            <w:pPr>
              <w:jc w:val="both"/>
              <w:rPr>
                <w:rFonts w:ascii="Cambria" w:hAnsi="Cambria"/>
                <w:bCs/>
                <w:sz w:val="20"/>
                <w:szCs w:val="20"/>
              </w:rPr>
            </w:pPr>
            <w:r w:rsidRPr="005A64BA">
              <w:rPr>
                <w:rFonts w:ascii="Cambria" w:hAnsi="Cambria"/>
                <w:sz w:val="20"/>
                <w:szCs w:val="20"/>
              </w:rPr>
              <w:t>zaliczenie praktyki (obserwacja/hospitacja lekcji praktykanta, omówienie zajęć praktykanta, arkusz przebiegu praktyki)</w:t>
            </w:r>
          </w:p>
        </w:tc>
      </w:tr>
      <w:tr w:rsidR="00123479" w:rsidRPr="005A64BA" w14:paraId="4DC9F941" w14:textId="77777777" w:rsidTr="001108AF">
        <w:tc>
          <w:tcPr>
            <w:tcW w:w="1719" w:type="dxa"/>
            <w:vMerge w:val="restart"/>
            <w:shd w:val="clear" w:color="auto" w:fill="FFFFFF"/>
            <w:vAlign w:val="center"/>
          </w:tcPr>
          <w:p w14:paraId="645560BD" w14:textId="77777777" w:rsidR="00123479" w:rsidRPr="005A64BA" w:rsidRDefault="00123479" w:rsidP="001108AF">
            <w:pPr>
              <w:pStyle w:val="Bezodstpw"/>
              <w:jc w:val="center"/>
              <w:rPr>
                <w:rFonts w:ascii="Cambria" w:hAnsi="Cambria"/>
                <w:b/>
                <w:bCs/>
                <w:sz w:val="20"/>
                <w:szCs w:val="20"/>
              </w:rPr>
            </w:pPr>
            <w:r w:rsidRPr="005A64BA">
              <w:rPr>
                <w:rFonts w:ascii="Cambria" w:hAnsi="Cambria"/>
                <w:b/>
                <w:bCs/>
                <w:sz w:val="20"/>
                <w:szCs w:val="20"/>
              </w:rPr>
              <w:t>Metody podsumowujące</w:t>
            </w:r>
          </w:p>
        </w:tc>
        <w:tc>
          <w:tcPr>
            <w:tcW w:w="805" w:type="dxa"/>
            <w:shd w:val="clear" w:color="auto" w:fill="FFFFFF"/>
            <w:vAlign w:val="center"/>
          </w:tcPr>
          <w:p w14:paraId="3A6D1A49" w14:textId="77777777" w:rsidR="00123479" w:rsidRPr="005A64BA" w:rsidRDefault="00123479" w:rsidP="001108AF">
            <w:pPr>
              <w:pStyle w:val="Bezodstpw"/>
              <w:jc w:val="center"/>
              <w:rPr>
                <w:rFonts w:ascii="Cambria" w:hAnsi="Cambria"/>
                <w:b/>
                <w:sz w:val="20"/>
                <w:szCs w:val="20"/>
              </w:rPr>
            </w:pPr>
            <w:r w:rsidRPr="005A64BA">
              <w:rPr>
                <w:rFonts w:ascii="Cambria" w:hAnsi="Cambria"/>
                <w:b/>
                <w:sz w:val="20"/>
                <w:szCs w:val="20"/>
              </w:rPr>
              <w:t>P1</w:t>
            </w:r>
          </w:p>
        </w:tc>
        <w:tc>
          <w:tcPr>
            <w:tcW w:w="6762" w:type="dxa"/>
            <w:shd w:val="clear" w:color="auto" w:fill="FFFFFF"/>
            <w:vAlign w:val="center"/>
          </w:tcPr>
          <w:p w14:paraId="06964461" w14:textId="77777777" w:rsidR="00123479" w:rsidRPr="005A64BA" w:rsidRDefault="00123479" w:rsidP="001108AF">
            <w:pPr>
              <w:tabs>
                <w:tab w:val="left" w:pos="567"/>
              </w:tabs>
              <w:ind w:right="8"/>
              <w:jc w:val="both"/>
              <w:rPr>
                <w:rFonts w:ascii="Cambria" w:hAnsi="Cambria"/>
                <w:bCs/>
                <w:sz w:val="20"/>
                <w:szCs w:val="20"/>
              </w:rPr>
            </w:pPr>
            <w:r w:rsidRPr="005A64BA">
              <w:rPr>
                <w:rFonts w:ascii="Cambria" w:hAnsi="Cambria"/>
                <w:sz w:val="20"/>
                <w:szCs w:val="20"/>
              </w:rPr>
              <w:t>egzamin (ustny, pisemny, test sprawdzający wiedzę z całego przedmiotu itd.)</w:t>
            </w:r>
          </w:p>
        </w:tc>
      </w:tr>
      <w:tr w:rsidR="00123479" w:rsidRPr="005A64BA" w14:paraId="700B5D2A" w14:textId="77777777" w:rsidTr="001108AF">
        <w:tc>
          <w:tcPr>
            <w:tcW w:w="1719" w:type="dxa"/>
            <w:vMerge/>
            <w:shd w:val="clear" w:color="auto" w:fill="FFFFFF"/>
            <w:vAlign w:val="center"/>
          </w:tcPr>
          <w:p w14:paraId="586C1F68"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46FDCF18"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P2</w:t>
            </w:r>
          </w:p>
        </w:tc>
        <w:tc>
          <w:tcPr>
            <w:tcW w:w="6762" w:type="dxa"/>
            <w:shd w:val="clear" w:color="auto" w:fill="FFFFFF"/>
            <w:vAlign w:val="center"/>
          </w:tcPr>
          <w:p w14:paraId="11FE9E4B" w14:textId="77777777" w:rsidR="00123479" w:rsidRPr="005A64BA" w:rsidRDefault="00123479" w:rsidP="00123479">
            <w:pPr>
              <w:contextualSpacing/>
              <w:jc w:val="both"/>
              <w:rPr>
                <w:rFonts w:ascii="Cambria" w:hAnsi="Cambria"/>
                <w:bCs/>
                <w:sz w:val="20"/>
                <w:szCs w:val="20"/>
              </w:rPr>
            </w:pPr>
            <w:r w:rsidRPr="005A64BA">
              <w:rPr>
                <w:rFonts w:ascii="Cambria" w:hAnsi="Cambria"/>
                <w:sz w:val="20"/>
                <w:szCs w:val="20"/>
              </w:rPr>
              <w:t>kolokwium (ustne, pisemne, kolokwium podsumowujące semestr, test sprawdzający wiedzę z całego przedmiotu, rozmowa podsumowująca przedmiot i wiedzę)</w:t>
            </w:r>
          </w:p>
        </w:tc>
      </w:tr>
      <w:tr w:rsidR="00123479" w:rsidRPr="005A64BA" w14:paraId="6F25C456" w14:textId="77777777" w:rsidTr="001108AF">
        <w:tc>
          <w:tcPr>
            <w:tcW w:w="1719" w:type="dxa"/>
            <w:vMerge/>
            <w:shd w:val="clear" w:color="auto" w:fill="FFFFFF"/>
            <w:vAlign w:val="center"/>
          </w:tcPr>
          <w:p w14:paraId="7F01FDC1"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0A70CBBA"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P3</w:t>
            </w:r>
          </w:p>
        </w:tc>
        <w:tc>
          <w:tcPr>
            <w:tcW w:w="6762" w:type="dxa"/>
            <w:shd w:val="clear" w:color="auto" w:fill="FFFFFF"/>
            <w:vAlign w:val="center"/>
          </w:tcPr>
          <w:p w14:paraId="244466BA" w14:textId="77777777" w:rsidR="00123479" w:rsidRPr="005A64BA" w:rsidRDefault="00123479" w:rsidP="00123479">
            <w:pPr>
              <w:contextualSpacing/>
              <w:jc w:val="both"/>
              <w:rPr>
                <w:rFonts w:ascii="Cambria" w:hAnsi="Cambria"/>
                <w:bCs/>
                <w:sz w:val="20"/>
                <w:szCs w:val="20"/>
              </w:rPr>
            </w:pPr>
            <w:r w:rsidRPr="005A64BA">
              <w:rPr>
                <w:rFonts w:ascii="Cambria" w:hAnsi="Cambria"/>
                <w:sz w:val="20"/>
                <w:szCs w:val="20"/>
              </w:rPr>
              <w:t>ocena podsumowująca powstała na podstawie ocen formujących, uzyskanych w semestrze</w:t>
            </w:r>
          </w:p>
        </w:tc>
      </w:tr>
      <w:tr w:rsidR="00123479" w:rsidRPr="005A64BA" w14:paraId="698B462E" w14:textId="77777777" w:rsidTr="001108AF">
        <w:trPr>
          <w:trHeight w:val="435"/>
        </w:trPr>
        <w:tc>
          <w:tcPr>
            <w:tcW w:w="1719" w:type="dxa"/>
            <w:vMerge/>
            <w:shd w:val="clear" w:color="auto" w:fill="FFFFFF"/>
            <w:vAlign w:val="center"/>
          </w:tcPr>
          <w:p w14:paraId="16E9FE1F"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29C6ADE0"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P4</w:t>
            </w:r>
          </w:p>
        </w:tc>
        <w:tc>
          <w:tcPr>
            <w:tcW w:w="6762" w:type="dxa"/>
            <w:shd w:val="clear" w:color="auto" w:fill="FFFFFF"/>
            <w:vAlign w:val="center"/>
          </w:tcPr>
          <w:p w14:paraId="46093035" w14:textId="77777777" w:rsidR="00123479" w:rsidRPr="005A64BA" w:rsidRDefault="00123479" w:rsidP="00123479">
            <w:pPr>
              <w:jc w:val="both"/>
              <w:rPr>
                <w:rFonts w:ascii="Cambria" w:hAnsi="Cambria"/>
                <w:bCs/>
                <w:sz w:val="20"/>
                <w:szCs w:val="20"/>
              </w:rPr>
            </w:pPr>
            <w:r w:rsidRPr="005A64BA">
              <w:rPr>
                <w:rFonts w:ascii="Cambria" w:hAnsi="Cambria"/>
                <w:sz w:val="20"/>
                <w:szCs w:val="20"/>
              </w:rPr>
              <w:t>praca pisemna (projekt, referat, esej, raport, materiał dziennikarski itd.)</w:t>
            </w:r>
          </w:p>
        </w:tc>
      </w:tr>
      <w:tr w:rsidR="00123479" w:rsidRPr="005A64BA" w14:paraId="53C2B7E7" w14:textId="77777777" w:rsidTr="001108AF">
        <w:trPr>
          <w:trHeight w:val="413"/>
        </w:trPr>
        <w:tc>
          <w:tcPr>
            <w:tcW w:w="1719" w:type="dxa"/>
            <w:vMerge/>
            <w:shd w:val="clear" w:color="auto" w:fill="FFFFFF"/>
            <w:vAlign w:val="center"/>
          </w:tcPr>
          <w:p w14:paraId="1F104641"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4E63E289"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P5</w:t>
            </w:r>
          </w:p>
        </w:tc>
        <w:tc>
          <w:tcPr>
            <w:tcW w:w="6762" w:type="dxa"/>
            <w:shd w:val="clear" w:color="auto" w:fill="FFFFFF"/>
            <w:vAlign w:val="center"/>
          </w:tcPr>
          <w:p w14:paraId="68F68113" w14:textId="2E45F96B" w:rsidR="00123479" w:rsidRPr="005A64BA" w:rsidRDefault="00123479" w:rsidP="00123479">
            <w:pPr>
              <w:jc w:val="both"/>
              <w:rPr>
                <w:rFonts w:ascii="Cambria" w:hAnsi="Cambria"/>
                <w:bCs/>
                <w:sz w:val="20"/>
                <w:szCs w:val="20"/>
              </w:rPr>
            </w:pPr>
            <w:r w:rsidRPr="005A64BA">
              <w:rPr>
                <w:rFonts w:ascii="Cambria" w:hAnsi="Cambria"/>
                <w:sz w:val="20"/>
                <w:szCs w:val="20"/>
              </w:rPr>
              <w:t>wystąpienie/rozmowa (prezentacja, przemówienie, recytacja tekstu, interpretacja tekstu, omówienie referatu problemowego, wypowiedź problemowa, wypowiedź w języ</w:t>
            </w:r>
            <w:r w:rsidR="0031435D" w:rsidRPr="005A64BA">
              <w:rPr>
                <w:rFonts w:ascii="Cambria" w:hAnsi="Cambria"/>
                <w:sz w:val="20"/>
                <w:szCs w:val="20"/>
              </w:rPr>
              <w:t>ku obcym</w:t>
            </w:r>
            <w:r w:rsidRPr="005A64BA">
              <w:rPr>
                <w:rFonts w:ascii="Cambria" w:hAnsi="Cambria"/>
                <w:sz w:val="20"/>
                <w:szCs w:val="20"/>
              </w:rPr>
              <w:t xml:space="preserve"> itd.)</w:t>
            </w:r>
          </w:p>
        </w:tc>
      </w:tr>
      <w:tr w:rsidR="00123479" w:rsidRPr="005A64BA" w14:paraId="5186E877" w14:textId="77777777" w:rsidTr="001108AF">
        <w:trPr>
          <w:trHeight w:val="418"/>
        </w:trPr>
        <w:tc>
          <w:tcPr>
            <w:tcW w:w="1719" w:type="dxa"/>
            <w:vMerge/>
            <w:shd w:val="clear" w:color="auto" w:fill="FFFFFF"/>
            <w:vAlign w:val="center"/>
          </w:tcPr>
          <w:p w14:paraId="7015F860"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15E66474"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P6</w:t>
            </w:r>
          </w:p>
        </w:tc>
        <w:tc>
          <w:tcPr>
            <w:tcW w:w="6762" w:type="dxa"/>
            <w:shd w:val="clear" w:color="auto" w:fill="FFFFFF"/>
            <w:vAlign w:val="center"/>
          </w:tcPr>
          <w:p w14:paraId="42A86712" w14:textId="77777777" w:rsidR="00123479" w:rsidRPr="005A64BA" w:rsidRDefault="00123479" w:rsidP="00123479">
            <w:pPr>
              <w:spacing w:line="276" w:lineRule="auto"/>
              <w:rPr>
                <w:rFonts w:ascii="Cambria" w:hAnsi="Cambria"/>
                <w:sz w:val="20"/>
                <w:szCs w:val="20"/>
              </w:rPr>
            </w:pPr>
            <w:r w:rsidRPr="005A64BA">
              <w:rPr>
                <w:rFonts w:ascii="Cambria" w:hAnsi="Cambria"/>
                <w:sz w:val="20"/>
                <w:szCs w:val="20"/>
              </w:rPr>
              <w:t>dokumentacja praktyki</w:t>
            </w:r>
          </w:p>
        </w:tc>
      </w:tr>
      <w:tr w:rsidR="00123479" w:rsidRPr="005A64BA" w14:paraId="0AA4E176" w14:textId="77777777" w:rsidTr="001108AF">
        <w:trPr>
          <w:trHeight w:val="425"/>
        </w:trPr>
        <w:tc>
          <w:tcPr>
            <w:tcW w:w="1719" w:type="dxa"/>
            <w:vMerge/>
            <w:shd w:val="clear" w:color="auto" w:fill="FFFFFF"/>
            <w:vAlign w:val="center"/>
          </w:tcPr>
          <w:p w14:paraId="3F910FA5"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3B1214CB"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P7</w:t>
            </w:r>
          </w:p>
        </w:tc>
        <w:tc>
          <w:tcPr>
            <w:tcW w:w="6762" w:type="dxa"/>
            <w:shd w:val="clear" w:color="auto" w:fill="FFFFFF"/>
            <w:vAlign w:val="center"/>
          </w:tcPr>
          <w:p w14:paraId="3FB48025" w14:textId="77777777" w:rsidR="00123479" w:rsidRPr="005A64BA" w:rsidRDefault="00123479" w:rsidP="00123479">
            <w:pPr>
              <w:spacing w:line="276" w:lineRule="auto"/>
              <w:rPr>
                <w:rFonts w:ascii="Cambria" w:hAnsi="Cambria"/>
                <w:sz w:val="20"/>
                <w:szCs w:val="20"/>
              </w:rPr>
            </w:pPr>
            <w:r w:rsidRPr="005A64BA">
              <w:rPr>
                <w:rFonts w:ascii="Cambria" w:hAnsi="Cambria"/>
                <w:sz w:val="20"/>
                <w:szCs w:val="20"/>
              </w:rPr>
              <w:t>ocena pracy dyplomowej</w:t>
            </w:r>
          </w:p>
        </w:tc>
      </w:tr>
      <w:tr w:rsidR="00123479" w:rsidRPr="005A64BA" w14:paraId="642E4E7A" w14:textId="77777777" w:rsidTr="001108AF">
        <w:trPr>
          <w:trHeight w:val="417"/>
        </w:trPr>
        <w:tc>
          <w:tcPr>
            <w:tcW w:w="1719" w:type="dxa"/>
            <w:vMerge/>
            <w:shd w:val="clear" w:color="auto" w:fill="FFFFFF"/>
            <w:vAlign w:val="center"/>
          </w:tcPr>
          <w:p w14:paraId="726A336C" w14:textId="77777777" w:rsidR="00123479" w:rsidRPr="005A64BA" w:rsidRDefault="00123479" w:rsidP="00123479">
            <w:pPr>
              <w:pStyle w:val="Bezodstpw"/>
              <w:jc w:val="center"/>
              <w:rPr>
                <w:rFonts w:ascii="Cambria" w:hAnsi="Cambria"/>
                <w:sz w:val="20"/>
                <w:szCs w:val="20"/>
              </w:rPr>
            </w:pPr>
          </w:p>
        </w:tc>
        <w:tc>
          <w:tcPr>
            <w:tcW w:w="805" w:type="dxa"/>
            <w:shd w:val="clear" w:color="auto" w:fill="FFFFFF"/>
            <w:vAlign w:val="center"/>
          </w:tcPr>
          <w:p w14:paraId="6F43A1FB" w14:textId="77777777" w:rsidR="00123479" w:rsidRPr="005A64BA" w:rsidRDefault="00123479" w:rsidP="00123479">
            <w:pPr>
              <w:pStyle w:val="Bezodstpw"/>
              <w:jc w:val="center"/>
              <w:rPr>
                <w:rFonts w:ascii="Cambria" w:hAnsi="Cambria"/>
                <w:b/>
                <w:sz w:val="20"/>
                <w:szCs w:val="20"/>
              </w:rPr>
            </w:pPr>
            <w:r w:rsidRPr="005A64BA">
              <w:rPr>
                <w:rFonts w:ascii="Cambria" w:hAnsi="Cambria"/>
                <w:b/>
                <w:sz w:val="20"/>
                <w:szCs w:val="20"/>
              </w:rPr>
              <w:t>P8</w:t>
            </w:r>
          </w:p>
        </w:tc>
        <w:tc>
          <w:tcPr>
            <w:tcW w:w="6762" w:type="dxa"/>
            <w:shd w:val="clear" w:color="auto" w:fill="FFFFFF"/>
            <w:vAlign w:val="center"/>
          </w:tcPr>
          <w:p w14:paraId="10A9FBD2" w14:textId="77777777" w:rsidR="00123479" w:rsidRPr="005A64BA" w:rsidRDefault="00123479" w:rsidP="00123479">
            <w:pPr>
              <w:jc w:val="both"/>
              <w:rPr>
                <w:rFonts w:ascii="Cambria" w:hAnsi="Cambria"/>
                <w:bCs/>
                <w:sz w:val="20"/>
                <w:szCs w:val="20"/>
              </w:rPr>
            </w:pPr>
            <w:r w:rsidRPr="005A64BA">
              <w:rPr>
                <w:rFonts w:ascii="Cambria" w:hAnsi="Cambria"/>
                <w:bCs/>
                <w:sz w:val="20"/>
                <w:szCs w:val="20"/>
              </w:rPr>
              <w:t>egzamin dyplomowy</w:t>
            </w:r>
          </w:p>
        </w:tc>
      </w:tr>
    </w:tbl>
    <w:p w14:paraId="5F857815" w14:textId="77777777" w:rsidR="000332B9" w:rsidRPr="00123479" w:rsidRDefault="000332B9" w:rsidP="00123479">
      <w:pPr>
        <w:spacing w:line="360" w:lineRule="auto"/>
        <w:ind w:left="357"/>
        <w:jc w:val="both"/>
        <w:rPr>
          <w:rFonts w:ascii="Cambria" w:hAnsi="Cambria"/>
          <w:i/>
          <w:iCs/>
          <w:color w:val="44546A"/>
          <w:sz w:val="8"/>
          <w:szCs w:val="8"/>
        </w:rPr>
      </w:pPr>
    </w:p>
    <w:p w14:paraId="1E5CAEB3"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 xml:space="preserve">Weryfikacja </w:t>
      </w:r>
      <w:r w:rsidR="00DD7F5A">
        <w:rPr>
          <w:rFonts w:ascii="Cambria" w:hAnsi="Cambria"/>
          <w:sz w:val="22"/>
          <w:szCs w:val="20"/>
        </w:rPr>
        <w:t>efektów uczenia się</w:t>
      </w:r>
      <w:r w:rsidRPr="00123479">
        <w:rPr>
          <w:rFonts w:ascii="Cambria" w:hAnsi="Cambria"/>
          <w:sz w:val="22"/>
          <w:szCs w:val="20"/>
        </w:rPr>
        <w:t xml:space="preserve"> prowadzona jest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Akademii im. Jakuba z Paradyża w Gorzowie Wielkopolskim na różnych etapach kształcenia przy wykorzystaniu procedury „oceny stopnia realizacji założonych </w:t>
      </w:r>
      <w:r w:rsidR="00DD7F5A">
        <w:rPr>
          <w:rFonts w:ascii="Cambria" w:hAnsi="Cambria"/>
          <w:sz w:val="22"/>
          <w:szCs w:val="20"/>
        </w:rPr>
        <w:t>efektów uczenia się</w:t>
      </w:r>
      <w:r w:rsidRPr="00123479">
        <w:rPr>
          <w:rFonts w:ascii="Cambria" w:hAnsi="Cambria"/>
          <w:sz w:val="22"/>
          <w:szCs w:val="20"/>
        </w:rPr>
        <w:t xml:space="preserve">”. Zgodnie z tą procedurą analizowane są następujące czynności/zadnia: </w:t>
      </w:r>
    </w:p>
    <w:p w14:paraId="64A6C02C" w14:textId="77777777" w:rsidR="000332B9" w:rsidRPr="00123479" w:rsidRDefault="000332B9" w:rsidP="002C154D">
      <w:pPr>
        <w:numPr>
          <w:ilvl w:val="0"/>
          <w:numId w:val="3"/>
        </w:numPr>
        <w:spacing w:line="360" w:lineRule="auto"/>
        <w:jc w:val="both"/>
        <w:rPr>
          <w:rFonts w:ascii="Cambria" w:hAnsi="Cambria"/>
          <w:sz w:val="22"/>
          <w:szCs w:val="20"/>
        </w:rPr>
      </w:pPr>
      <w:r w:rsidRPr="00123479">
        <w:rPr>
          <w:rFonts w:ascii="Cambria" w:hAnsi="Cambria"/>
          <w:sz w:val="22"/>
          <w:szCs w:val="20"/>
        </w:rPr>
        <w:t xml:space="preserve">wypełnianie i ocena karty przedmiotu (sylabusów), </w:t>
      </w:r>
    </w:p>
    <w:p w14:paraId="6C274C32" w14:textId="77777777" w:rsidR="000332B9" w:rsidRPr="00123479" w:rsidRDefault="000332B9" w:rsidP="002C154D">
      <w:pPr>
        <w:numPr>
          <w:ilvl w:val="0"/>
          <w:numId w:val="3"/>
        </w:numPr>
        <w:spacing w:line="360" w:lineRule="auto"/>
        <w:jc w:val="both"/>
        <w:rPr>
          <w:rFonts w:ascii="Cambria" w:hAnsi="Cambria"/>
          <w:sz w:val="22"/>
          <w:szCs w:val="20"/>
        </w:rPr>
      </w:pPr>
      <w:r w:rsidRPr="00123479">
        <w:rPr>
          <w:rFonts w:ascii="Cambria" w:hAnsi="Cambria"/>
          <w:sz w:val="22"/>
          <w:szCs w:val="20"/>
        </w:rPr>
        <w:t xml:space="preserve">zaliczenie przedmiotów przez studentów (zaliczenie wszystkich form zajęć w ramach poszczególnych przedmiotów), </w:t>
      </w:r>
    </w:p>
    <w:p w14:paraId="3AA30FCD" w14:textId="77777777" w:rsidR="000332B9" w:rsidRPr="00123479" w:rsidRDefault="000332B9" w:rsidP="002C154D">
      <w:pPr>
        <w:numPr>
          <w:ilvl w:val="0"/>
          <w:numId w:val="3"/>
        </w:numPr>
        <w:spacing w:line="360" w:lineRule="auto"/>
        <w:jc w:val="both"/>
        <w:rPr>
          <w:rFonts w:ascii="Cambria" w:hAnsi="Cambria"/>
          <w:sz w:val="22"/>
          <w:szCs w:val="20"/>
        </w:rPr>
      </w:pPr>
      <w:r w:rsidRPr="00123479">
        <w:rPr>
          <w:rFonts w:ascii="Cambria" w:hAnsi="Cambria"/>
          <w:sz w:val="22"/>
          <w:szCs w:val="20"/>
        </w:rPr>
        <w:t xml:space="preserve">zaliczenie praktyk (w tym weryfikacja </w:t>
      </w:r>
      <w:r w:rsidR="00DD7F5A">
        <w:rPr>
          <w:rFonts w:ascii="Cambria" w:hAnsi="Cambria"/>
          <w:sz w:val="22"/>
          <w:szCs w:val="20"/>
        </w:rPr>
        <w:t>efektów uczenia się</w:t>
      </w:r>
      <w:r w:rsidRPr="00123479">
        <w:rPr>
          <w:rFonts w:ascii="Cambria" w:hAnsi="Cambria"/>
          <w:sz w:val="22"/>
          <w:szCs w:val="20"/>
        </w:rPr>
        <w:t xml:space="preserve"> uzyskiwanych w trakcie praktyk zawodowych), </w:t>
      </w:r>
    </w:p>
    <w:p w14:paraId="1CA20C35" w14:textId="77777777" w:rsidR="000332B9" w:rsidRPr="00123479" w:rsidRDefault="000332B9" w:rsidP="002C154D">
      <w:pPr>
        <w:numPr>
          <w:ilvl w:val="0"/>
          <w:numId w:val="3"/>
        </w:numPr>
        <w:spacing w:line="360" w:lineRule="auto"/>
        <w:jc w:val="both"/>
        <w:rPr>
          <w:rFonts w:ascii="Cambria" w:hAnsi="Cambria"/>
          <w:sz w:val="22"/>
          <w:szCs w:val="20"/>
        </w:rPr>
      </w:pPr>
      <w:r w:rsidRPr="00123479">
        <w:rPr>
          <w:rFonts w:ascii="Cambria" w:hAnsi="Cambria"/>
          <w:sz w:val="22"/>
          <w:szCs w:val="20"/>
        </w:rPr>
        <w:t xml:space="preserve">obrona pracy dyplomowej (w tym weryfikacja założonych w programie </w:t>
      </w:r>
      <w:r w:rsidR="008F68D3">
        <w:rPr>
          <w:rFonts w:ascii="Cambria" w:hAnsi="Cambria"/>
          <w:sz w:val="22"/>
          <w:szCs w:val="20"/>
        </w:rPr>
        <w:t>studiów</w:t>
      </w:r>
      <w:r w:rsidRPr="00123479">
        <w:rPr>
          <w:rFonts w:ascii="Cambria" w:hAnsi="Cambria"/>
          <w:sz w:val="22"/>
          <w:szCs w:val="20"/>
        </w:rPr>
        <w:t xml:space="preserve"> </w:t>
      </w:r>
      <w:r w:rsidR="00DD7F5A">
        <w:rPr>
          <w:rFonts w:ascii="Cambria" w:hAnsi="Cambria"/>
          <w:sz w:val="22"/>
          <w:szCs w:val="20"/>
        </w:rPr>
        <w:t>efektów uczenia się</w:t>
      </w:r>
      <w:r w:rsidRPr="00123479">
        <w:rPr>
          <w:rFonts w:ascii="Cambria" w:hAnsi="Cambria"/>
          <w:sz w:val="22"/>
          <w:szCs w:val="20"/>
        </w:rPr>
        <w:t xml:space="preserve"> dla seminarium dyplomowego i przygotowanie pracy dyplomowej, a także w</w:t>
      </w:r>
      <w:r w:rsidR="00997A43">
        <w:rPr>
          <w:rFonts w:ascii="Cambria" w:hAnsi="Cambria"/>
          <w:sz w:val="22"/>
          <w:szCs w:val="20"/>
        </w:rPr>
        <w:t> </w:t>
      </w:r>
      <w:r w:rsidRPr="00123479">
        <w:rPr>
          <w:rFonts w:ascii="Cambria" w:hAnsi="Cambria"/>
          <w:sz w:val="22"/>
          <w:szCs w:val="20"/>
        </w:rPr>
        <w:t xml:space="preserve">trakcie egzaminu dyplomowego). </w:t>
      </w:r>
    </w:p>
    <w:p w14:paraId="0FBB13D7" w14:textId="77777777" w:rsidR="000332B9" w:rsidRP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W ramach poszczególnych zadań wyznaczone zos</w:t>
      </w:r>
      <w:r w:rsidR="000902EF">
        <w:rPr>
          <w:rFonts w:ascii="Cambria" w:hAnsi="Cambria"/>
          <w:sz w:val="22"/>
          <w:szCs w:val="20"/>
        </w:rPr>
        <w:t>tały osoby odpowiedzialne za </w:t>
      </w:r>
      <w:r w:rsidRPr="00123479">
        <w:rPr>
          <w:rFonts w:ascii="Cambria" w:hAnsi="Cambria"/>
          <w:sz w:val="22"/>
          <w:szCs w:val="20"/>
        </w:rPr>
        <w:t xml:space="preserve">realizację oraz nadzór wskazanych czynności oraz termin ich realizacji. </w:t>
      </w:r>
    </w:p>
    <w:p w14:paraId="16F4D6A1" w14:textId="77777777" w:rsidR="00123479" w:rsidRDefault="000332B9" w:rsidP="00123479">
      <w:pPr>
        <w:spacing w:line="360" w:lineRule="auto"/>
        <w:ind w:firstLine="709"/>
        <w:jc w:val="both"/>
        <w:rPr>
          <w:rFonts w:ascii="Cambria" w:hAnsi="Cambria"/>
          <w:sz w:val="22"/>
          <w:szCs w:val="20"/>
        </w:rPr>
      </w:pPr>
      <w:r w:rsidRPr="00123479">
        <w:rPr>
          <w:rFonts w:ascii="Cambria" w:hAnsi="Cambria"/>
          <w:sz w:val="22"/>
          <w:szCs w:val="20"/>
        </w:rPr>
        <w:t>Stosowane przez W</w:t>
      </w:r>
      <w:r w:rsidR="00123479">
        <w:rPr>
          <w:rFonts w:ascii="Cambria" w:hAnsi="Cambria"/>
          <w:sz w:val="22"/>
          <w:szCs w:val="20"/>
        </w:rPr>
        <w:t xml:space="preserve">ydział </w:t>
      </w:r>
      <w:r w:rsidRPr="00123479">
        <w:rPr>
          <w:rFonts w:ascii="Cambria" w:hAnsi="Cambria"/>
          <w:sz w:val="22"/>
          <w:szCs w:val="20"/>
        </w:rPr>
        <w:t>H</w:t>
      </w:r>
      <w:r w:rsidR="00123479">
        <w:rPr>
          <w:rFonts w:ascii="Cambria" w:hAnsi="Cambria"/>
          <w:sz w:val="22"/>
          <w:szCs w:val="20"/>
        </w:rPr>
        <w:t>umanistyczny</w:t>
      </w:r>
      <w:r w:rsidRPr="00123479">
        <w:rPr>
          <w:rFonts w:ascii="Cambria" w:hAnsi="Cambria"/>
          <w:sz w:val="22"/>
          <w:szCs w:val="20"/>
        </w:rPr>
        <w:t xml:space="preserve"> wybrane mierniki dla weryfikacji poziomu osiągania </w:t>
      </w:r>
      <w:r w:rsidR="00DD7F5A">
        <w:rPr>
          <w:rFonts w:ascii="Cambria" w:hAnsi="Cambria"/>
          <w:sz w:val="22"/>
          <w:szCs w:val="20"/>
        </w:rPr>
        <w:t>efektów uczenia się</w:t>
      </w:r>
      <w:r w:rsidRPr="00123479">
        <w:rPr>
          <w:rFonts w:ascii="Cambria" w:hAnsi="Cambria"/>
          <w:sz w:val="22"/>
          <w:szCs w:val="20"/>
        </w:rPr>
        <w:t xml:space="preserve"> przedstaw</w:t>
      </w:r>
      <w:r w:rsidR="00123479">
        <w:rPr>
          <w:rFonts w:ascii="Cambria" w:hAnsi="Cambria"/>
          <w:sz w:val="22"/>
          <w:szCs w:val="20"/>
        </w:rPr>
        <w:t>iono poniżej.</w:t>
      </w:r>
    </w:p>
    <w:p w14:paraId="49DAA8D1" w14:textId="77777777" w:rsidR="00487C75" w:rsidRPr="00487C75" w:rsidRDefault="00487C75" w:rsidP="00123479">
      <w:pPr>
        <w:spacing w:line="360" w:lineRule="auto"/>
        <w:ind w:firstLine="709"/>
        <w:jc w:val="both"/>
        <w:rPr>
          <w:rFonts w:ascii="Cambria" w:hAnsi="Cambria"/>
          <w:sz w:val="8"/>
          <w:szCs w:val="8"/>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59"/>
        <w:gridCol w:w="4252"/>
        <w:gridCol w:w="2996"/>
      </w:tblGrid>
      <w:tr w:rsidR="00123479" w:rsidRPr="004C7E49" w14:paraId="4C61AB76" w14:textId="77777777" w:rsidTr="00E23E3A">
        <w:trPr>
          <w:trHeight w:val="493"/>
        </w:trPr>
        <w:tc>
          <w:tcPr>
            <w:tcW w:w="9341" w:type="dxa"/>
            <w:gridSpan w:val="4"/>
            <w:shd w:val="clear" w:color="auto" w:fill="F2F2F2"/>
            <w:vAlign w:val="center"/>
          </w:tcPr>
          <w:p w14:paraId="648B3AF5" w14:textId="77777777" w:rsidR="00123479" w:rsidRPr="004C7E49" w:rsidRDefault="00123479" w:rsidP="001108AF">
            <w:pPr>
              <w:contextualSpacing/>
              <w:jc w:val="center"/>
              <w:rPr>
                <w:rFonts w:ascii="Cambria" w:hAnsi="Cambria"/>
                <w:b/>
                <w:bCs/>
                <w:sz w:val="20"/>
                <w:szCs w:val="20"/>
              </w:rPr>
            </w:pPr>
            <w:r>
              <w:rPr>
                <w:rFonts w:ascii="Cambria" w:hAnsi="Cambria"/>
                <w:sz w:val="22"/>
                <w:szCs w:val="20"/>
              </w:rPr>
              <w:br w:type="page"/>
            </w:r>
            <w:r w:rsidRPr="004C7E49">
              <w:rPr>
                <w:rFonts w:ascii="Cambria" w:hAnsi="Cambria"/>
                <w:b/>
                <w:bCs/>
                <w:sz w:val="20"/>
                <w:szCs w:val="20"/>
              </w:rPr>
              <w:t>M</w:t>
            </w:r>
            <w:r>
              <w:rPr>
                <w:rFonts w:ascii="Cambria" w:hAnsi="Cambria"/>
                <w:b/>
                <w:bCs/>
                <w:sz w:val="20"/>
                <w:szCs w:val="20"/>
              </w:rPr>
              <w:t>ierniki dla weryfikacji poziomu osiągania efektów uczenia się</w:t>
            </w:r>
          </w:p>
        </w:tc>
      </w:tr>
      <w:tr w:rsidR="00123479" w:rsidRPr="00123479" w14:paraId="5416655D" w14:textId="77777777" w:rsidTr="00E23E3A">
        <w:trPr>
          <w:trHeight w:val="160"/>
        </w:trPr>
        <w:tc>
          <w:tcPr>
            <w:tcW w:w="534" w:type="dxa"/>
            <w:shd w:val="clear" w:color="auto" w:fill="F2F2F2"/>
          </w:tcPr>
          <w:p w14:paraId="59FB9B44"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Lp.</w:t>
            </w:r>
          </w:p>
        </w:tc>
        <w:tc>
          <w:tcPr>
            <w:tcW w:w="1559" w:type="dxa"/>
            <w:shd w:val="clear" w:color="auto" w:fill="F2F2F2"/>
          </w:tcPr>
          <w:p w14:paraId="248071E5"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Zadanie</w:t>
            </w:r>
          </w:p>
        </w:tc>
        <w:tc>
          <w:tcPr>
            <w:tcW w:w="4252" w:type="dxa"/>
            <w:shd w:val="clear" w:color="auto" w:fill="F2F2F2"/>
          </w:tcPr>
          <w:p w14:paraId="6E9E3122"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ilościowe</w:t>
            </w:r>
          </w:p>
        </w:tc>
        <w:tc>
          <w:tcPr>
            <w:tcW w:w="2985" w:type="dxa"/>
            <w:shd w:val="clear" w:color="auto" w:fill="F2F2F2"/>
          </w:tcPr>
          <w:p w14:paraId="45CFE87A" w14:textId="77777777" w:rsidR="00123479" w:rsidRPr="00123479" w:rsidRDefault="00123479" w:rsidP="00123479">
            <w:pPr>
              <w:jc w:val="center"/>
              <w:rPr>
                <w:rFonts w:ascii="Cambria" w:hAnsi="Cambria"/>
                <w:b/>
                <w:bCs/>
                <w:sz w:val="20"/>
                <w:szCs w:val="18"/>
              </w:rPr>
            </w:pPr>
            <w:r w:rsidRPr="00123479">
              <w:rPr>
                <w:rFonts w:ascii="Cambria" w:hAnsi="Cambria"/>
                <w:b/>
                <w:bCs/>
                <w:sz w:val="20"/>
                <w:szCs w:val="18"/>
              </w:rPr>
              <w:t>Mierniki jakościowe</w:t>
            </w:r>
          </w:p>
        </w:tc>
      </w:tr>
      <w:tr w:rsidR="00123479" w:rsidRPr="00123479" w14:paraId="5FBD246C" w14:textId="77777777" w:rsidTr="00E23E3A">
        <w:trPr>
          <w:trHeight w:val="160"/>
        </w:trPr>
        <w:tc>
          <w:tcPr>
            <w:tcW w:w="534" w:type="dxa"/>
            <w:shd w:val="clear" w:color="auto" w:fill="FFFFFF"/>
            <w:vAlign w:val="center"/>
          </w:tcPr>
          <w:p w14:paraId="7A3B80D7" w14:textId="77777777" w:rsidR="00123479" w:rsidRPr="00123479" w:rsidRDefault="00123479" w:rsidP="002C154D">
            <w:pPr>
              <w:numPr>
                <w:ilvl w:val="0"/>
                <w:numId w:val="9"/>
              </w:numPr>
              <w:ind w:right="8" w:hanging="720"/>
              <w:jc w:val="right"/>
              <w:rPr>
                <w:rFonts w:ascii="Cambria" w:hAnsi="Cambria"/>
                <w:sz w:val="20"/>
                <w:szCs w:val="20"/>
              </w:rPr>
            </w:pPr>
          </w:p>
        </w:tc>
        <w:tc>
          <w:tcPr>
            <w:tcW w:w="1559" w:type="dxa"/>
            <w:shd w:val="clear" w:color="auto" w:fill="FFFFFF"/>
          </w:tcPr>
          <w:p w14:paraId="57CAB310"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poszczególnych przedmiotów/ </w:t>
            </w:r>
          </w:p>
          <w:p w14:paraId="16444980" w14:textId="77777777" w:rsidR="00123479" w:rsidRPr="00123479" w:rsidRDefault="00123479" w:rsidP="00123479">
            <w:pPr>
              <w:rPr>
                <w:rFonts w:ascii="Cambria" w:hAnsi="Cambria"/>
                <w:sz w:val="20"/>
                <w:szCs w:val="18"/>
              </w:rPr>
            </w:pPr>
            <w:r w:rsidRPr="00123479">
              <w:rPr>
                <w:rFonts w:ascii="Cambria" w:hAnsi="Cambria"/>
                <w:sz w:val="20"/>
                <w:szCs w:val="18"/>
              </w:rPr>
              <w:t xml:space="preserve">modułów </w:t>
            </w:r>
          </w:p>
        </w:tc>
        <w:tc>
          <w:tcPr>
            <w:tcW w:w="4252" w:type="dxa"/>
            <w:shd w:val="clear" w:color="auto" w:fill="FFFFFF"/>
          </w:tcPr>
          <w:p w14:paraId="54C4816D" w14:textId="77777777" w:rsidR="00123479" w:rsidRDefault="00123479" w:rsidP="002C154D">
            <w:pPr>
              <w:numPr>
                <w:ilvl w:val="1"/>
                <w:numId w:val="4"/>
              </w:numPr>
              <w:ind w:left="178" w:hanging="178"/>
              <w:rPr>
                <w:rFonts w:ascii="Cambria" w:hAnsi="Cambria"/>
                <w:sz w:val="20"/>
                <w:szCs w:val="18"/>
              </w:rPr>
            </w:pPr>
            <w:r w:rsidRPr="00123479">
              <w:rPr>
                <w:rFonts w:ascii="Cambria" w:hAnsi="Cambria"/>
                <w:sz w:val="20"/>
                <w:szCs w:val="18"/>
              </w:rPr>
              <w:t>Oceny z zaliczeń i egzaminów</w:t>
            </w:r>
            <w:r w:rsidR="006F473E">
              <w:rPr>
                <w:rFonts w:ascii="Cambria" w:hAnsi="Cambria"/>
                <w:sz w:val="20"/>
                <w:szCs w:val="18"/>
              </w:rPr>
              <w:t>.</w:t>
            </w:r>
          </w:p>
          <w:p w14:paraId="11A608D8" w14:textId="77777777" w:rsidR="00123479" w:rsidRDefault="00123479" w:rsidP="002C154D">
            <w:pPr>
              <w:numPr>
                <w:ilvl w:val="1"/>
                <w:numId w:val="4"/>
              </w:numPr>
              <w:ind w:left="178" w:hanging="178"/>
              <w:rPr>
                <w:rFonts w:ascii="Cambria" w:hAnsi="Cambria"/>
                <w:sz w:val="20"/>
                <w:szCs w:val="18"/>
              </w:rPr>
            </w:pPr>
            <w:r w:rsidRPr="00123479">
              <w:rPr>
                <w:rFonts w:ascii="Cambria" w:hAnsi="Cambria"/>
                <w:sz w:val="20"/>
                <w:szCs w:val="18"/>
              </w:rPr>
              <w:t xml:space="preserve">Współczynnik zaliczeń w ramach poszczególnych przedmiotów w pierwszym terminie. </w:t>
            </w:r>
          </w:p>
          <w:p w14:paraId="29ADFC92" w14:textId="77777777" w:rsidR="00123479" w:rsidRPr="00123479" w:rsidRDefault="00123479" w:rsidP="002C154D">
            <w:pPr>
              <w:numPr>
                <w:ilvl w:val="1"/>
                <w:numId w:val="4"/>
              </w:numPr>
              <w:ind w:left="178" w:hanging="178"/>
              <w:rPr>
                <w:rFonts w:ascii="Cambria" w:hAnsi="Cambria"/>
                <w:sz w:val="20"/>
                <w:szCs w:val="18"/>
              </w:rPr>
            </w:pPr>
            <w:r w:rsidRPr="00123479">
              <w:rPr>
                <w:rFonts w:ascii="Cambria" w:hAnsi="Cambria"/>
                <w:sz w:val="20"/>
                <w:szCs w:val="18"/>
              </w:rPr>
              <w:t>Odsetek studentów z zaliczeniem warunkowym i powtarzających rok/semestr</w:t>
            </w:r>
            <w:r w:rsidR="006F473E">
              <w:rPr>
                <w:rFonts w:ascii="Cambria" w:hAnsi="Cambria"/>
                <w:sz w:val="20"/>
                <w:szCs w:val="18"/>
              </w:rPr>
              <w:t>.</w:t>
            </w:r>
          </w:p>
        </w:tc>
        <w:tc>
          <w:tcPr>
            <w:tcW w:w="2985" w:type="dxa"/>
            <w:shd w:val="clear" w:color="auto" w:fill="FFFFFF"/>
          </w:tcPr>
          <w:p w14:paraId="12BF2610" w14:textId="77777777" w:rsidR="006F473E" w:rsidRDefault="00123479" w:rsidP="002C154D">
            <w:pPr>
              <w:numPr>
                <w:ilvl w:val="0"/>
                <w:numId w:val="5"/>
              </w:numPr>
              <w:ind w:left="175" w:hanging="182"/>
              <w:rPr>
                <w:rFonts w:ascii="Cambria" w:hAnsi="Cambria"/>
                <w:sz w:val="20"/>
                <w:szCs w:val="18"/>
              </w:rPr>
            </w:pPr>
            <w:r w:rsidRPr="00123479">
              <w:rPr>
                <w:rFonts w:ascii="Cambria" w:hAnsi="Cambria"/>
                <w:sz w:val="20"/>
                <w:szCs w:val="18"/>
              </w:rPr>
              <w:t>Wnioski z hospitacji zajęć</w:t>
            </w:r>
          </w:p>
          <w:p w14:paraId="4A23F00E" w14:textId="77777777" w:rsidR="00123479" w:rsidRPr="006F473E" w:rsidRDefault="00123479" w:rsidP="002C154D">
            <w:pPr>
              <w:numPr>
                <w:ilvl w:val="0"/>
                <w:numId w:val="5"/>
              </w:numPr>
              <w:ind w:left="175" w:hanging="182"/>
              <w:rPr>
                <w:rFonts w:ascii="Cambria" w:hAnsi="Cambria"/>
                <w:sz w:val="20"/>
                <w:szCs w:val="18"/>
              </w:rPr>
            </w:pPr>
            <w:r w:rsidRPr="006F473E">
              <w:rPr>
                <w:rFonts w:ascii="Cambria" w:hAnsi="Cambria"/>
                <w:sz w:val="20"/>
                <w:szCs w:val="18"/>
              </w:rPr>
              <w:t>Adekwatność pytań</w:t>
            </w:r>
            <w:r w:rsidR="006F473E">
              <w:rPr>
                <w:rFonts w:ascii="Cambria" w:hAnsi="Cambria"/>
                <w:sz w:val="20"/>
                <w:szCs w:val="18"/>
              </w:rPr>
              <w:t xml:space="preserve"> </w:t>
            </w:r>
            <w:r w:rsidRPr="006F473E">
              <w:rPr>
                <w:rFonts w:ascii="Cambria" w:hAnsi="Cambria"/>
                <w:sz w:val="20"/>
                <w:szCs w:val="18"/>
              </w:rPr>
              <w:t xml:space="preserve">egzaminacyjnych i zaliczeniowych do zakładanych </w:t>
            </w:r>
            <w:r w:rsidR="00DD7F5A">
              <w:rPr>
                <w:rFonts w:ascii="Cambria" w:hAnsi="Cambria"/>
                <w:sz w:val="20"/>
                <w:szCs w:val="18"/>
              </w:rPr>
              <w:t>efektów uczenia się</w:t>
            </w:r>
            <w:r w:rsidRPr="006F473E">
              <w:rPr>
                <w:rFonts w:ascii="Cambria" w:hAnsi="Cambria"/>
                <w:sz w:val="20"/>
                <w:szCs w:val="18"/>
              </w:rPr>
              <w:t xml:space="preserve"> </w:t>
            </w:r>
          </w:p>
        </w:tc>
      </w:tr>
      <w:tr w:rsidR="00123479" w:rsidRPr="00123479" w14:paraId="41CB16F8" w14:textId="77777777" w:rsidTr="00E23E3A">
        <w:trPr>
          <w:trHeight w:val="160"/>
        </w:trPr>
        <w:tc>
          <w:tcPr>
            <w:tcW w:w="534" w:type="dxa"/>
            <w:shd w:val="clear" w:color="auto" w:fill="FFFFFF"/>
            <w:vAlign w:val="center"/>
          </w:tcPr>
          <w:p w14:paraId="762B2D2E" w14:textId="77777777" w:rsidR="00123479" w:rsidRPr="00123479" w:rsidRDefault="00123479" w:rsidP="002C154D">
            <w:pPr>
              <w:numPr>
                <w:ilvl w:val="0"/>
                <w:numId w:val="9"/>
              </w:numPr>
              <w:ind w:right="8" w:hanging="720"/>
              <w:jc w:val="right"/>
              <w:rPr>
                <w:rFonts w:ascii="Cambria" w:hAnsi="Cambria"/>
                <w:sz w:val="20"/>
                <w:szCs w:val="20"/>
              </w:rPr>
            </w:pPr>
          </w:p>
        </w:tc>
        <w:tc>
          <w:tcPr>
            <w:tcW w:w="1559" w:type="dxa"/>
            <w:shd w:val="clear" w:color="auto" w:fill="FFFFFF"/>
          </w:tcPr>
          <w:p w14:paraId="717137C4" w14:textId="77777777" w:rsidR="00123479" w:rsidRPr="00123479" w:rsidRDefault="00123479" w:rsidP="00123479">
            <w:pPr>
              <w:rPr>
                <w:rFonts w:ascii="Cambria" w:hAnsi="Cambria"/>
                <w:sz w:val="20"/>
                <w:szCs w:val="18"/>
              </w:rPr>
            </w:pPr>
            <w:r w:rsidRPr="00123479">
              <w:rPr>
                <w:rFonts w:ascii="Cambria" w:hAnsi="Cambria"/>
                <w:sz w:val="20"/>
                <w:szCs w:val="18"/>
              </w:rPr>
              <w:t xml:space="preserve">Obrona pracy dyplomowej </w:t>
            </w:r>
          </w:p>
        </w:tc>
        <w:tc>
          <w:tcPr>
            <w:tcW w:w="4252" w:type="dxa"/>
            <w:shd w:val="clear" w:color="auto" w:fill="FFFFFF"/>
          </w:tcPr>
          <w:p w14:paraId="1F75565D" w14:textId="77777777" w:rsidR="00123479" w:rsidRDefault="00123479" w:rsidP="002C154D">
            <w:pPr>
              <w:numPr>
                <w:ilvl w:val="0"/>
                <w:numId w:val="6"/>
              </w:numPr>
              <w:ind w:left="226" w:hanging="226"/>
              <w:rPr>
                <w:rFonts w:ascii="Cambria" w:hAnsi="Cambria"/>
                <w:sz w:val="20"/>
                <w:szCs w:val="18"/>
              </w:rPr>
            </w:pPr>
            <w:r w:rsidRPr="006F473E">
              <w:rPr>
                <w:rFonts w:ascii="Cambria" w:hAnsi="Cambria"/>
                <w:sz w:val="20"/>
                <w:szCs w:val="18"/>
              </w:rPr>
              <w:t>Oceny uzyskane z egzaminu dyplomowego</w:t>
            </w:r>
            <w:r w:rsidR="006F473E">
              <w:rPr>
                <w:rFonts w:ascii="Cambria" w:hAnsi="Cambria"/>
                <w:sz w:val="20"/>
                <w:szCs w:val="18"/>
              </w:rPr>
              <w:t>.</w:t>
            </w:r>
            <w:r w:rsidRPr="006F473E">
              <w:rPr>
                <w:rFonts w:ascii="Cambria" w:hAnsi="Cambria"/>
                <w:sz w:val="20"/>
                <w:szCs w:val="18"/>
              </w:rPr>
              <w:t xml:space="preserve"> </w:t>
            </w:r>
          </w:p>
          <w:p w14:paraId="737EE082" w14:textId="77777777" w:rsidR="00123479" w:rsidRDefault="00123479" w:rsidP="002C154D">
            <w:pPr>
              <w:numPr>
                <w:ilvl w:val="0"/>
                <w:numId w:val="6"/>
              </w:numPr>
              <w:ind w:left="226" w:hanging="226"/>
              <w:rPr>
                <w:rFonts w:ascii="Cambria" w:hAnsi="Cambria"/>
                <w:sz w:val="20"/>
                <w:szCs w:val="18"/>
              </w:rPr>
            </w:pPr>
            <w:r w:rsidRPr="006F473E">
              <w:rPr>
                <w:rFonts w:ascii="Cambria" w:hAnsi="Cambria"/>
                <w:sz w:val="20"/>
                <w:szCs w:val="18"/>
              </w:rPr>
              <w:t>Oceny prac dyplomowych wystawiane przez promotorów i recenzentów</w:t>
            </w:r>
            <w:r w:rsidR="006F473E">
              <w:rPr>
                <w:rFonts w:ascii="Cambria" w:hAnsi="Cambria"/>
                <w:sz w:val="20"/>
                <w:szCs w:val="18"/>
              </w:rPr>
              <w:t>.</w:t>
            </w:r>
          </w:p>
          <w:p w14:paraId="6577DA4E" w14:textId="77777777" w:rsidR="00123479" w:rsidRDefault="00123479" w:rsidP="002C154D">
            <w:pPr>
              <w:numPr>
                <w:ilvl w:val="0"/>
                <w:numId w:val="6"/>
              </w:numPr>
              <w:ind w:left="226" w:hanging="226"/>
              <w:rPr>
                <w:rFonts w:ascii="Cambria" w:hAnsi="Cambria"/>
                <w:sz w:val="20"/>
                <w:szCs w:val="18"/>
              </w:rPr>
            </w:pPr>
            <w:r w:rsidRPr="006F473E">
              <w:rPr>
                <w:rFonts w:ascii="Cambria" w:hAnsi="Cambria"/>
                <w:sz w:val="20"/>
                <w:szCs w:val="18"/>
              </w:rPr>
              <w:t>Odsetek studentów, którzy obronili pracę dyplomową w terminie</w:t>
            </w:r>
            <w:r w:rsidR="006F473E">
              <w:rPr>
                <w:rFonts w:ascii="Cambria" w:hAnsi="Cambria"/>
                <w:sz w:val="20"/>
                <w:szCs w:val="18"/>
              </w:rPr>
              <w:t>.</w:t>
            </w:r>
          </w:p>
          <w:p w14:paraId="41FEBE93" w14:textId="77777777" w:rsidR="00123479" w:rsidRPr="006F473E" w:rsidRDefault="00123479" w:rsidP="002C154D">
            <w:pPr>
              <w:numPr>
                <w:ilvl w:val="0"/>
                <w:numId w:val="6"/>
              </w:numPr>
              <w:ind w:left="226" w:hanging="226"/>
              <w:rPr>
                <w:rFonts w:ascii="Cambria" w:hAnsi="Cambria"/>
                <w:sz w:val="20"/>
                <w:szCs w:val="18"/>
              </w:rPr>
            </w:pPr>
            <w:r w:rsidRPr="006F473E">
              <w:rPr>
                <w:rFonts w:ascii="Cambria" w:hAnsi="Cambria"/>
                <w:sz w:val="20"/>
                <w:szCs w:val="18"/>
              </w:rPr>
              <w:t>Odsetek prac odrzucon</w:t>
            </w:r>
            <w:r w:rsidR="006F473E">
              <w:rPr>
                <w:rFonts w:ascii="Cambria" w:hAnsi="Cambria"/>
                <w:sz w:val="20"/>
                <w:szCs w:val="18"/>
              </w:rPr>
              <w:t>y</w:t>
            </w:r>
            <w:r w:rsidRPr="006F473E">
              <w:rPr>
                <w:rFonts w:ascii="Cambria" w:hAnsi="Cambria"/>
                <w:sz w:val="20"/>
                <w:szCs w:val="18"/>
              </w:rPr>
              <w:t xml:space="preserve">ch przez Jednolity System </w:t>
            </w:r>
            <w:proofErr w:type="spellStart"/>
            <w:r w:rsidRPr="006F473E">
              <w:rPr>
                <w:rFonts w:ascii="Cambria" w:hAnsi="Cambria"/>
                <w:sz w:val="20"/>
                <w:szCs w:val="18"/>
              </w:rPr>
              <w:t>Antyplagiat</w:t>
            </w:r>
            <w:proofErr w:type="spellEnd"/>
            <w:r w:rsidR="006F473E">
              <w:rPr>
                <w:rFonts w:ascii="Cambria" w:hAnsi="Cambria"/>
                <w:sz w:val="20"/>
                <w:szCs w:val="18"/>
              </w:rPr>
              <w:t>.</w:t>
            </w:r>
          </w:p>
        </w:tc>
        <w:tc>
          <w:tcPr>
            <w:tcW w:w="2985" w:type="dxa"/>
            <w:shd w:val="clear" w:color="auto" w:fill="FFFFFF"/>
          </w:tcPr>
          <w:p w14:paraId="64E1D7E1" w14:textId="77777777" w:rsidR="00B534FA" w:rsidRDefault="00123479" w:rsidP="002C154D">
            <w:pPr>
              <w:numPr>
                <w:ilvl w:val="1"/>
                <w:numId w:val="8"/>
              </w:numPr>
              <w:ind w:left="175" w:hanging="175"/>
              <w:rPr>
                <w:rFonts w:ascii="Cambria" w:hAnsi="Cambria"/>
                <w:sz w:val="20"/>
                <w:szCs w:val="18"/>
              </w:rPr>
            </w:pPr>
            <w:r w:rsidRPr="00123479">
              <w:rPr>
                <w:rFonts w:ascii="Cambria" w:hAnsi="Cambria"/>
                <w:sz w:val="20"/>
                <w:szCs w:val="18"/>
              </w:rPr>
              <w:t xml:space="preserve">Dostosowanie pytań na </w:t>
            </w:r>
            <w:r w:rsidRPr="00B534FA">
              <w:rPr>
                <w:rFonts w:ascii="Cambria" w:hAnsi="Cambria"/>
                <w:sz w:val="20"/>
                <w:szCs w:val="18"/>
              </w:rPr>
              <w:t xml:space="preserve">egzamin dyplomowy do weryfikowanych </w:t>
            </w:r>
            <w:r w:rsidR="00DD7F5A">
              <w:rPr>
                <w:rFonts w:ascii="Cambria" w:hAnsi="Cambria"/>
                <w:sz w:val="20"/>
                <w:szCs w:val="18"/>
              </w:rPr>
              <w:t>efektów uczenia się</w:t>
            </w:r>
            <w:r w:rsidR="00B534FA">
              <w:rPr>
                <w:rFonts w:ascii="Cambria" w:hAnsi="Cambria"/>
                <w:sz w:val="20"/>
                <w:szCs w:val="18"/>
              </w:rPr>
              <w:t>.</w:t>
            </w:r>
          </w:p>
          <w:p w14:paraId="4723C1B5" w14:textId="77777777" w:rsidR="00123479" w:rsidRPr="00B534FA" w:rsidRDefault="00123479" w:rsidP="002C154D">
            <w:pPr>
              <w:numPr>
                <w:ilvl w:val="1"/>
                <w:numId w:val="8"/>
              </w:numPr>
              <w:ind w:left="175" w:hanging="175"/>
              <w:rPr>
                <w:rFonts w:ascii="Cambria" w:hAnsi="Cambria"/>
                <w:sz w:val="20"/>
                <w:szCs w:val="18"/>
              </w:rPr>
            </w:pPr>
            <w:r w:rsidRPr="00B534FA">
              <w:rPr>
                <w:rFonts w:ascii="Cambria" w:hAnsi="Cambria"/>
                <w:sz w:val="20"/>
                <w:szCs w:val="18"/>
              </w:rPr>
              <w:t xml:space="preserve">Przestrzeganie zasad pisania prac </w:t>
            </w:r>
            <w:r w:rsidR="00B534FA">
              <w:rPr>
                <w:rFonts w:ascii="Cambria" w:hAnsi="Cambria"/>
                <w:sz w:val="20"/>
                <w:szCs w:val="18"/>
              </w:rPr>
              <w:t>d</w:t>
            </w:r>
            <w:r w:rsidRPr="00B534FA">
              <w:rPr>
                <w:rFonts w:ascii="Cambria" w:hAnsi="Cambria"/>
                <w:sz w:val="20"/>
                <w:szCs w:val="18"/>
              </w:rPr>
              <w:t>yplomowych i zasad dyplomowania</w:t>
            </w:r>
            <w:r w:rsidR="00B534FA">
              <w:rPr>
                <w:rFonts w:ascii="Cambria" w:hAnsi="Cambria"/>
                <w:sz w:val="20"/>
                <w:szCs w:val="18"/>
              </w:rPr>
              <w:t>.</w:t>
            </w:r>
          </w:p>
        </w:tc>
      </w:tr>
      <w:tr w:rsidR="00123479" w:rsidRPr="00123479" w14:paraId="59859B45" w14:textId="77777777" w:rsidTr="00E23E3A">
        <w:trPr>
          <w:trHeight w:val="160"/>
        </w:trPr>
        <w:tc>
          <w:tcPr>
            <w:tcW w:w="534" w:type="dxa"/>
            <w:shd w:val="clear" w:color="auto" w:fill="FFFFFF"/>
            <w:vAlign w:val="center"/>
          </w:tcPr>
          <w:p w14:paraId="273CF63F" w14:textId="77777777" w:rsidR="00123479" w:rsidRPr="00123479" w:rsidRDefault="00123479" w:rsidP="002C154D">
            <w:pPr>
              <w:numPr>
                <w:ilvl w:val="0"/>
                <w:numId w:val="9"/>
              </w:numPr>
              <w:ind w:right="8" w:hanging="720"/>
              <w:jc w:val="right"/>
              <w:rPr>
                <w:rFonts w:ascii="Cambria" w:hAnsi="Cambria"/>
                <w:sz w:val="20"/>
                <w:szCs w:val="20"/>
              </w:rPr>
            </w:pPr>
          </w:p>
        </w:tc>
        <w:tc>
          <w:tcPr>
            <w:tcW w:w="1559" w:type="dxa"/>
            <w:shd w:val="clear" w:color="auto" w:fill="FFFFFF"/>
          </w:tcPr>
          <w:p w14:paraId="68BF93AB" w14:textId="77777777" w:rsidR="00123479" w:rsidRPr="00123479" w:rsidRDefault="00123479" w:rsidP="00123479">
            <w:pPr>
              <w:rPr>
                <w:rFonts w:ascii="Cambria" w:hAnsi="Cambria"/>
                <w:sz w:val="20"/>
                <w:szCs w:val="18"/>
              </w:rPr>
            </w:pPr>
            <w:r w:rsidRPr="00123479">
              <w:rPr>
                <w:rFonts w:ascii="Cambria" w:hAnsi="Cambria"/>
                <w:sz w:val="20"/>
                <w:szCs w:val="18"/>
              </w:rPr>
              <w:t xml:space="preserve">Zaliczenie </w:t>
            </w:r>
          </w:p>
          <w:p w14:paraId="1890FD96" w14:textId="77777777" w:rsidR="00123479" w:rsidRPr="00123479" w:rsidRDefault="00123479" w:rsidP="00123479">
            <w:pPr>
              <w:rPr>
                <w:rFonts w:ascii="Cambria" w:hAnsi="Cambria"/>
                <w:sz w:val="20"/>
                <w:szCs w:val="18"/>
              </w:rPr>
            </w:pPr>
            <w:r w:rsidRPr="00123479">
              <w:rPr>
                <w:rFonts w:ascii="Cambria" w:hAnsi="Cambria"/>
                <w:sz w:val="20"/>
                <w:szCs w:val="18"/>
              </w:rPr>
              <w:t xml:space="preserve">praktyk </w:t>
            </w:r>
          </w:p>
          <w:p w14:paraId="0D5D1DA4" w14:textId="77777777" w:rsidR="00123479" w:rsidRPr="00123479" w:rsidRDefault="00123479" w:rsidP="00123479">
            <w:pPr>
              <w:rPr>
                <w:rFonts w:ascii="Cambria" w:hAnsi="Cambria"/>
                <w:sz w:val="20"/>
                <w:szCs w:val="18"/>
              </w:rPr>
            </w:pPr>
            <w:r w:rsidRPr="00123479">
              <w:rPr>
                <w:rFonts w:ascii="Cambria" w:hAnsi="Cambria"/>
                <w:sz w:val="20"/>
                <w:szCs w:val="18"/>
              </w:rPr>
              <w:t xml:space="preserve">zawodowych </w:t>
            </w:r>
          </w:p>
        </w:tc>
        <w:tc>
          <w:tcPr>
            <w:tcW w:w="4252" w:type="dxa"/>
            <w:shd w:val="clear" w:color="auto" w:fill="FFFFFF"/>
          </w:tcPr>
          <w:p w14:paraId="4846CE41" w14:textId="77777777" w:rsidR="00B534FA" w:rsidRDefault="00123479" w:rsidP="002C154D">
            <w:pPr>
              <w:numPr>
                <w:ilvl w:val="0"/>
                <w:numId w:val="7"/>
              </w:numPr>
              <w:ind w:left="226" w:hanging="226"/>
              <w:rPr>
                <w:rFonts w:ascii="Cambria" w:hAnsi="Cambria"/>
                <w:sz w:val="20"/>
                <w:szCs w:val="18"/>
              </w:rPr>
            </w:pPr>
            <w:r w:rsidRPr="00123479">
              <w:rPr>
                <w:rFonts w:ascii="Cambria" w:hAnsi="Cambria"/>
                <w:sz w:val="20"/>
                <w:szCs w:val="18"/>
              </w:rPr>
              <w:t xml:space="preserve">Opinie pracodawców o studentach odbywających praktyki. </w:t>
            </w:r>
          </w:p>
          <w:p w14:paraId="5F637DDC" w14:textId="77777777" w:rsidR="00123479" w:rsidRPr="00B534FA" w:rsidRDefault="00123479" w:rsidP="002C154D">
            <w:pPr>
              <w:numPr>
                <w:ilvl w:val="0"/>
                <w:numId w:val="7"/>
              </w:numPr>
              <w:ind w:left="226" w:hanging="226"/>
              <w:rPr>
                <w:rFonts w:ascii="Cambria" w:hAnsi="Cambria"/>
                <w:sz w:val="20"/>
                <w:szCs w:val="18"/>
              </w:rPr>
            </w:pPr>
            <w:r w:rsidRPr="00B534FA">
              <w:rPr>
                <w:rFonts w:ascii="Cambria" w:hAnsi="Cambria"/>
                <w:sz w:val="20"/>
                <w:szCs w:val="18"/>
              </w:rPr>
              <w:t>Ocena osiągnięcia przez studentów</w:t>
            </w:r>
            <w:r w:rsidR="00B534FA">
              <w:rPr>
                <w:rFonts w:ascii="Cambria" w:hAnsi="Cambria"/>
                <w:sz w:val="20"/>
                <w:szCs w:val="18"/>
              </w:rPr>
              <w:t xml:space="preserve"> </w:t>
            </w:r>
            <w:r w:rsidR="00DD7F5A">
              <w:rPr>
                <w:rFonts w:ascii="Cambria" w:hAnsi="Cambria"/>
                <w:sz w:val="20"/>
                <w:szCs w:val="18"/>
              </w:rPr>
              <w:t>efektów uczenia się</w:t>
            </w:r>
            <w:r w:rsidRPr="00B534FA">
              <w:rPr>
                <w:rFonts w:ascii="Cambria" w:hAnsi="Cambria"/>
                <w:sz w:val="20"/>
                <w:szCs w:val="18"/>
              </w:rPr>
              <w:t xml:space="preserve"> na podstawie badań skierowanych do pracodawców i studentów </w:t>
            </w:r>
          </w:p>
        </w:tc>
        <w:tc>
          <w:tcPr>
            <w:tcW w:w="2985" w:type="dxa"/>
            <w:shd w:val="clear" w:color="auto" w:fill="FFFFFF"/>
          </w:tcPr>
          <w:p w14:paraId="06E0507E" w14:textId="77777777" w:rsidR="00123479" w:rsidRPr="00123479" w:rsidRDefault="00123479" w:rsidP="00123479">
            <w:pPr>
              <w:rPr>
                <w:rFonts w:ascii="Cambria" w:hAnsi="Cambria"/>
                <w:sz w:val="20"/>
                <w:szCs w:val="18"/>
              </w:rPr>
            </w:pPr>
            <w:r w:rsidRPr="00123479">
              <w:rPr>
                <w:rFonts w:ascii="Cambria" w:hAnsi="Cambria"/>
                <w:sz w:val="20"/>
                <w:szCs w:val="18"/>
              </w:rPr>
              <w:t xml:space="preserve">Przestrzeganie zasad </w:t>
            </w:r>
          </w:p>
          <w:p w14:paraId="667CB701" w14:textId="77777777" w:rsidR="00123479" w:rsidRPr="00123479" w:rsidRDefault="00123479" w:rsidP="00123479">
            <w:pPr>
              <w:rPr>
                <w:rFonts w:ascii="Cambria" w:hAnsi="Cambria"/>
                <w:sz w:val="20"/>
                <w:szCs w:val="18"/>
              </w:rPr>
            </w:pPr>
            <w:r w:rsidRPr="00123479">
              <w:rPr>
                <w:rFonts w:ascii="Cambria" w:hAnsi="Cambria"/>
                <w:sz w:val="20"/>
                <w:szCs w:val="18"/>
              </w:rPr>
              <w:t xml:space="preserve">ustalonych w Regulaminie praktyk i Programie praktyk </w:t>
            </w:r>
          </w:p>
        </w:tc>
      </w:tr>
    </w:tbl>
    <w:p w14:paraId="75A29435" w14:textId="77777777" w:rsidR="000332B9" w:rsidRPr="00B534FA" w:rsidRDefault="000332B9" w:rsidP="00B534FA">
      <w:pPr>
        <w:spacing w:line="360" w:lineRule="auto"/>
        <w:ind w:firstLine="709"/>
        <w:jc w:val="both"/>
        <w:rPr>
          <w:rFonts w:ascii="Cambria" w:hAnsi="Cambria"/>
          <w:sz w:val="8"/>
          <w:szCs w:val="8"/>
        </w:rPr>
      </w:pPr>
    </w:p>
    <w:p w14:paraId="791CB5E7" w14:textId="77777777" w:rsidR="00FC2C7E" w:rsidRPr="00B534FA" w:rsidRDefault="00B534FA" w:rsidP="001108AF">
      <w:pPr>
        <w:shd w:val="clear" w:color="auto" w:fill="FFFFFF"/>
        <w:tabs>
          <w:tab w:val="left" w:pos="0"/>
        </w:tabs>
        <w:spacing w:line="360" w:lineRule="auto"/>
        <w:ind w:right="8"/>
        <w:jc w:val="both"/>
        <w:rPr>
          <w:rFonts w:ascii="Cambria" w:hAnsi="Cambria"/>
          <w:sz w:val="22"/>
          <w:szCs w:val="22"/>
        </w:rPr>
      </w:pPr>
      <w:r w:rsidRPr="00B534FA">
        <w:rPr>
          <w:rFonts w:ascii="Cambria" w:hAnsi="Cambria"/>
          <w:sz w:val="22"/>
          <w:szCs w:val="22"/>
        </w:rPr>
        <w:tab/>
      </w:r>
      <w:r w:rsidR="000332B9" w:rsidRPr="00B534FA">
        <w:rPr>
          <w:rFonts w:ascii="Cambria" w:hAnsi="Cambria"/>
          <w:sz w:val="22"/>
          <w:szCs w:val="22"/>
        </w:rPr>
        <w:t xml:space="preserve">Weryfikacja w zakresie oceny efektów </w:t>
      </w:r>
      <w:r w:rsidR="00686EFD">
        <w:rPr>
          <w:rFonts w:ascii="Cambria" w:hAnsi="Cambria"/>
          <w:sz w:val="22"/>
          <w:szCs w:val="22"/>
        </w:rPr>
        <w:t>uczenia się</w:t>
      </w:r>
      <w:r w:rsidR="000332B9" w:rsidRPr="00B534FA">
        <w:rPr>
          <w:rFonts w:ascii="Cambria" w:hAnsi="Cambria"/>
          <w:sz w:val="22"/>
          <w:szCs w:val="22"/>
        </w:rPr>
        <w:t xml:space="preserve"> obejmuje wszystkie kategorie obszarów</w:t>
      </w:r>
      <w:r w:rsidR="00686EFD">
        <w:rPr>
          <w:rFonts w:ascii="Cambria" w:hAnsi="Cambria"/>
          <w:sz w:val="22"/>
          <w:szCs w:val="22"/>
        </w:rPr>
        <w:t>.</w:t>
      </w:r>
    </w:p>
    <w:p w14:paraId="604AC206" w14:textId="120D41BE" w:rsidR="003916DA" w:rsidRPr="00A561DA" w:rsidRDefault="003916DA" w:rsidP="00A561DA">
      <w:pPr>
        <w:spacing w:line="360" w:lineRule="auto"/>
        <w:ind w:firstLine="709"/>
        <w:jc w:val="both"/>
        <w:rPr>
          <w:rFonts w:ascii="Cambria" w:eastAsia="Calibri" w:hAnsi="Cambria"/>
          <w:b/>
          <w:sz w:val="22"/>
          <w:szCs w:val="22"/>
          <w:lang w:eastAsia="en-US"/>
        </w:rPr>
      </w:pPr>
      <w:r w:rsidRPr="00757DD0">
        <w:rPr>
          <w:rFonts w:ascii="Cambria" w:hAnsi="Cambria"/>
          <w:sz w:val="22"/>
          <w:szCs w:val="22"/>
        </w:rPr>
        <w:t xml:space="preserve">Matryca efektów </w:t>
      </w:r>
      <w:r>
        <w:rPr>
          <w:rFonts w:ascii="Cambria" w:hAnsi="Cambria"/>
          <w:sz w:val="22"/>
          <w:szCs w:val="22"/>
        </w:rPr>
        <w:t>uczenia się</w:t>
      </w:r>
      <w:r w:rsidRPr="00757DD0">
        <w:rPr>
          <w:rFonts w:ascii="Cambria" w:hAnsi="Cambria"/>
          <w:sz w:val="22"/>
          <w:szCs w:val="22"/>
        </w:rPr>
        <w:t xml:space="preserve"> określa relację między efektami </w:t>
      </w:r>
      <w:r>
        <w:rPr>
          <w:rFonts w:ascii="Cambria" w:hAnsi="Cambria"/>
          <w:sz w:val="22"/>
          <w:szCs w:val="22"/>
        </w:rPr>
        <w:t>uczenia się</w:t>
      </w:r>
      <w:r w:rsidRPr="00757DD0">
        <w:rPr>
          <w:rFonts w:ascii="Cambria" w:hAnsi="Cambria"/>
          <w:sz w:val="22"/>
          <w:szCs w:val="22"/>
        </w:rPr>
        <w:t xml:space="preserve"> przyjętymi dla kierunku </w:t>
      </w:r>
      <w:r w:rsidRPr="00B307D8">
        <w:rPr>
          <w:rFonts w:ascii="Cambria" w:hAnsi="Cambria"/>
          <w:i/>
          <w:sz w:val="22"/>
          <w:szCs w:val="22"/>
        </w:rPr>
        <w:t>filologia</w:t>
      </w:r>
      <w:r w:rsidRPr="00757DD0">
        <w:rPr>
          <w:rFonts w:ascii="Cambria" w:hAnsi="Cambria"/>
          <w:sz w:val="22"/>
          <w:szCs w:val="22"/>
        </w:rPr>
        <w:t xml:space="preserve"> a efektami </w:t>
      </w:r>
      <w:r>
        <w:rPr>
          <w:rFonts w:ascii="Cambria" w:hAnsi="Cambria"/>
          <w:sz w:val="22"/>
          <w:szCs w:val="22"/>
        </w:rPr>
        <w:t>uczenia się</w:t>
      </w:r>
      <w:r w:rsidRPr="00757DD0">
        <w:rPr>
          <w:rFonts w:ascii="Cambria" w:hAnsi="Cambria"/>
          <w:sz w:val="22"/>
          <w:szCs w:val="22"/>
        </w:rPr>
        <w:t xml:space="preserve"> zdefiniowanymi dla niniejszego programu studiów</w:t>
      </w:r>
      <w:r>
        <w:rPr>
          <w:rFonts w:ascii="Cambria" w:hAnsi="Cambria"/>
          <w:sz w:val="22"/>
          <w:szCs w:val="22"/>
        </w:rPr>
        <w:t xml:space="preserve">. </w:t>
      </w:r>
      <w:r w:rsidRPr="00757DD0">
        <w:rPr>
          <w:rFonts w:ascii="Cambria" w:hAnsi="Cambria"/>
          <w:sz w:val="22"/>
          <w:szCs w:val="22"/>
        </w:rPr>
        <w:lastRenderedPageBreak/>
        <w:t xml:space="preserve">Matryca wskazuje, które efekty </w:t>
      </w:r>
      <w:r>
        <w:rPr>
          <w:rFonts w:ascii="Cambria" w:hAnsi="Cambria"/>
          <w:sz w:val="22"/>
          <w:szCs w:val="22"/>
        </w:rPr>
        <w:t>uczenia się</w:t>
      </w:r>
      <w:r w:rsidRPr="00757DD0">
        <w:rPr>
          <w:rFonts w:ascii="Cambria" w:hAnsi="Cambria"/>
          <w:sz w:val="22"/>
          <w:szCs w:val="22"/>
        </w:rPr>
        <w:t xml:space="preserve"> realizowane są poprzez poszczególne moduły i</w:t>
      </w:r>
      <w:r>
        <w:rPr>
          <w:rFonts w:ascii="Cambria" w:hAnsi="Cambria"/>
          <w:sz w:val="22"/>
          <w:szCs w:val="22"/>
        </w:rPr>
        <w:t> </w:t>
      </w:r>
      <w:r w:rsidRPr="00757DD0">
        <w:rPr>
          <w:rFonts w:ascii="Cambria" w:hAnsi="Cambria"/>
          <w:sz w:val="22"/>
          <w:szCs w:val="22"/>
        </w:rPr>
        <w:t>przedmioty</w:t>
      </w:r>
      <w:r>
        <w:rPr>
          <w:rFonts w:ascii="Cambria" w:hAnsi="Cambria"/>
          <w:sz w:val="22"/>
          <w:szCs w:val="22"/>
        </w:rPr>
        <w:t xml:space="preserve"> i stanowi </w:t>
      </w:r>
      <w:r w:rsidRPr="00CC3286">
        <w:rPr>
          <w:rFonts w:ascii="Cambria" w:eastAsia="Calibri" w:hAnsi="Cambria"/>
          <w:b/>
          <w:sz w:val="22"/>
          <w:szCs w:val="22"/>
          <w:lang w:eastAsia="en-US"/>
        </w:rPr>
        <w:t xml:space="preserve">załącznik nr </w:t>
      </w:r>
      <w:r>
        <w:rPr>
          <w:rFonts w:ascii="Cambria" w:eastAsia="Calibri" w:hAnsi="Cambria"/>
          <w:b/>
          <w:sz w:val="22"/>
          <w:szCs w:val="22"/>
          <w:lang w:eastAsia="en-US"/>
        </w:rPr>
        <w:t>4</w:t>
      </w:r>
      <w:r w:rsidRPr="00CC3286">
        <w:rPr>
          <w:rFonts w:ascii="Cambria" w:eastAsia="Calibri" w:hAnsi="Cambria"/>
          <w:b/>
          <w:sz w:val="22"/>
          <w:szCs w:val="22"/>
          <w:lang w:eastAsia="en-US"/>
        </w:rPr>
        <w:t>.</w:t>
      </w:r>
    </w:p>
    <w:p w14:paraId="4E4756BB" w14:textId="77777777" w:rsidR="00FE03A3" w:rsidRPr="003916DA" w:rsidRDefault="00FE03A3" w:rsidP="003916DA">
      <w:pPr>
        <w:spacing w:line="360" w:lineRule="auto"/>
        <w:ind w:firstLine="709"/>
        <w:jc w:val="both"/>
        <w:rPr>
          <w:rFonts w:ascii="Cambria" w:eastAsia="Calibri" w:hAnsi="Cambria"/>
          <w:b/>
          <w:sz w:val="12"/>
          <w:szCs w:val="12"/>
          <w:lang w:eastAsia="en-US"/>
        </w:rPr>
      </w:pPr>
    </w:p>
    <w:p w14:paraId="2F0259DD" w14:textId="77777777" w:rsidR="003916DA" w:rsidRPr="00836D92" w:rsidRDefault="003916DA" w:rsidP="002C154D">
      <w:pPr>
        <w:numPr>
          <w:ilvl w:val="0"/>
          <w:numId w:val="1"/>
        </w:numPr>
        <w:spacing w:line="360" w:lineRule="auto"/>
        <w:jc w:val="both"/>
        <w:rPr>
          <w:rFonts w:ascii="Cambria" w:eastAsia="Calibri" w:hAnsi="Cambria"/>
          <w:sz w:val="22"/>
          <w:szCs w:val="22"/>
          <w:lang w:eastAsia="en-US"/>
        </w:rPr>
      </w:pPr>
      <w:r w:rsidRPr="00836D92">
        <w:rPr>
          <w:rFonts w:ascii="Cambria" w:hAnsi="Cambria"/>
          <w:b/>
          <w:spacing w:val="-1"/>
        </w:rPr>
        <w:t>Sumaryczne wskaźniki</w:t>
      </w:r>
      <w:r w:rsidRPr="00836D92">
        <w:rPr>
          <w:rFonts w:ascii="Cambria" w:hAnsi="Cambria"/>
          <w:b/>
          <w:spacing w:val="1"/>
        </w:rPr>
        <w:t xml:space="preserve"> punktów ECTS </w:t>
      </w:r>
      <w:r w:rsidRPr="00836D92">
        <w:rPr>
          <w:rFonts w:ascii="Cambria" w:hAnsi="Cambria"/>
          <w:b/>
          <w:spacing w:val="-1"/>
        </w:rPr>
        <w:t>dotyczące</w:t>
      </w:r>
      <w:r w:rsidRPr="00836D92">
        <w:rPr>
          <w:rFonts w:ascii="Cambria" w:hAnsi="Cambria"/>
          <w:b/>
        </w:rPr>
        <w:t xml:space="preserve"> </w:t>
      </w:r>
      <w:r w:rsidRPr="00836D92">
        <w:rPr>
          <w:rFonts w:ascii="Cambria" w:hAnsi="Cambria"/>
          <w:b/>
          <w:spacing w:val="-1"/>
        </w:rPr>
        <w:t>programu</w:t>
      </w:r>
      <w:r w:rsidRPr="00836D92">
        <w:rPr>
          <w:rFonts w:ascii="Cambria" w:hAnsi="Cambria"/>
          <w:b/>
          <w:spacing w:val="-3"/>
        </w:rPr>
        <w:t xml:space="preserve"> </w:t>
      </w:r>
      <w:r w:rsidRPr="00836D92">
        <w:rPr>
          <w:rFonts w:ascii="Cambria" w:hAnsi="Cambria"/>
          <w:b/>
          <w:spacing w:val="-1"/>
        </w:rPr>
        <w:t>studiów.</w:t>
      </w:r>
    </w:p>
    <w:tbl>
      <w:tblPr>
        <w:tblW w:w="9151" w:type="dxa"/>
        <w:tblInd w:w="105" w:type="dxa"/>
        <w:tblLayout w:type="fixed"/>
        <w:tblCellMar>
          <w:left w:w="0" w:type="dxa"/>
          <w:right w:w="0" w:type="dxa"/>
        </w:tblCellMar>
        <w:tblLook w:val="01E0" w:firstRow="1" w:lastRow="1" w:firstColumn="1" w:lastColumn="1" w:noHBand="0" w:noVBand="0"/>
      </w:tblPr>
      <w:tblGrid>
        <w:gridCol w:w="2866"/>
        <w:gridCol w:w="567"/>
        <w:gridCol w:w="992"/>
        <w:gridCol w:w="1572"/>
        <w:gridCol w:w="1577"/>
        <w:gridCol w:w="1577"/>
      </w:tblGrid>
      <w:tr w:rsidR="003916DA" w:rsidRPr="003441BD" w14:paraId="065C6BE1" w14:textId="77777777" w:rsidTr="0095295F">
        <w:trPr>
          <w:trHeight w:hRule="exact" w:val="590"/>
        </w:trPr>
        <w:tc>
          <w:tcPr>
            <w:tcW w:w="5997" w:type="dxa"/>
            <w:gridSpan w:val="4"/>
            <w:vMerge w:val="restart"/>
            <w:tcBorders>
              <w:top w:val="single" w:sz="5" w:space="0" w:color="000000"/>
              <w:left w:val="single" w:sz="5" w:space="0" w:color="000000"/>
              <w:right w:val="single" w:sz="6" w:space="0" w:color="000000"/>
            </w:tcBorders>
            <w:shd w:val="clear" w:color="auto" w:fill="D9D9D9"/>
            <w:vAlign w:val="center"/>
          </w:tcPr>
          <w:p w14:paraId="083E4C87" w14:textId="77777777" w:rsidR="003916DA" w:rsidRPr="003441BD" w:rsidRDefault="003916DA" w:rsidP="0095295F">
            <w:pPr>
              <w:pStyle w:val="TableParagraph"/>
              <w:ind w:left="63" w:right="302" w:hanging="21"/>
              <w:jc w:val="center"/>
              <w:rPr>
                <w:rFonts w:ascii="Cambria" w:hAnsi="Cambria" w:cs="Times New Roman"/>
                <w:b/>
                <w:bCs/>
                <w:color w:val="231F20"/>
                <w:sz w:val="20"/>
                <w:szCs w:val="20"/>
              </w:rPr>
            </w:pPr>
            <w:r w:rsidRPr="003441BD">
              <w:rPr>
                <w:rFonts w:ascii="Cambria" w:hAnsi="Cambria"/>
                <w:b/>
                <w:bCs/>
                <w:sz w:val="20"/>
                <w:szCs w:val="20"/>
              </w:rPr>
              <w:t>Wyszczególnienie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D9D9D9"/>
            <w:vAlign w:val="center"/>
          </w:tcPr>
          <w:p w14:paraId="590A9755" w14:textId="77777777" w:rsidR="003916DA" w:rsidRPr="003441BD" w:rsidRDefault="003916DA" w:rsidP="0095295F">
            <w:pPr>
              <w:widowControl w:val="0"/>
              <w:jc w:val="center"/>
              <w:rPr>
                <w:rFonts w:ascii="Cambria" w:eastAsia="Calibri" w:hAnsi="Cambria" w:cs="Arial"/>
                <w:b/>
                <w:bCs/>
                <w:sz w:val="20"/>
                <w:szCs w:val="20"/>
              </w:rPr>
            </w:pPr>
            <w:r w:rsidRPr="003441BD">
              <w:rPr>
                <w:rFonts w:ascii="Cambria" w:eastAsia="Calibri" w:hAnsi="Cambria" w:cs="Arial"/>
                <w:b/>
                <w:bCs/>
                <w:sz w:val="20"/>
                <w:szCs w:val="20"/>
              </w:rPr>
              <w:t>Liczba punktów ECTS/liczba godzin</w:t>
            </w:r>
          </w:p>
        </w:tc>
      </w:tr>
      <w:tr w:rsidR="003916DA" w:rsidRPr="003441BD" w14:paraId="518C8F49" w14:textId="77777777" w:rsidTr="0095295F">
        <w:trPr>
          <w:trHeight w:hRule="exact" w:val="556"/>
        </w:trPr>
        <w:tc>
          <w:tcPr>
            <w:tcW w:w="5997" w:type="dxa"/>
            <w:gridSpan w:val="4"/>
            <w:vMerge/>
            <w:tcBorders>
              <w:left w:val="single" w:sz="5" w:space="0" w:color="000000"/>
              <w:bottom w:val="single" w:sz="5" w:space="0" w:color="000000"/>
              <w:right w:val="single" w:sz="6" w:space="0" w:color="000000"/>
            </w:tcBorders>
            <w:shd w:val="clear" w:color="auto" w:fill="D9D9D9"/>
            <w:vAlign w:val="center"/>
          </w:tcPr>
          <w:p w14:paraId="22A33B9B" w14:textId="77777777" w:rsidR="003916DA" w:rsidRPr="003441BD" w:rsidRDefault="003916DA" w:rsidP="0095295F">
            <w:pPr>
              <w:pStyle w:val="TableParagraph"/>
              <w:ind w:left="63" w:right="302" w:hanging="21"/>
              <w:jc w:val="center"/>
              <w:rPr>
                <w:rFonts w:ascii="Cambria" w:hAnsi="Cambria"/>
                <w:b/>
                <w:bCs/>
                <w:sz w:val="20"/>
                <w:szCs w:val="20"/>
              </w:rPr>
            </w:pPr>
          </w:p>
        </w:tc>
        <w:tc>
          <w:tcPr>
            <w:tcW w:w="1577" w:type="dxa"/>
            <w:tcBorders>
              <w:top w:val="single" w:sz="6" w:space="0" w:color="000000"/>
              <w:left w:val="single" w:sz="6" w:space="0" w:color="000000"/>
              <w:bottom w:val="single" w:sz="4" w:space="0" w:color="auto"/>
              <w:right w:val="single" w:sz="4" w:space="0" w:color="auto"/>
            </w:tcBorders>
            <w:shd w:val="clear" w:color="auto" w:fill="D9D9D9"/>
            <w:vAlign w:val="center"/>
          </w:tcPr>
          <w:p w14:paraId="6B326ADE" w14:textId="77777777" w:rsidR="003916DA" w:rsidRPr="003441BD" w:rsidRDefault="003916DA" w:rsidP="0095295F">
            <w:pPr>
              <w:widowControl w:val="0"/>
              <w:jc w:val="center"/>
              <w:rPr>
                <w:rFonts w:ascii="Cambria" w:eastAsia="Calibri" w:hAnsi="Cambria" w:cs="Arial"/>
                <w:b/>
                <w:bCs/>
                <w:sz w:val="20"/>
                <w:szCs w:val="20"/>
              </w:rPr>
            </w:pPr>
            <w:r w:rsidRPr="003441BD">
              <w:rPr>
                <w:rFonts w:ascii="Cambria" w:eastAsia="Calibri" w:hAnsi="Cambria" w:cs="Arial"/>
                <w:b/>
                <w:bCs/>
                <w:sz w:val="20"/>
                <w:szCs w:val="20"/>
              </w:rPr>
              <w:t>stacjonarne</w:t>
            </w:r>
          </w:p>
        </w:tc>
        <w:tc>
          <w:tcPr>
            <w:tcW w:w="1577" w:type="dxa"/>
            <w:tcBorders>
              <w:top w:val="single" w:sz="6" w:space="0" w:color="000000"/>
              <w:left w:val="single" w:sz="4" w:space="0" w:color="auto"/>
              <w:bottom w:val="single" w:sz="4" w:space="0" w:color="auto"/>
              <w:right w:val="single" w:sz="6" w:space="0" w:color="000000"/>
            </w:tcBorders>
            <w:shd w:val="clear" w:color="auto" w:fill="D9D9D9"/>
            <w:vAlign w:val="center"/>
          </w:tcPr>
          <w:p w14:paraId="083AC462" w14:textId="77777777" w:rsidR="003916DA" w:rsidRPr="003441BD" w:rsidRDefault="003916DA" w:rsidP="0095295F">
            <w:pPr>
              <w:widowControl w:val="0"/>
              <w:jc w:val="center"/>
              <w:rPr>
                <w:rFonts w:ascii="Cambria" w:eastAsia="Calibri" w:hAnsi="Cambria" w:cs="Arial"/>
                <w:b/>
                <w:bCs/>
                <w:sz w:val="20"/>
                <w:szCs w:val="20"/>
              </w:rPr>
            </w:pPr>
            <w:r w:rsidRPr="003441BD">
              <w:rPr>
                <w:rFonts w:ascii="Cambria" w:eastAsia="Calibri" w:hAnsi="Cambria" w:cs="Arial"/>
                <w:b/>
                <w:bCs/>
                <w:sz w:val="20"/>
                <w:szCs w:val="20"/>
              </w:rPr>
              <w:t>niestacjonarne</w:t>
            </w:r>
          </w:p>
        </w:tc>
      </w:tr>
      <w:tr w:rsidR="003916DA" w:rsidRPr="003441BD" w14:paraId="626F39E7" w14:textId="77777777" w:rsidTr="0095295F">
        <w:trPr>
          <w:trHeight w:hRule="exact" w:val="526"/>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1861B964" w14:textId="77777777" w:rsidR="003916DA" w:rsidRPr="003441BD" w:rsidRDefault="003916DA" w:rsidP="0095295F">
            <w:pPr>
              <w:pStyle w:val="TableParagraph"/>
              <w:ind w:left="63" w:right="302" w:hanging="21"/>
              <w:rPr>
                <w:rFonts w:ascii="Cambria" w:hAnsi="Cambria" w:cs="Times New Roman"/>
                <w:spacing w:val="-1"/>
                <w:sz w:val="20"/>
                <w:szCs w:val="20"/>
              </w:rPr>
            </w:pPr>
            <w:r w:rsidRPr="003441BD">
              <w:rPr>
                <w:rFonts w:ascii="Cambria" w:hAnsi="Cambria" w:cs="Times New Roman"/>
                <w:color w:val="231F20"/>
                <w:sz w:val="20"/>
                <w:szCs w:val="20"/>
              </w:rPr>
              <w:t>Liczba</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semestrów konieczna</w:t>
            </w:r>
            <w:r w:rsidRPr="003441BD">
              <w:rPr>
                <w:rFonts w:ascii="Cambria" w:hAnsi="Cambria" w:cs="Times New Roman"/>
                <w:color w:val="231F20"/>
                <w:spacing w:val="5"/>
                <w:sz w:val="20"/>
                <w:szCs w:val="20"/>
              </w:rPr>
              <w:t xml:space="preserve"> </w:t>
            </w:r>
            <w:r w:rsidRPr="003441BD">
              <w:rPr>
                <w:rFonts w:ascii="Cambria" w:hAnsi="Cambria" w:cs="Times New Roman"/>
                <w:color w:val="231F20"/>
                <w:sz w:val="20"/>
                <w:szCs w:val="20"/>
              </w:rPr>
              <w:t>do</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ukończenia</w:t>
            </w:r>
            <w:r w:rsidRPr="003441BD">
              <w:rPr>
                <w:rFonts w:ascii="Cambria" w:hAnsi="Cambria" w:cs="Times New Roman"/>
                <w:color w:val="231F20"/>
                <w:spacing w:val="5"/>
                <w:sz w:val="20"/>
                <w:szCs w:val="20"/>
              </w:rPr>
              <w:t xml:space="preserve"> </w:t>
            </w:r>
            <w:r w:rsidRPr="003441BD">
              <w:rPr>
                <w:rFonts w:ascii="Cambria" w:hAnsi="Cambria" w:cs="Times New Roman"/>
                <w:color w:val="231F20"/>
                <w:sz w:val="20"/>
                <w:szCs w:val="20"/>
              </w:rPr>
              <w:t>studiów</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na</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danym</w:t>
            </w:r>
            <w:r w:rsidRPr="003441BD">
              <w:rPr>
                <w:rFonts w:ascii="Cambria" w:hAnsi="Cambria" w:cs="Times New Roman"/>
                <w:color w:val="231F20"/>
                <w:spacing w:val="6"/>
                <w:sz w:val="20"/>
                <w:szCs w:val="20"/>
              </w:rPr>
              <w:t xml:space="preserve"> </w:t>
            </w:r>
            <w:r w:rsidRPr="003441BD">
              <w:rPr>
                <w:rFonts w:ascii="Cambria" w:hAnsi="Cambria" w:cs="Times New Roman"/>
                <w:color w:val="231F20"/>
                <w:sz w:val="20"/>
                <w:szCs w:val="20"/>
              </w:rPr>
              <w:t>poziomie</w:t>
            </w:r>
          </w:p>
        </w:tc>
        <w:tc>
          <w:tcPr>
            <w:tcW w:w="3154" w:type="dxa"/>
            <w:gridSpan w:val="2"/>
            <w:tcBorders>
              <w:top w:val="single" w:sz="6" w:space="0" w:color="000000"/>
              <w:left w:val="single" w:sz="6" w:space="0" w:color="000000"/>
              <w:bottom w:val="single" w:sz="4" w:space="0" w:color="auto"/>
              <w:right w:val="single" w:sz="6" w:space="0" w:color="000000"/>
            </w:tcBorders>
            <w:shd w:val="clear" w:color="auto" w:fill="auto"/>
            <w:vAlign w:val="center"/>
          </w:tcPr>
          <w:p w14:paraId="7811EAF2" w14:textId="77777777" w:rsidR="003916DA" w:rsidRPr="003441BD" w:rsidRDefault="003916DA" w:rsidP="0095295F">
            <w:pPr>
              <w:jc w:val="center"/>
              <w:rPr>
                <w:rFonts w:ascii="Cambria" w:hAnsi="Cambria"/>
                <w:sz w:val="20"/>
                <w:szCs w:val="20"/>
              </w:rPr>
            </w:pPr>
            <w:r w:rsidRPr="003441BD">
              <w:rPr>
                <w:rFonts w:ascii="Cambria" w:hAnsi="Cambria"/>
                <w:sz w:val="20"/>
                <w:szCs w:val="20"/>
              </w:rPr>
              <w:t>6</w:t>
            </w:r>
          </w:p>
        </w:tc>
      </w:tr>
      <w:tr w:rsidR="003916DA" w:rsidRPr="003441BD" w14:paraId="4A43F923" w14:textId="77777777" w:rsidTr="003E6DBA">
        <w:trPr>
          <w:trHeight w:hRule="exact" w:val="560"/>
        </w:trPr>
        <w:tc>
          <w:tcPr>
            <w:tcW w:w="5997" w:type="dxa"/>
            <w:gridSpan w:val="4"/>
            <w:tcBorders>
              <w:top w:val="single" w:sz="5" w:space="0" w:color="000000"/>
              <w:left w:val="single" w:sz="5" w:space="0" w:color="000000"/>
              <w:bottom w:val="single" w:sz="5" w:space="0" w:color="000000"/>
              <w:right w:val="single" w:sz="6" w:space="0" w:color="000000"/>
            </w:tcBorders>
            <w:shd w:val="clear" w:color="auto" w:fill="auto"/>
            <w:vAlign w:val="center"/>
          </w:tcPr>
          <w:p w14:paraId="600D33A6" w14:textId="77777777" w:rsidR="003916DA" w:rsidRPr="003441BD" w:rsidRDefault="003916DA" w:rsidP="0095295F">
            <w:pPr>
              <w:pStyle w:val="Tekstpodstawowy"/>
              <w:widowControl w:val="0"/>
              <w:tabs>
                <w:tab w:val="left" w:pos="575"/>
              </w:tabs>
              <w:ind w:left="42" w:right="118"/>
              <w:rPr>
                <w:rFonts w:ascii="Cambria" w:eastAsia="Calibri" w:hAnsi="Cambria"/>
              </w:rPr>
            </w:pPr>
            <w:r w:rsidRPr="003441BD">
              <w:rPr>
                <w:rFonts w:ascii="Cambria" w:eastAsia="Calibri" w:hAnsi="Cambria"/>
                <w:color w:val="231F20"/>
              </w:rPr>
              <w:t>Liczba</w:t>
            </w:r>
            <w:r w:rsidRPr="003441BD">
              <w:rPr>
                <w:rFonts w:ascii="Cambria" w:eastAsia="Calibri" w:hAnsi="Cambria"/>
                <w:color w:val="231F20"/>
                <w:spacing w:val="5"/>
              </w:rPr>
              <w:t xml:space="preserve"> </w:t>
            </w:r>
            <w:r w:rsidRPr="003441BD">
              <w:rPr>
                <w:rFonts w:ascii="Cambria" w:eastAsia="Calibri" w:hAnsi="Cambria"/>
                <w:color w:val="231F20"/>
              </w:rPr>
              <w:t>punktów</w:t>
            </w:r>
            <w:r w:rsidRPr="003441BD">
              <w:rPr>
                <w:rFonts w:ascii="Cambria" w:eastAsia="Calibri" w:hAnsi="Cambria"/>
                <w:color w:val="231F20"/>
                <w:spacing w:val="6"/>
              </w:rPr>
              <w:t xml:space="preserve"> </w:t>
            </w:r>
            <w:r w:rsidRPr="003441BD">
              <w:rPr>
                <w:rFonts w:ascii="Cambria" w:eastAsia="Calibri" w:hAnsi="Cambria"/>
                <w:color w:val="231F20"/>
              </w:rPr>
              <w:t>ECTS</w:t>
            </w:r>
            <w:r w:rsidRPr="003441BD">
              <w:rPr>
                <w:rFonts w:ascii="Cambria" w:eastAsia="Calibri" w:hAnsi="Cambria"/>
                <w:color w:val="231F20"/>
                <w:spacing w:val="6"/>
              </w:rPr>
              <w:t xml:space="preserve"> </w:t>
            </w:r>
            <w:r w:rsidRPr="003441BD">
              <w:rPr>
                <w:rFonts w:ascii="Cambria" w:eastAsia="Calibri" w:hAnsi="Cambria"/>
                <w:color w:val="231F20"/>
              </w:rPr>
              <w:t>konieczna</w:t>
            </w:r>
            <w:r w:rsidRPr="003441BD">
              <w:rPr>
                <w:rFonts w:ascii="Cambria" w:eastAsia="Calibri" w:hAnsi="Cambria"/>
                <w:color w:val="231F20"/>
                <w:spacing w:val="5"/>
              </w:rPr>
              <w:t xml:space="preserve"> </w:t>
            </w:r>
            <w:r w:rsidRPr="003441BD">
              <w:rPr>
                <w:rFonts w:ascii="Cambria" w:eastAsia="Calibri" w:hAnsi="Cambria"/>
                <w:color w:val="231F20"/>
              </w:rPr>
              <w:t>do</w:t>
            </w:r>
            <w:r w:rsidRPr="003441BD">
              <w:rPr>
                <w:rFonts w:ascii="Cambria" w:eastAsia="Calibri" w:hAnsi="Cambria"/>
                <w:color w:val="231F20"/>
                <w:spacing w:val="6"/>
              </w:rPr>
              <w:t xml:space="preserve"> </w:t>
            </w:r>
            <w:r w:rsidRPr="003441BD">
              <w:rPr>
                <w:rFonts w:ascii="Cambria" w:eastAsia="Calibri" w:hAnsi="Cambria"/>
                <w:color w:val="231F20"/>
              </w:rPr>
              <w:t>ukończenia</w:t>
            </w:r>
            <w:r w:rsidRPr="003441BD">
              <w:rPr>
                <w:rFonts w:ascii="Cambria" w:eastAsia="Calibri" w:hAnsi="Cambria"/>
                <w:color w:val="231F20"/>
                <w:spacing w:val="5"/>
              </w:rPr>
              <w:t xml:space="preserve"> </w:t>
            </w:r>
            <w:r w:rsidRPr="003441BD">
              <w:rPr>
                <w:rFonts w:ascii="Cambria" w:eastAsia="Calibri" w:hAnsi="Cambria"/>
                <w:color w:val="231F20"/>
              </w:rPr>
              <w:t>studiów</w:t>
            </w:r>
            <w:r w:rsidRPr="003441BD">
              <w:rPr>
                <w:rFonts w:ascii="Cambria" w:eastAsia="Calibri" w:hAnsi="Cambria"/>
                <w:color w:val="231F20"/>
                <w:spacing w:val="6"/>
              </w:rPr>
              <w:t xml:space="preserve"> </w:t>
            </w:r>
            <w:r w:rsidRPr="003441BD">
              <w:rPr>
                <w:rFonts w:ascii="Cambria" w:eastAsia="Calibri" w:hAnsi="Cambria"/>
                <w:color w:val="231F20"/>
              </w:rPr>
              <w:t>na</w:t>
            </w:r>
            <w:r w:rsidRPr="003441BD">
              <w:rPr>
                <w:rFonts w:ascii="Cambria" w:eastAsia="Calibri" w:hAnsi="Cambria"/>
                <w:color w:val="231F20"/>
                <w:spacing w:val="6"/>
              </w:rPr>
              <w:t xml:space="preserve"> </w:t>
            </w:r>
            <w:r w:rsidRPr="003441BD">
              <w:rPr>
                <w:rFonts w:ascii="Cambria" w:eastAsia="Calibri" w:hAnsi="Cambria"/>
                <w:color w:val="231F20"/>
              </w:rPr>
              <w:t>danym</w:t>
            </w:r>
            <w:r w:rsidRPr="003441BD">
              <w:rPr>
                <w:rFonts w:ascii="Cambria" w:eastAsia="Calibri" w:hAnsi="Cambria"/>
                <w:color w:val="231F20"/>
                <w:spacing w:val="6"/>
              </w:rPr>
              <w:t xml:space="preserve"> </w:t>
            </w:r>
            <w:r w:rsidRPr="003441BD">
              <w:rPr>
                <w:rFonts w:ascii="Cambria" w:eastAsia="Calibri" w:hAnsi="Cambria"/>
                <w:color w:val="231F20"/>
              </w:rPr>
              <w:t>poziomie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7583543F" w14:textId="77777777" w:rsidR="003916DA" w:rsidRPr="003441BD" w:rsidRDefault="003916DA" w:rsidP="0095295F">
            <w:pPr>
              <w:jc w:val="center"/>
              <w:rPr>
                <w:rFonts w:ascii="Cambria" w:hAnsi="Cambria"/>
                <w:sz w:val="20"/>
                <w:szCs w:val="20"/>
              </w:rPr>
            </w:pPr>
            <w:r w:rsidRPr="003441BD">
              <w:rPr>
                <w:rFonts w:ascii="Cambria" w:hAnsi="Cambria"/>
                <w:sz w:val="20"/>
                <w:szCs w:val="20"/>
              </w:rPr>
              <w:t>180</w:t>
            </w:r>
          </w:p>
        </w:tc>
      </w:tr>
      <w:tr w:rsidR="00FE03A3" w:rsidRPr="00FE03A3" w14:paraId="75089B4B" w14:textId="77777777" w:rsidTr="002105BC">
        <w:trPr>
          <w:trHeight w:val="285"/>
        </w:trPr>
        <w:tc>
          <w:tcPr>
            <w:tcW w:w="2866" w:type="dxa"/>
            <w:vMerge w:val="restart"/>
            <w:tcBorders>
              <w:top w:val="single" w:sz="5" w:space="0" w:color="000000"/>
              <w:left w:val="single" w:sz="5" w:space="0" w:color="000000"/>
              <w:right w:val="single" w:sz="6" w:space="0" w:color="000000"/>
            </w:tcBorders>
            <w:shd w:val="clear" w:color="auto" w:fill="auto"/>
            <w:vAlign w:val="center"/>
          </w:tcPr>
          <w:p w14:paraId="2CB97E1F" w14:textId="719B66CF" w:rsidR="003E6DBA" w:rsidRPr="00FE03A3" w:rsidRDefault="003E6DBA" w:rsidP="003E6DBA">
            <w:pPr>
              <w:pStyle w:val="TableParagraph"/>
              <w:ind w:left="63" w:right="302"/>
              <w:rPr>
                <w:rFonts w:ascii="Cambria" w:hAnsi="Cambria" w:cs="Times New Roman"/>
                <w:spacing w:val="-1"/>
                <w:sz w:val="20"/>
                <w:szCs w:val="20"/>
              </w:rPr>
            </w:pPr>
            <w:r w:rsidRPr="00FE03A3">
              <w:rPr>
                <w:rFonts w:ascii="Cambria" w:hAnsi="Cambria" w:cs="Times New Roman"/>
                <w:sz w:val="20"/>
                <w:szCs w:val="20"/>
              </w:rPr>
              <w:t xml:space="preserve">Łączna </w:t>
            </w:r>
            <w:r w:rsidRPr="00FE03A3">
              <w:rPr>
                <w:rFonts w:ascii="Cambria" w:hAnsi="Cambria" w:cs="Times New Roman"/>
                <w:spacing w:val="-1"/>
                <w:sz w:val="20"/>
                <w:szCs w:val="20"/>
              </w:rPr>
              <w:t>liczba</w:t>
            </w:r>
            <w:r w:rsidR="00DD39FF" w:rsidRPr="00FE03A3">
              <w:rPr>
                <w:rFonts w:ascii="Cambria" w:hAnsi="Cambria" w:cs="Times New Roman"/>
                <w:sz w:val="20"/>
                <w:szCs w:val="20"/>
              </w:rPr>
              <w:t xml:space="preserve"> godzin zajęć</w:t>
            </w:r>
            <w:r w:rsidR="002105BC" w:rsidRPr="00FE03A3">
              <w:rPr>
                <w:rFonts w:ascii="Cambria" w:hAnsi="Cambria" w:cs="Times New Roman"/>
                <w:sz w:val="20"/>
                <w:szCs w:val="20"/>
              </w:rPr>
              <w:t xml:space="preserve"> </w:t>
            </w:r>
            <w:r w:rsidR="00DD39FF" w:rsidRPr="00FE03A3">
              <w:rPr>
                <w:rFonts w:ascii="Cambria" w:hAnsi="Cambria" w:cs="Times New Roman"/>
                <w:sz w:val="20"/>
                <w:szCs w:val="20"/>
              </w:rPr>
              <w:t xml:space="preserve">(bez praktyk) </w:t>
            </w:r>
            <w:r w:rsidR="002105BC" w:rsidRPr="00FE03A3">
              <w:rPr>
                <w:rFonts w:ascii="Cambria" w:hAnsi="Cambria"/>
                <w:sz w:val="20"/>
                <w:szCs w:val="20"/>
              </w:rPr>
              <w:t>na kierunku filologia w </w:t>
            </w:r>
            <w:r w:rsidRPr="00FE03A3">
              <w:rPr>
                <w:rFonts w:ascii="Cambria" w:hAnsi="Cambria"/>
                <w:sz w:val="20"/>
                <w:szCs w:val="20"/>
              </w:rPr>
              <w:t>zakresie:</w:t>
            </w:r>
          </w:p>
        </w:tc>
        <w:tc>
          <w:tcPr>
            <w:tcW w:w="1559" w:type="dxa"/>
            <w:gridSpan w:val="2"/>
            <w:vMerge w:val="restart"/>
            <w:tcBorders>
              <w:top w:val="single" w:sz="5" w:space="0" w:color="000000"/>
              <w:left w:val="single" w:sz="5" w:space="0" w:color="000000"/>
              <w:right w:val="single" w:sz="6" w:space="0" w:color="000000"/>
            </w:tcBorders>
            <w:shd w:val="clear" w:color="auto" w:fill="auto"/>
            <w:vAlign w:val="center"/>
          </w:tcPr>
          <w:p w14:paraId="63282CE6" w14:textId="77777777" w:rsidR="003332ED" w:rsidRPr="00FE03A3" w:rsidRDefault="003E6DBA" w:rsidP="003E6DBA">
            <w:pPr>
              <w:pStyle w:val="TableParagraph"/>
              <w:ind w:left="63" w:right="302"/>
              <w:rPr>
                <w:rFonts w:ascii="Cambria" w:hAnsi="Cambria"/>
                <w:sz w:val="20"/>
                <w:szCs w:val="20"/>
              </w:rPr>
            </w:pPr>
            <w:r w:rsidRPr="00FE03A3">
              <w:rPr>
                <w:rFonts w:ascii="Cambria" w:hAnsi="Cambria"/>
                <w:sz w:val="20"/>
                <w:szCs w:val="20"/>
              </w:rPr>
              <w:t>języka angielskiego</w:t>
            </w:r>
            <w:r w:rsidR="003332ED" w:rsidRPr="00FE03A3">
              <w:rPr>
                <w:rFonts w:ascii="Cambria" w:hAnsi="Cambria"/>
                <w:sz w:val="20"/>
                <w:szCs w:val="20"/>
              </w:rPr>
              <w:t>/</w:t>
            </w:r>
          </w:p>
          <w:p w14:paraId="174F51E4" w14:textId="77777777" w:rsidR="003E6DBA" w:rsidRPr="00FE03A3" w:rsidRDefault="003332ED" w:rsidP="003E6DBA">
            <w:pPr>
              <w:pStyle w:val="TableParagraph"/>
              <w:ind w:left="63" w:right="302"/>
              <w:rPr>
                <w:rFonts w:ascii="Cambria" w:hAnsi="Cambria" w:cs="Times New Roman"/>
                <w:spacing w:val="-1"/>
                <w:sz w:val="20"/>
                <w:szCs w:val="20"/>
              </w:rPr>
            </w:pPr>
            <w:r w:rsidRPr="00FE03A3">
              <w:rPr>
                <w:rFonts w:ascii="Cambria" w:hAnsi="Cambria"/>
                <w:sz w:val="20"/>
                <w:szCs w:val="20"/>
              </w:rPr>
              <w:t>niemieckiego</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5905659A" w14:textId="77777777" w:rsidR="003E6DBA" w:rsidRPr="00FE03A3" w:rsidRDefault="003E6DBA" w:rsidP="003E6DBA">
            <w:pPr>
              <w:pStyle w:val="TableParagraph"/>
              <w:ind w:left="63" w:right="302"/>
              <w:rPr>
                <w:rFonts w:ascii="Cambria" w:hAnsi="Cambria" w:cs="Times New Roman"/>
                <w:spacing w:val="-1"/>
                <w:sz w:val="20"/>
                <w:szCs w:val="20"/>
              </w:rPr>
            </w:pPr>
            <w:r w:rsidRPr="00FE03A3">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3F17B39D" w14:textId="028126FC" w:rsidR="00065ECF" w:rsidRPr="00296050" w:rsidRDefault="0092397D" w:rsidP="00DD39FF">
            <w:pPr>
              <w:spacing w:before="60" w:after="60"/>
              <w:jc w:val="center"/>
              <w:rPr>
                <w:rFonts w:ascii="Cambria" w:hAnsi="Cambria"/>
                <w:strike/>
                <w:sz w:val="20"/>
                <w:szCs w:val="20"/>
              </w:rPr>
            </w:pPr>
            <w:r w:rsidRPr="00296050">
              <w:rPr>
                <w:rFonts w:ascii="Cambria" w:hAnsi="Cambria"/>
                <w:sz w:val="20"/>
                <w:szCs w:val="20"/>
              </w:rPr>
              <w:t>2194</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0B5272BE" w14:textId="114D667A" w:rsidR="002243C4" w:rsidRPr="00296050" w:rsidRDefault="002243C4" w:rsidP="003E6DBA">
            <w:pPr>
              <w:spacing w:before="60" w:after="60"/>
              <w:jc w:val="center"/>
              <w:rPr>
                <w:rFonts w:ascii="Cambria" w:hAnsi="Cambria"/>
                <w:sz w:val="20"/>
                <w:szCs w:val="20"/>
              </w:rPr>
            </w:pPr>
            <w:r w:rsidRPr="00296050">
              <w:rPr>
                <w:rFonts w:ascii="Cambria" w:hAnsi="Cambria"/>
                <w:sz w:val="20"/>
                <w:szCs w:val="20"/>
              </w:rPr>
              <w:t>1</w:t>
            </w:r>
            <w:r w:rsidR="0092397D" w:rsidRPr="00296050">
              <w:rPr>
                <w:rFonts w:ascii="Cambria" w:hAnsi="Cambria"/>
                <w:sz w:val="20"/>
                <w:szCs w:val="20"/>
              </w:rPr>
              <w:t>320</w:t>
            </w:r>
          </w:p>
        </w:tc>
      </w:tr>
      <w:tr w:rsidR="00FE03A3" w:rsidRPr="00FE03A3" w14:paraId="73704726" w14:textId="77777777" w:rsidTr="003332ED">
        <w:trPr>
          <w:trHeight w:val="285"/>
        </w:trPr>
        <w:tc>
          <w:tcPr>
            <w:tcW w:w="2866" w:type="dxa"/>
            <w:vMerge/>
            <w:tcBorders>
              <w:left w:val="single" w:sz="5" w:space="0" w:color="000000"/>
              <w:right w:val="single" w:sz="6" w:space="0" w:color="000000"/>
            </w:tcBorders>
            <w:shd w:val="clear" w:color="auto" w:fill="auto"/>
            <w:vAlign w:val="center"/>
          </w:tcPr>
          <w:p w14:paraId="663A75E5" w14:textId="77777777" w:rsidR="003E6DBA" w:rsidRPr="00FE03A3" w:rsidRDefault="003E6DBA" w:rsidP="003E6DBA">
            <w:pPr>
              <w:pStyle w:val="TableParagraph"/>
              <w:ind w:left="63" w:right="302"/>
              <w:rPr>
                <w:rFonts w:ascii="Cambria" w:hAnsi="Cambria" w:cs="Times New Roman"/>
                <w:spacing w:val="-1"/>
                <w:sz w:val="20"/>
                <w:szCs w:val="20"/>
              </w:rPr>
            </w:pPr>
          </w:p>
        </w:tc>
        <w:tc>
          <w:tcPr>
            <w:tcW w:w="1559" w:type="dxa"/>
            <w:gridSpan w:val="2"/>
            <w:vMerge/>
            <w:tcBorders>
              <w:left w:val="single" w:sz="5" w:space="0" w:color="000000"/>
              <w:bottom w:val="single" w:sz="5" w:space="0" w:color="000000"/>
              <w:right w:val="single" w:sz="6" w:space="0" w:color="000000"/>
            </w:tcBorders>
            <w:shd w:val="clear" w:color="auto" w:fill="auto"/>
            <w:vAlign w:val="center"/>
          </w:tcPr>
          <w:p w14:paraId="6BC9B086" w14:textId="77777777" w:rsidR="003E6DBA" w:rsidRPr="00FE03A3" w:rsidRDefault="003E6DBA" w:rsidP="003E6DBA">
            <w:pPr>
              <w:pStyle w:val="TableParagraph"/>
              <w:ind w:left="63" w:right="302"/>
              <w:rPr>
                <w:rFonts w:ascii="Cambria" w:hAnsi="Cambria" w:cs="Times New Roman"/>
                <w:spacing w:val="-1"/>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3385F8D2" w14:textId="77777777" w:rsidR="003E6DBA" w:rsidRPr="00FE03A3" w:rsidRDefault="003E6DBA" w:rsidP="003E6DBA">
            <w:pPr>
              <w:pStyle w:val="TableParagraph"/>
              <w:ind w:left="63" w:right="302"/>
              <w:rPr>
                <w:rFonts w:ascii="Cambria" w:hAnsi="Cambria" w:cs="Times New Roman"/>
                <w:spacing w:val="-1"/>
                <w:sz w:val="20"/>
                <w:szCs w:val="20"/>
              </w:rPr>
            </w:pPr>
            <w:r w:rsidRPr="00FE03A3">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35A758BF" w14:textId="6F651247" w:rsidR="002243C4" w:rsidRPr="00296050" w:rsidRDefault="0092397D" w:rsidP="003E6DBA">
            <w:pPr>
              <w:spacing w:before="60" w:after="60"/>
              <w:jc w:val="center"/>
              <w:rPr>
                <w:rFonts w:ascii="Cambria" w:hAnsi="Cambria"/>
                <w:sz w:val="20"/>
                <w:szCs w:val="20"/>
              </w:rPr>
            </w:pPr>
            <w:r w:rsidRPr="00296050">
              <w:rPr>
                <w:rFonts w:ascii="Cambria" w:hAnsi="Cambria"/>
                <w:sz w:val="20"/>
                <w:szCs w:val="20"/>
              </w:rPr>
              <w:t>2059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700463A9" w14:textId="62294FA2" w:rsidR="002243C4" w:rsidRPr="00296050" w:rsidRDefault="00DD39FF" w:rsidP="0092397D">
            <w:pPr>
              <w:spacing w:before="60" w:after="60"/>
              <w:jc w:val="center"/>
              <w:rPr>
                <w:rFonts w:ascii="Cambria" w:hAnsi="Cambria"/>
                <w:sz w:val="20"/>
                <w:szCs w:val="20"/>
              </w:rPr>
            </w:pPr>
            <w:r w:rsidRPr="00296050">
              <w:rPr>
                <w:rFonts w:ascii="Cambria" w:hAnsi="Cambria"/>
                <w:sz w:val="20"/>
                <w:szCs w:val="20"/>
              </w:rPr>
              <w:t>12</w:t>
            </w:r>
            <w:r w:rsidR="0092397D" w:rsidRPr="00296050">
              <w:rPr>
                <w:rFonts w:ascii="Cambria" w:hAnsi="Cambria"/>
                <w:sz w:val="20"/>
                <w:szCs w:val="20"/>
              </w:rPr>
              <w:t>03</w:t>
            </w:r>
          </w:p>
        </w:tc>
      </w:tr>
      <w:tr w:rsidR="00FE03A3" w:rsidRPr="00FE03A3" w14:paraId="223EE907" w14:textId="77777777" w:rsidTr="003332ED">
        <w:trPr>
          <w:trHeight w:val="285"/>
        </w:trPr>
        <w:tc>
          <w:tcPr>
            <w:tcW w:w="2866" w:type="dxa"/>
            <w:vMerge/>
            <w:tcBorders>
              <w:left w:val="single" w:sz="5" w:space="0" w:color="000000"/>
              <w:right w:val="single" w:sz="6" w:space="0" w:color="000000"/>
            </w:tcBorders>
            <w:shd w:val="clear" w:color="auto" w:fill="auto"/>
            <w:vAlign w:val="center"/>
          </w:tcPr>
          <w:p w14:paraId="35666747" w14:textId="77777777" w:rsidR="003E6DBA" w:rsidRPr="00FE03A3" w:rsidRDefault="003E6DBA" w:rsidP="003E6DBA">
            <w:pPr>
              <w:pStyle w:val="TableParagraph"/>
              <w:ind w:left="63" w:right="302"/>
              <w:rPr>
                <w:rFonts w:ascii="Cambria" w:hAnsi="Cambria" w:cs="Times New Roman"/>
                <w:spacing w:val="-1"/>
                <w:sz w:val="20"/>
                <w:szCs w:val="20"/>
              </w:rPr>
            </w:pPr>
          </w:p>
        </w:tc>
        <w:tc>
          <w:tcPr>
            <w:tcW w:w="1559" w:type="dxa"/>
            <w:gridSpan w:val="2"/>
            <w:vMerge w:val="restart"/>
            <w:tcBorders>
              <w:top w:val="single" w:sz="5" w:space="0" w:color="000000"/>
              <w:left w:val="single" w:sz="5" w:space="0" w:color="000000"/>
              <w:right w:val="single" w:sz="6" w:space="0" w:color="000000"/>
            </w:tcBorders>
            <w:shd w:val="clear" w:color="auto" w:fill="auto"/>
            <w:vAlign w:val="center"/>
          </w:tcPr>
          <w:p w14:paraId="3494ECFB" w14:textId="77777777" w:rsidR="003332ED" w:rsidRPr="00FE03A3" w:rsidRDefault="003E6DBA" w:rsidP="003E6DBA">
            <w:pPr>
              <w:pStyle w:val="TableParagraph"/>
              <w:ind w:left="63" w:right="302"/>
              <w:rPr>
                <w:rFonts w:ascii="Cambria" w:hAnsi="Cambria"/>
                <w:sz w:val="20"/>
                <w:szCs w:val="20"/>
              </w:rPr>
            </w:pPr>
            <w:r w:rsidRPr="00FE03A3">
              <w:rPr>
                <w:rFonts w:ascii="Cambria" w:hAnsi="Cambria"/>
                <w:sz w:val="20"/>
                <w:szCs w:val="20"/>
              </w:rPr>
              <w:t>języka angielskiego</w:t>
            </w:r>
            <w:r w:rsidR="003332ED" w:rsidRPr="00FE03A3">
              <w:rPr>
                <w:rFonts w:ascii="Cambria" w:hAnsi="Cambria"/>
                <w:sz w:val="20"/>
                <w:szCs w:val="20"/>
              </w:rPr>
              <w:t>/</w:t>
            </w:r>
          </w:p>
          <w:p w14:paraId="50541906" w14:textId="77777777" w:rsidR="003332ED" w:rsidRPr="00FE03A3" w:rsidRDefault="003332ED" w:rsidP="003E6DBA">
            <w:pPr>
              <w:pStyle w:val="TableParagraph"/>
              <w:ind w:left="63" w:right="302"/>
              <w:rPr>
                <w:rFonts w:ascii="Cambria" w:hAnsi="Cambria"/>
                <w:sz w:val="20"/>
                <w:szCs w:val="20"/>
              </w:rPr>
            </w:pPr>
            <w:r w:rsidRPr="00FE03A3">
              <w:rPr>
                <w:rFonts w:ascii="Cambria" w:hAnsi="Cambria"/>
                <w:sz w:val="20"/>
                <w:szCs w:val="20"/>
              </w:rPr>
              <w:t>niemieckiego</w:t>
            </w:r>
            <w:r w:rsidR="003E6DBA" w:rsidRPr="00FE03A3">
              <w:rPr>
                <w:rFonts w:ascii="Cambria" w:hAnsi="Cambria"/>
                <w:sz w:val="20"/>
                <w:szCs w:val="20"/>
              </w:rPr>
              <w:t xml:space="preserve"> </w:t>
            </w:r>
          </w:p>
          <w:p w14:paraId="4550CBBA" w14:textId="77777777" w:rsidR="003E6DBA" w:rsidRPr="00FE03A3" w:rsidRDefault="003E6DBA" w:rsidP="003E6DBA">
            <w:pPr>
              <w:pStyle w:val="TableParagraph"/>
              <w:ind w:left="63" w:right="302"/>
              <w:rPr>
                <w:rFonts w:ascii="Cambria" w:hAnsi="Cambria" w:cs="Times New Roman"/>
                <w:spacing w:val="-1"/>
                <w:sz w:val="20"/>
                <w:szCs w:val="20"/>
              </w:rPr>
            </w:pPr>
            <w:r w:rsidRPr="00FE03A3">
              <w:rPr>
                <w:rFonts w:ascii="Cambria" w:hAnsi="Cambria"/>
                <w:sz w:val="20"/>
                <w:szCs w:val="20"/>
              </w:rPr>
              <w:t>od podstaw</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47A48286" w14:textId="77777777" w:rsidR="003E6DBA" w:rsidRPr="00FE03A3" w:rsidRDefault="003E6DBA" w:rsidP="003E6DBA">
            <w:pPr>
              <w:pStyle w:val="TableParagraph"/>
              <w:ind w:left="63" w:right="302"/>
              <w:rPr>
                <w:rFonts w:ascii="Cambria" w:hAnsi="Cambria" w:cs="Times New Roman"/>
                <w:spacing w:val="-1"/>
                <w:sz w:val="20"/>
                <w:szCs w:val="20"/>
              </w:rPr>
            </w:pPr>
            <w:r w:rsidRPr="00FE03A3">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0D30345C" w14:textId="31F3007C" w:rsidR="003E6DBA" w:rsidRPr="00296050" w:rsidRDefault="0092397D" w:rsidP="003E6DBA">
            <w:pPr>
              <w:spacing w:before="60" w:after="60"/>
              <w:jc w:val="center"/>
              <w:rPr>
                <w:rFonts w:ascii="Cambria" w:hAnsi="Cambria"/>
                <w:sz w:val="20"/>
                <w:szCs w:val="20"/>
              </w:rPr>
            </w:pPr>
            <w:r w:rsidRPr="00296050">
              <w:rPr>
                <w:rFonts w:ascii="Cambria" w:hAnsi="Cambria"/>
                <w:sz w:val="20"/>
                <w:szCs w:val="20"/>
              </w:rPr>
              <w:t>2554</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0D55738F" w14:textId="2FFA0FEA" w:rsidR="003E6DBA" w:rsidRPr="00296050" w:rsidRDefault="00044386" w:rsidP="002105BC">
            <w:pPr>
              <w:spacing w:before="60" w:after="60"/>
              <w:jc w:val="center"/>
              <w:rPr>
                <w:rFonts w:ascii="Cambria" w:hAnsi="Cambria"/>
                <w:sz w:val="20"/>
                <w:szCs w:val="20"/>
              </w:rPr>
            </w:pPr>
            <w:r w:rsidRPr="00296050">
              <w:rPr>
                <w:rFonts w:ascii="Cambria" w:hAnsi="Cambria"/>
                <w:sz w:val="20"/>
                <w:szCs w:val="20"/>
              </w:rPr>
              <w:t>1500</w:t>
            </w:r>
          </w:p>
        </w:tc>
      </w:tr>
      <w:tr w:rsidR="00FE03A3" w:rsidRPr="00FE03A3" w14:paraId="161A2C00" w14:textId="77777777" w:rsidTr="003332ED">
        <w:trPr>
          <w:trHeight w:val="285"/>
        </w:trPr>
        <w:tc>
          <w:tcPr>
            <w:tcW w:w="2866" w:type="dxa"/>
            <w:vMerge/>
            <w:tcBorders>
              <w:left w:val="single" w:sz="5" w:space="0" w:color="000000"/>
              <w:bottom w:val="single" w:sz="6" w:space="0" w:color="000000"/>
              <w:right w:val="single" w:sz="6" w:space="0" w:color="000000"/>
            </w:tcBorders>
            <w:shd w:val="clear" w:color="auto" w:fill="auto"/>
            <w:vAlign w:val="center"/>
          </w:tcPr>
          <w:p w14:paraId="627E6E3C" w14:textId="77777777" w:rsidR="003E6DBA" w:rsidRPr="00FE03A3" w:rsidRDefault="003E6DBA" w:rsidP="003E6DBA">
            <w:pPr>
              <w:pStyle w:val="TableParagraph"/>
              <w:ind w:left="63" w:right="302"/>
              <w:rPr>
                <w:rFonts w:ascii="Cambria" w:hAnsi="Cambria" w:cs="Times New Roman"/>
                <w:spacing w:val="-1"/>
                <w:sz w:val="20"/>
                <w:szCs w:val="20"/>
              </w:rPr>
            </w:pPr>
          </w:p>
        </w:tc>
        <w:tc>
          <w:tcPr>
            <w:tcW w:w="1559" w:type="dxa"/>
            <w:gridSpan w:val="2"/>
            <w:vMerge/>
            <w:tcBorders>
              <w:left w:val="single" w:sz="5" w:space="0" w:color="000000"/>
              <w:bottom w:val="single" w:sz="6" w:space="0" w:color="000000"/>
              <w:right w:val="single" w:sz="6" w:space="0" w:color="000000"/>
            </w:tcBorders>
            <w:shd w:val="clear" w:color="auto" w:fill="auto"/>
            <w:vAlign w:val="center"/>
          </w:tcPr>
          <w:p w14:paraId="2757D295" w14:textId="77777777" w:rsidR="003E6DBA" w:rsidRPr="00FE03A3" w:rsidRDefault="003E6DBA" w:rsidP="003E6DBA">
            <w:pPr>
              <w:pStyle w:val="TableParagraph"/>
              <w:ind w:left="63" w:right="302"/>
              <w:rPr>
                <w:rFonts w:ascii="Cambria" w:hAnsi="Cambria" w:cs="Times New Roman"/>
                <w:spacing w:val="-1"/>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F366F59" w14:textId="77777777" w:rsidR="003E6DBA" w:rsidRPr="00FE03A3" w:rsidRDefault="003E6DBA" w:rsidP="003E6DBA">
            <w:pPr>
              <w:pStyle w:val="TableParagraph"/>
              <w:ind w:left="63" w:right="302"/>
              <w:rPr>
                <w:rFonts w:ascii="Cambria" w:hAnsi="Cambria" w:cs="Times New Roman"/>
                <w:spacing w:val="-1"/>
                <w:sz w:val="20"/>
                <w:szCs w:val="20"/>
              </w:rPr>
            </w:pPr>
            <w:r w:rsidRPr="00FE03A3">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165AA5A4" w14:textId="3889EAE4" w:rsidR="003E6DBA" w:rsidRPr="00296050" w:rsidRDefault="0092397D" w:rsidP="003E6DBA">
            <w:pPr>
              <w:spacing w:before="60" w:after="60"/>
              <w:jc w:val="center"/>
              <w:rPr>
                <w:rFonts w:ascii="Cambria" w:hAnsi="Cambria"/>
                <w:sz w:val="20"/>
                <w:szCs w:val="20"/>
              </w:rPr>
            </w:pPr>
            <w:r w:rsidRPr="00296050">
              <w:rPr>
                <w:rFonts w:ascii="Cambria" w:hAnsi="Cambria"/>
                <w:sz w:val="20"/>
                <w:szCs w:val="20"/>
              </w:rPr>
              <w:t>2419</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2E91453E" w14:textId="6A33549B" w:rsidR="003E6DBA" w:rsidRPr="00296050" w:rsidRDefault="00044386" w:rsidP="003E6DBA">
            <w:pPr>
              <w:spacing w:before="60" w:after="60"/>
              <w:jc w:val="center"/>
              <w:rPr>
                <w:rFonts w:ascii="Cambria" w:hAnsi="Cambria"/>
                <w:sz w:val="20"/>
                <w:szCs w:val="20"/>
              </w:rPr>
            </w:pPr>
            <w:r w:rsidRPr="00296050">
              <w:rPr>
                <w:rFonts w:ascii="Cambria" w:hAnsi="Cambria"/>
                <w:sz w:val="20"/>
                <w:szCs w:val="20"/>
              </w:rPr>
              <w:t>1419</w:t>
            </w:r>
          </w:p>
        </w:tc>
      </w:tr>
      <w:tr w:rsidR="00FE03A3" w:rsidRPr="00FE03A3" w14:paraId="09F3A56F" w14:textId="77777777" w:rsidTr="003332ED">
        <w:trPr>
          <w:trHeight w:val="345"/>
        </w:trPr>
        <w:tc>
          <w:tcPr>
            <w:tcW w:w="2866" w:type="dxa"/>
            <w:vMerge w:val="restart"/>
            <w:tcBorders>
              <w:top w:val="single" w:sz="6" w:space="0" w:color="000000"/>
              <w:left w:val="single" w:sz="6" w:space="0" w:color="000000"/>
              <w:bottom w:val="single" w:sz="4" w:space="0" w:color="auto"/>
              <w:right w:val="single" w:sz="4" w:space="0" w:color="auto"/>
            </w:tcBorders>
            <w:shd w:val="clear" w:color="auto" w:fill="auto"/>
            <w:vAlign w:val="center"/>
          </w:tcPr>
          <w:p w14:paraId="0516B2A0" w14:textId="104BFD76" w:rsidR="003332ED" w:rsidRPr="00FE03A3" w:rsidRDefault="003332ED" w:rsidP="00F95808">
            <w:pPr>
              <w:pStyle w:val="TableParagraph"/>
              <w:ind w:left="63" w:right="130"/>
              <w:rPr>
                <w:rFonts w:ascii="Cambria" w:eastAsia="Times New Roman" w:hAnsi="Cambria" w:cs="Times New Roman"/>
                <w:sz w:val="20"/>
                <w:szCs w:val="20"/>
              </w:rPr>
            </w:pPr>
            <w:r w:rsidRPr="00FE03A3">
              <w:rPr>
                <w:rFonts w:ascii="Cambria" w:hAnsi="Cambria" w:cs="Times New Roman"/>
                <w:sz w:val="20"/>
                <w:szCs w:val="20"/>
              </w:rPr>
              <w:t>Łączna</w:t>
            </w:r>
            <w:r w:rsidRPr="00FE03A3">
              <w:rPr>
                <w:rFonts w:ascii="Cambria" w:hAnsi="Cambria" w:cs="Times New Roman"/>
                <w:spacing w:val="19"/>
                <w:sz w:val="20"/>
                <w:szCs w:val="20"/>
              </w:rPr>
              <w:t xml:space="preserve"> </w:t>
            </w:r>
            <w:r w:rsidRPr="00FE03A3">
              <w:rPr>
                <w:rFonts w:ascii="Cambria" w:hAnsi="Cambria" w:cs="Times New Roman"/>
                <w:sz w:val="20"/>
                <w:szCs w:val="20"/>
              </w:rPr>
              <w:t>liczba</w:t>
            </w:r>
            <w:r w:rsidRPr="00FE03A3">
              <w:rPr>
                <w:rFonts w:ascii="Cambria" w:hAnsi="Cambria" w:cs="Times New Roman"/>
                <w:spacing w:val="19"/>
                <w:sz w:val="20"/>
                <w:szCs w:val="20"/>
              </w:rPr>
              <w:t xml:space="preserve"> </w:t>
            </w:r>
            <w:r w:rsidRPr="00FE03A3">
              <w:rPr>
                <w:rFonts w:ascii="Cambria" w:hAnsi="Cambria" w:cs="Times New Roman"/>
                <w:sz w:val="20"/>
                <w:szCs w:val="20"/>
              </w:rPr>
              <w:t>punktów</w:t>
            </w:r>
            <w:r w:rsidRPr="00FE03A3">
              <w:rPr>
                <w:rFonts w:ascii="Cambria" w:hAnsi="Cambria" w:cs="Times New Roman"/>
                <w:spacing w:val="19"/>
                <w:sz w:val="20"/>
                <w:szCs w:val="20"/>
              </w:rPr>
              <w:t xml:space="preserve"> </w:t>
            </w:r>
            <w:r w:rsidRPr="00FE03A3">
              <w:rPr>
                <w:rFonts w:ascii="Cambria" w:hAnsi="Cambria" w:cs="Times New Roman"/>
                <w:sz w:val="20"/>
                <w:szCs w:val="20"/>
              </w:rPr>
              <w:t>ECTS,</w:t>
            </w:r>
            <w:r w:rsidRPr="00FE03A3">
              <w:rPr>
                <w:rFonts w:ascii="Cambria" w:hAnsi="Cambria" w:cs="Times New Roman"/>
                <w:spacing w:val="19"/>
                <w:sz w:val="20"/>
                <w:szCs w:val="20"/>
              </w:rPr>
              <w:t xml:space="preserve"> </w:t>
            </w:r>
            <w:r w:rsidRPr="00FE03A3">
              <w:rPr>
                <w:rFonts w:ascii="Cambria" w:hAnsi="Cambria" w:cs="Times New Roman"/>
                <w:sz w:val="20"/>
                <w:szCs w:val="20"/>
              </w:rPr>
              <w:t>jaką</w:t>
            </w:r>
            <w:r w:rsidRPr="00FE03A3">
              <w:rPr>
                <w:rFonts w:ascii="Cambria" w:hAnsi="Cambria" w:cs="Times New Roman"/>
                <w:spacing w:val="19"/>
                <w:sz w:val="20"/>
                <w:szCs w:val="20"/>
              </w:rPr>
              <w:t xml:space="preserve"> </w:t>
            </w:r>
            <w:r w:rsidRPr="00FE03A3">
              <w:rPr>
                <w:rFonts w:ascii="Cambria" w:hAnsi="Cambria" w:cs="Times New Roman"/>
                <w:sz w:val="20"/>
                <w:szCs w:val="20"/>
              </w:rPr>
              <w:t>student</w:t>
            </w:r>
            <w:r w:rsidRPr="00FE03A3">
              <w:rPr>
                <w:rFonts w:ascii="Cambria" w:hAnsi="Cambria" w:cs="Times New Roman"/>
                <w:spacing w:val="19"/>
                <w:sz w:val="20"/>
                <w:szCs w:val="20"/>
              </w:rPr>
              <w:t xml:space="preserve"> </w:t>
            </w:r>
            <w:r w:rsidRPr="00FE03A3">
              <w:rPr>
                <w:rFonts w:ascii="Cambria" w:hAnsi="Cambria" w:cs="Times New Roman"/>
                <w:sz w:val="20"/>
                <w:szCs w:val="20"/>
              </w:rPr>
              <w:t>musi</w:t>
            </w:r>
            <w:r w:rsidRPr="00FE03A3">
              <w:rPr>
                <w:rFonts w:ascii="Cambria" w:hAnsi="Cambria" w:cs="Times New Roman"/>
                <w:spacing w:val="19"/>
                <w:sz w:val="20"/>
                <w:szCs w:val="20"/>
              </w:rPr>
              <w:t xml:space="preserve"> </w:t>
            </w:r>
            <w:r w:rsidRPr="00FE03A3">
              <w:rPr>
                <w:rFonts w:ascii="Cambria" w:hAnsi="Cambria" w:cs="Times New Roman"/>
                <w:sz w:val="20"/>
                <w:szCs w:val="20"/>
              </w:rPr>
              <w:t>uzyskać</w:t>
            </w:r>
            <w:r w:rsidRPr="00FE03A3">
              <w:rPr>
                <w:rFonts w:ascii="Cambria" w:hAnsi="Cambria" w:cs="Times New Roman"/>
                <w:spacing w:val="19"/>
                <w:sz w:val="20"/>
                <w:szCs w:val="20"/>
              </w:rPr>
              <w:t xml:space="preserve"> </w:t>
            </w:r>
            <w:r w:rsidRPr="00FE03A3">
              <w:rPr>
                <w:rFonts w:ascii="Cambria" w:hAnsi="Cambria" w:cs="Times New Roman"/>
                <w:sz w:val="20"/>
                <w:szCs w:val="20"/>
              </w:rPr>
              <w:t>w</w:t>
            </w:r>
            <w:r w:rsidRPr="00FE03A3">
              <w:rPr>
                <w:rFonts w:ascii="Cambria" w:hAnsi="Cambria" w:cs="Times New Roman"/>
                <w:spacing w:val="19"/>
                <w:sz w:val="20"/>
                <w:szCs w:val="20"/>
              </w:rPr>
              <w:t xml:space="preserve"> </w:t>
            </w:r>
            <w:r w:rsidRPr="00FE03A3">
              <w:rPr>
                <w:rFonts w:ascii="Cambria" w:hAnsi="Cambria" w:cs="Times New Roman"/>
                <w:sz w:val="20"/>
                <w:szCs w:val="20"/>
              </w:rPr>
              <w:t>ramach</w:t>
            </w:r>
            <w:r w:rsidRPr="00FE03A3">
              <w:rPr>
                <w:rFonts w:ascii="Cambria" w:hAnsi="Cambria" w:cs="Times New Roman"/>
                <w:spacing w:val="19"/>
                <w:sz w:val="20"/>
                <w:szCs w:val="20"/>
              </w:rPr>
              <w:t xml:space="preserve"> </w:t>
            </w:r>
            <w:r w:rsidRPr="00FE03A3">
              <w:rPr>
                <w:rFonts w:ascii="Cambria" w:hAnsi="Cambria" w:cs="Times New Roman"/>
                <w:sz w:val="20"/>
                <w:szCs w:val="20"/>
              </w:rPr>
              <w:t>zajęć</w:t>
            </w:r>
            <w:r w:rsidRPr="00FE03A3">
              <w:rPr>
                <w:rFonts w:ascii="Cambria" w:hAnsi="Cambria" w:cs="Times New Roman"/>
                <w:spacing w:val="19"/>
                <w:sz w:val="20"/>
                <w:szCs w:val="20"/>
              </w:rPr>
              <w:t xml:space="preserve"> </w:t>
            </w:r>
            <w:r w:rsidRPr="00FE03A3">
              <w:rPr>
                <w:rFonts w:ascii="Cambria" w:hAnsi="Cambria" w:cs="Times New Roman"/>
                <w:sz w:val="20"/>
                <w:szCs w:val="20"/>
              </w:rPr>
              <w:t>prowadzonych</w:t>
            </w:r>
            <w:r w:rsidRPr="00FE03A3">
              <w:rPr>
                <w:rFonts w:ascii="Cambria" w:hAnsi="Cambria" w:cs="Times New Roman"/>
                <w:spacing w:val="19"/>
                <w:sz w:val="20"/>
                <w:szCs w:val="20"/>
              </w:rPr>
              <w:t xml:space="preserve"> </w:t>
            </w:r>
            <w:r w:rsidRPr="00FE03A3">
              <w:rPr>
                <w:rFonts w:ascii="Cambria" w:hAnsi="Cambria" w:cs="Times New Roman"/>
                <w:sz w:val="20"/>
                <w:szCs w:val="20"/>
              </w:rPr>
              <w:t>z</w:t>
            </w:r>
            <w:r w:rsidR="00C57711" w:rsidRPr="00FE03A3">
              <w:rPr>
                <w:rFonts w:ascii="Cambria" w:hAnsi="Cambria" w:cs="Times New Roman"/>
                <w:spacing w:val="19"/>
                <w:sz w:val="20"/>
                <w:szCs w:val="20"/>
              </w:rPr>
              <w:t> </w:t>
            </w:r>
            <w:r w:rsidRPr="00FE03A3">
              <w:rPr>
                <w:rFonts w:ascii="Cambria" w:hAnsi="Cambria" w:cs="Times New Roman"/>
                <w:sz w:val="20"/>
                <w:szCs w:val="20"/>
              </w:rPr>
              <w:t>bezpośrednim</w:t>
            </w:r>
            <w:r w:rsidRPr="00FE03A3">
              <w:rPr>
                <w:rFonts w:ascii="Cambria" w:hAnsi="Cambria" w:cs="Times New Roman"/>
                <w:spacing w:val="19"/>
                <w:sz w:val="20"/>
                <w:szCs w:val="20"/>
              </w:rPr>
              <w:t xml:space="preserve"> </w:t>
            </w:r>
            <w:r w:rsidRPr="00FE03A3">
              <w:rPr>
                <w:rFonts w:ascii="Cambria" w:hAnsi="Cambria" w:cs="Times New Roman"/>
                <w:sz w:val="20"/>
                <w:szCs w:val="20"/>
              </w:rPr>
              <w:t>udziałem nauczycieli akademickich lub innych osób prowadzących zajęcia</w:t>
            </w:r>
            <w:r w:rsidR="00DD39FF" w:rsidRPr="00FE03A3">
              <w:rPr>
                <w:rFonts w:ascii="Cambria" w:hAnsi="Cambria" w:cs="Times New Roman"/>
                <w:sz w:val="20"/>
                <w:szCs w:val="20"/>
              </w:rPr>
              <w:t xml:space="preserve"> (bez praktyk)</w:t>
            </w:r>
            <w:r w:rsidR="002F42AF" w:rsidRPr="00FE03A3">
              <w:rPr>
                <w:rFonts w:ascii="Cambria" w:hAnsi="Cambria" w:cs="Times New Roman"/>
                <w:sz w:val="20"/>
                <w:szCs w:val="20"/>
              </w:rPr>
              <w:t xml:space="preserve"> </w:t>
            </w:r>
            <w:r w:rsidR="00FE03A3" w:rsidRPr="00FE03A3">
              <w:rPr>
                <w:rFonts w:ascii="Cambria" w:hAnsi="Cambria" w:cs="Times New Roman"/>
                <w:sz w:val="20"/>
                <w:szCs w:val="20"/>
              </w:rPr>
              <w:t>(</w:t>
            </w:r>
            <w:r w:rsidR="002F42AF" w:rsidRPr="00FE03A3">
              <w:rPr>
                <w:rFonts w:ascii="Cambria" w:hAnsi="Cambria" w:cs="Times New Roman"/>
                <w:sz w:val="20"/>
                <w:szCs w:val="20"/>
              </w:rPr>
              <w:t xml:space="preserve">suma godz. </w:t>
            </w:r>
            <w:r w:rsidR="00F95808" w:rsidRPr="00FE03A3">
              <w:rPr>
                <w:rFonts w:ascii="Cambria" w:hAnsi="Cambria" w:cs="Times New Roman"/>
                <w:sz w:val="20"/>
                <w:szCs w:val="20"/>
              </w:rPr>
              <w:t>k</w:t>
            </w:r>
            <w:r w:rsidR="002F42AF" w:rsidRPr="00FE03A3">
              <w:rPr>
                <w:rFonts w:ascii="Cambria" w:hAnsi="Cambria" w:cs="Times New Roman"/>
                <w:sz w:val="20"/>
                <w:szCs w:val="20"/>
              </w:rPr>
              <w:t>ontaktowych/25 h</w:t>
            </w:r>
            <w:r w:rsidR="00FE03A3">
              <w:rPr>
                <w:rFonts w:ascii="Cambria" w:hAnsi="Cambria" w:cs="Times New Roman"/>
                <w:sz w:val="20"/>
                <w:szCs w:val="20"/>
              </w:rPr>
              <w:t>)</w:t>
            </w:r>
          </w:p>
        </w:tc>
        <w:tc>
          <w:tcPr>
            <w:tcW w:w="1559" w:type="dxa"/>
            <w:gridSpan w:val="2"/>
            <w:vMerge w:val="restart"/>
            <w:tcBorders>
              <w:top w:val="single" w:sz="6" w:space="0" w:color="000000"/>
              <w:left w:val="single" w:sz="4" w:space="0" w:color="auto"/>
              <w:bottom w:val="single" w:sz="4" w:space="0" w:color="auto"/>
              <w:right w:val="single" w:sz="6" w:space="0" w:color="000000"/>
            </w:tcBorders>
            <w:shd w:val="clear" w:color="auto" w:fill="auto"/>
            <w:vAlign w:val="center"/>
          </w:tcPr>
          <w:p w14:paraId="52CF678F" w14:textId="77777777" w:rsidR="003332ED" w:rsidRPr="00FE03A3" w:rsidRDefault="003332ED" w:rsidP="003332ED">
            <w:pPr>
              <w:pStyle w:val="TableParagraph"/>
              <w:ind w:left="63" w:right="302"/>
              <w:rPr>
                <w:rFonts w:ascii="Cambria" w:hAnsi="Cambria"/>
                <w:sz w:val="20"/>
                <w:szCs w:val="20"/>
              </w:rPr>
            </w:pPr>
            <w:r w:rsidRPr="00FE03A3">
              <w:rPr>
                <w:rFonts w:ascii="Cambria" w:hAnsi="Cambria"/>
                <w:sz w:val="20"/>
                <w:szCs w:val="20"/>
              </w:rPr>
              <w:t>języka angielskiego/</w:t>
            </w:r>
          </w:p>
          <w:p w14:paraId="79C4C511" w14:textId="77777777" w:rsidR="003332ED" w:rsidRPr="00FE03A3" w:rsidRDefault="003332ED" w:rsidP="003332ED">
            <w:pPr>
              <w:pStyle w:val="TableParagraph"/>
              <w:ind w:left="63" w:right="130"/>
              <w:rPr>
                <w:rFonts w:ascii="Cambria" w:eastAsia="Times New Roman" w:hAnsi="Cambria" w:cs="Times New Roman"/>
                <w:sz w:val="20"/>
                <w:szCs w:val="20"/>
              </w:rPr>
            </w:pPr>
            <w:r w:rsidRPr="00FE03A3">
              <w:rPr>
                <w:rFonts w:ascii="Cambria" w:hAnsi="Cambria"/>
                <w:sz w:val="20"/>
                <w:szCs w:val="20"/>
              </w:rPr>
              <w:t>niemieckiego</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0CC92181" w14:textId="77777777" w:rsidR="003332ED" w:rsidRPr="00FE03A3" w:rsidRDefault="003332ED" w:rsidP="003332ED">
            <w:pPr>
              <w:pStyle w:val="TableParagraph"/>
              <w:ind w:left="63" w:right="130"/>
              <w:rPr>
                <w:rFonts w:ascii="Cambria" w:eastAsia="Times New Roman" w:hAnsi="Cambria" w:cs="Times New Roman"/>
                <w:sz w:val="20"/>
                <w:szCs w:val="20"/>
              </w:rPr>
            </w:pPr>
            <w:r w:rsidRPr="00FE03A3">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1B16FCF3" w14:textId="0B6C8B9B" w:rsidR="003332ED" w:rsidRPr="00296050" w:rsidRDefault="00F1438C" w:rsidP="003332ED">
            <w:pPr>
              <w:jc w:val="center"/>
              <w:rPr>
                <w:rFonts w:ascii="Cambria" w:hAnsi="Cambria"/>
                <w:sz w:val="20"/>
                <w:szCs w:val="20"/>
              </w:rPr>
            </w:pPr>
            <w:r w:rsidRPr="00296050">
              <w:rPr>
                <w:rFonts w:ascii="Cambria" w:hAnsi="Cambria"/>
                <w:sz w:val="20"/>
                <w:szCs w:val="20"/>
              </w:rPr>
              <w:t>88</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5BF2BAC3" w14:textId="5E347DB7" w:rsidR="003332ED" w:rsidRPr="00296050" w:rsidRDefault="00F1438C" w:rsidP="003332ED">
            <w:pPr>
              <w:widowControl w:val="0"/>
              <w:jc w:val="center"/>
              <w:rPr>
                <w:rFonts w:ascii="Cambria" w:eastAsia="Calibri" w:hAnsi="Cambria" w:cs="Arial"/>
                <w:sz w:val="20"/>
                <w:szCs w:val="20"/>
              </w:rPr>
            </w:pPr>
            <w:r w:rsidRPr="00296050">
              <w:rPr>
                <w:rFonts w:ascii="Cambria" w:eastAsia="Calibri" w:hAnsi="Cambria" w:cs="Arial"/>
                <w:sz w:val="20"/>
                <w:szCs w:val="20"/>
              </w:rPr>
              <w:t>53</w:t>
            </w:r>
          </w:p>
        </w:tc>
      </w:tr>
      <w:tr w:rsidR="003332ED" w:rsidRPr="003441BD" w14:paraId="1FA0FEC9" w14:textId="77777777" w:rsidTr="003332ED">
        <w:trPr>
          <w:trHeight w:hRule="exact" w:val="571"/>
        </w:trPr>
        <w:tc>
          <w:tcPr>
            <w:tcW w:w="2866" w:type="dxa"/>
            <w:vMerge/>
            <w:tcBorders>
              <w:top w:val="single" w:sz="4" w:space="0" w:color="auto"/>
              <w:left w:val="single" w:sz="6" w:space="0" w:color="000000"/>
              <w:bottom w:val="single" w:sz="4" w:space="0" w:color="auto"/>
              <w:right w:val="single" w:sz="4" w:space="0" w:color="auto"/>
            </w:tcBorders>
            <w:shd w:val="clear" w:color="auto" w:fill="auto"/>
            <w:vAlign w:val="center"/>
          </w:tcPr>
          <w:p w14:paraId="631E3796" w14:textId="77777777" w:rsidR="003332ED" w:rsidRPr="0017636A" w:rsidRDefault="003332ED" w:rsidP="003332ED">
            <w:pPr>
              <w:pStyle w:val="TableParagraph"/>
              <w:ind w:left="63" w:right="130"/>
              <w:rPr>
                <w:rFonts w:ascii="Cambria" w:hAnsi="Cambria" w:cs="Times New Roman"/>
                <w:color w:val="4472C4" w:themeColor="accent1"/>
                <w:sz w:val="20"/>
                <w:szCs w:val="20"/>
              </w:rPr>
            </w:pPr>
          </w:p>
        </w:tc>
        <w:tc>
          <w:tcPr>
            <w:tcW w:w="1559" w:type="dxa"/>
            <w:gridSpan w:val="2"/>
            <w:vMerge/>
            <w:tcBorders>
              <w:top w:val="single" w:sz="4" w:space="0" w:color="auto"/>
              <w:left w:val="single" w:sz="4" w:space="0" w:color="auto"/>
              <w:bottom w:val="single" w:sz="4" w:space="0" w:color="auto"/>
              <w:right w:val="single" w:sz="6" w:space="0" w:color="000000"/>
            </w:tcBorders>
            <w:shd w:val="clear" w:color="auto" w:fill="auto"/>
            <w:vAlign w:val="center"/>
          </w:tcPr>
          <w:p w14:paraId="19477266" w14:textId="77777777" w:rsidR="003332ED" w:rsidRPr="002243C4" w:rsidRDefault="003332ED" w:rsidP="003332ED">
            <w:pPr>
              <w:pStyle w:val="TableParagraph"/>
              <w:ind w:left="63" w:right="130"/>
              <w:rPr>
                <w:rFonts w:ascii="Cambria" w:hAnsi="Cambria" w:cs="Times New Roman"/>
                <w:sz w:val="20"/>
                <w:szCs w:val="20"/>
              </w:rPr>
            </w:pP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64FC8506" w14:textId="77777777" w:rsidR="003332ED" w:rsidRPr="002243C4" w:rsidRDefault="003332ED" w:rsidP="003332ED">
            <w:pPr>
              <w:pStyle w:val="TableParagraph"/>
              <w:ind w:left="63" w:right="130"/>
              <w:rPr>
                <w:rFonts w:ascii="Cambria" w:hAnsi="Cambria" w:cs="Times New Roman"/>
                <w:sz w:val="20"/>
                <w:szCs w:val="20"/>
              </w:rPr>
            </w:pPr>
            <w:r w:rsidRPr="002243C4">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46882C71" w14:textId="7E25CE69" w:rsidR="003332ED" w:rsidRPr="00296050" w:rsidRDefault="00F1438C" w:rsidP="003332ED">
            <w:pPr>
              <w:widowControl w:val="0"/>
              <w:jc w:val="center"/>
              <w:rPr>
                <w:rFonts w:ascii="Cambria" w:hAnsi="Cambria"/>
                <w:sz w:val="20"/>
                <w:szCs w:val="20"/>
              </w:rPr>
            </w:pPr>
            <w:r w:rsidRPr="00296050">
              <w:rPr>
                <w:rFonts w:ascii="Cambria" w:hAnsi="Cambria"/>
                <w:sz w:val="20"/>
                <w:szCs w:val="20"/>
              </w:rPr>
              <w:t>82</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711DCF27" w14:textId="1EC7CF77" w:rsidR="003332ED" w:rsidRPr="00296050" w:rsidRDefault="00F1438C" w:rsidP="002F42AF">
            <w:pPr>
              <w:widowControl w:val="0"/>
              <w:jc w:val="center"/>
              <w:rPr>
                <w:rFonts w:ascii="Cambria" w:hAnsi="Cambria"/>
                <w:sz w:val="20"/>
                <w:szCs w:val="20"/>
              </w:rPr>
            </w:pPr>
            <w:r w:rsidRPr="00296050">
              <w:rPr>
                <w:rFonts w:ascii="Cambria" w:hAnsi="Cambria"/>
                <w:sz w:val="20"/>
                <w:szCs w:val="20"/>
              </w:rPr>
              <w:t>48</w:t>
            </w:r>
          </w:p>
        </w:tc>
      </w:tr>
      <w:tr w:rsidR="00C57711" w:rsidRPr="003441BD" w14:paraId="761DE1C2" w14:textId="77777777" w:rsidTr="003332ED">
        <w:trPr>
          <w:trHeight w:hRule="exact" w:val="571"/>
        </w:trPr>
        <w:tc>
          <w:tcPr>
            <w:tcW w:w="2866" w:type="dxa"/>
            <w:vMerge/>
            <w:tcBorders>
              <w:top w:val="single" w:sz="4" w:space="0" w:color="auto"/>
              <w:left w:val="single" w:sz="6" w:space="0" w:color="000000"/>
              <w:bottom w:val="single" w:sz="4" w:space="0" w:color="auto"/>
              <w:right w:val="single" w:sz="4" w:space="0" w:color="auto"/>
            </w:tcBorders>
            <w:shd w:val="clear" w:color="auto" w:fill="auto"/>
            <w:vAlign w:val="center"/>
          </w:tcPr>
          <w:p w14:paraId="7E5B22FB" w14:textId="77777777" w:rsidR="00C57711" w:rsidRPr="0017636A" w:rsidRDefault="00C57711" w:rsidP="003332ED">
            <w:pPr>
              <w:pStyle w:val="TableParagraph"/>
              <w:ind w:left="63" w:right="130"/>
              <w:rPr>
                <w:rFonts w:ascii="Cambria" w:hAnsi="Cambria" w:cs="Times New Roman"/>
                <w:color w:val="4472C4" w:themeColor="accent1"/>
                <w:sz w:val="20"/>
                <w:szCs w:val="20"/>
              </w:rPr>
            </w:pPr>
          </w:p>
        </w:tc>
        <w:tc>
          <w:tcPr>
            <w:tcW w:w="1559" w:type="dxa"/>
            <w:gridSpan w:val="2"/>
            <w:vMerge w:val="restart"/>
            <w:tcBorders>
              <w:top w:val="single" w:sz="4" w:space="0" w:color="auto"/>
              <w:left w:val="single" w:sz="4" w:space="0" w:color="auto"/>
              <w:bottom w:val="single" w:sz="4" w:space="0" w:color="auto"/>
              <w:right w:val="single" w:sz="6" w:space="0" w:color="000000"/>
            </w:tcBorders>
            <w:shd w:val="clear" w:color="auto" w:fill="auto"/>
            <w:vAlign w:val="center"/>
          </w:tcPr>
          <w:p w14:paraId="0959FFB5" w14:textId="77777777" w:rsidR="00C57711" w:rsidRPr="00C57711" w:rsidRDefault="00C57711" w:rsidP="003332ED">
            <w:pPr>
              <w:pStyle w:val="TableParagraph"/>
              <w:ind w:left="63" w:right="302"/>
              <w:rPr>
                <w:rFonts w:ascii="Cambria" w:hAnsi="Cambria"/>
                <w:sz w:val="20"/>
                <w:szCs w:val="20"/>
              </w:rPr>
            </w:pPr>
            <w:r w:rsidRPr="00C57711">
              <w:rPr>
                <w:rFonts w:ascii="Cambria" w:hAnsi="Cambria"/>
                <w:sz w:val="20"/>
                <w:szCs w:val="20"/>
              </w:rPr>
              <w:t>języka angielskiego/</w:t>
            </w:r>
          </w:p>
          <w:p w14:paraId="5CB3746E" w14:textId="77777777" w:rsidR="00C57711" w:rsidRPr="00C57711" w:rsidRDefault="00C57711" w:rsidP="003332ED">
            <w:pPr>
              <w:pStyle w:val="TableParagraph"/>
              <w:ind w:left="63" w:right="302"/>
              <w:rPr>
                <w:rFonts w:ascii="Cambria" w:hAnsi="Cambria"/>
                <w:sz w:val="20"/>
                <w:szCs w:val="20"/>
              </w:rPr>
            </w:pPr>
            <w:r w:rsidRPr="00C57711">
              <w:rPr>
                <w:rFonts w:ascii="Cambria" w:hAnsi="Cambria"/>
                <w:sz w:val="20"/>
                <w:szCs w:val="20"/>
              </w:rPr>
              <w:t xml:space="preserve">niemieckiego </w:t>
            </w:r>
          </w:p>
          <w:p w14:paraId="6B868A35" w14:textId="77777777" w:rsidR="00C57711" w:rsidRPr="00C57711" w:rsidRDefault="00C57711" w:rsidP="003332ED">
            <w:pPr>
              <w:pStyle w:val="TableParagraph"/>
              <w:ind w:left="63" w:right="130"/>
              <w:rPr>
                <w:rFonts w:ascii="Cambria" w:hAnsi="Cambria" w:cs="Times New Roman"/>
                <w:sz w:val="20"/>
                <w:szCs w:val="20"/>
              </w:rPr>
            </w:pPr>
            <w:r w:rsidRPr="00C57711">
              <w:rPr>
                <w:rFonts w:ascii="Cambria" w:hAnsi="Cambria"/>
                <w:sz w:val="20"/>
                <w:szCs w:val="20"/>
              </w:rPr>
              <w:t>od podstaw</w:t>
            </w:r>
          </w:p>
        </w:tc>
        <w:tc>
          <w:tcPr>
            <w:tcW w:w="1572" w:type="dxa"/>
            <w:tcBorders>
              <w:top w:val="single" w:sz="5" w:space="0" w:color="000000"/>
              <w:left w:val="single" w:sz="5" w:space="0" w:color="000000"/>
              <w:bottom w:val="single" w:sz="5" w:space="0" w:color="000000"/>
              <w:right w:val="single" w:sz="6" w:space="0" w:color="000000"/>
            </w:tcBorders>
            <w:shd w:val="clear" w:color="auto" w:fill="auto"/>
            <w:vAlign w:val="center"/>
          </w:tcPr>
          <w:p w14:paraId="237102D3" w14:textId="77777777" w:rsidR="00C57711" w:rsidRPr="00C57711" w:rsidRDefault="00C57711" w:rsidP="003332ED">
            <w:pPr>
              <w:pStyle w:val="TableParagraph"/>
              <w:ind w:left="63" w:right="130"/>
              <w:rPr>
                <w:rFonts w:ascii="Cambria" w:hAnsi="Cambria"/>
                <w:sz w:val="20"/>
                <w:szCs w:val="20"/>
              </w:rPr>
            </w:pPr>
            <w:r w:rsidRPr="00C57711">
              <w:rPr>
                <w:rFonts w:ascii="Cambria" w:hAnsi="Cambria"/>
                <w:sz w:val="20"/>
                <w:szCs w:val="20"/>
              </w:rPr>
              <w:t>specjalizacja nauczycielska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41861DF6" w14:textId="2CA06E91" w:rsidR="00C57711" w:rsidRPr="00296050" w:rsidRDefault="00F1438C" w:rsidP="00355E81">
            <w:pPr>
              <w:widowControl w:val="0"/>
              <w:jc w:val="center"/>
              <w:rPr>
                <w:rFonts w:ascii="Cambria" w:hAnsi="Cambria"/>
                <w:sz w:val="20"/>
                <w:szCs w:val="20"/>
              </w:rPr>
            </w:pPr>
            <w:r w:rsidRPr="00296050">
              <w:rPr>
                <w:rFonts w:ascii="Cambria" w:hAnsi="Cambria"/>
                <w:sz w:val="20"/>
                <w:szCs w:val="20"/>
              </w:rPr>
              <w:t>102</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513840E1" w14:textId="30116329" w:rsidR="00C57711" w:rsidRPr="00296050" w:rsidRDefault="00355E81" w:rsidP="003332ED">
            <w:pPr>
              <w:widowControl w:val="0"/>
              <w:jc w:val="center"/>
              <w:rPr>
                <w:rFonts w:ascii="Cambria" w:hAnsi="Cambria"/>
                <w:sz w:val="20"/>
                <w:szCs w:val="20"/>
              </w:rPr>
            </w:pPr>
            <w:r w:rsidRPr="00296050">
              <w:rPr>
                <w:rFonts w:ascii="Cambria" w:eastAsia="Calibri" w:hAnsi="Cambria" w:cs="Arial"/>
                <w:sz w:val="20"/>
                <w:szCs w:val="20"/>
              </w:rPr>
              <w:t>60</w:t>
            </w:r>
          </w:p>
        </w:tc>
      </w:tr>
      <w:tr w:rsidR="00C57711" w:rsidRPr="003441BD" w14:paraId="2AF8E001" w14:textId="77777777" w:rsidTr="00F95808">
        <w:trPr>
          <w:trHeight w:hRule="exact" w:val="571"/>
        </w:trPr>
        <w:tc>
          <w:tcPr>
            <w:tcW w:w="2866" w:type="dxa"/>
            <w:vMerge/>
            <w:tcBorders>
              <w:top w:val="single" w:sz="4" w:space="0" w:color="auto"/>
              <w:left w:val="single" w:sz="6" w:space="0" w:color="000000"/>
              <w:bottom w:val="single" w:sz="6" w:space="0" w:color="000000"/>
              <w:right w:val="single" w:sz="4" w:space="0" w:color="auto"/>
            </w:tcBorders>
            <w:shd w:val="clear" w:color="auto" w:fill="auto"/>
            <w:vAlign w:val="center"/>
          </w:tcPr>
          <w:p w14:paraId="736AD080" w14:textId="77777777" w:rsidR="00C57711" w:rsidRPr="0017636A" w:rsidRDefault="00C57711" w:rsidP="003332ED">
            <w:pPr>
              <w:pStyle w:val="TableParagraph"/>
              <w:ind w:left="63" w:right="130"/>
              <w:rPr>
                <w:rFonts w:ascii="Cambria" w:hAnsi="Cambria" w:cs="Times New Roman"/>
                <w:color w:val="4472C4" w:themeColor="accent1"/>
                <w:sz w:val="20"/>
                <w:szCs w:val="20"/>
              </w:rPr>
            </w:pPr>
          </w:p>
        </w:tc>
        <w:tc>
          <w:tcPr>
            <w:tcW w:w="1559" w:type="dxa"/>
            <w:gridSpan w:val="2"/>
            <w:vMerge/>
            <w:tcBorders>
              <w:top w:val="single" w:sz="4" w:space="0" w:color="auto"/>
              <w:left w:val="single" w:sz="4" w:space="0" w:color="auto"/>
              <w:bottom w:val="single" w:sz="6" w:space="0" w:color="000000"/>
              <w:right w:val="single" w:sz="6" w:space="0" w:color="000000"/>
            </w:tcBorders>
            <w:shd w:val="clear" w:color="auto" w:fill="auto"/>
            <w:vAlign w:val="center"/>
          </w:tcPr>
          <w:p w14:paraId="63CDB69C" w14:textId="77777777" w:rsidR="00C57711" w:rsidRPr="00C57711" w:rsidRDefault="00C57711" w:rsidP="003332ED">
            <w:pPr>
              <w:pStyle w:val="TableParagraph"/>
              <w:ind w:left="63" w:right="130"/>
              <w:rPr>
                <w:rFonts w:ascii="Cambria" w:hAnsi="Cambria" w:cs="Times New Roman"/>
                <w:sz w:val="20"/>
                <w:szCs w:val="20"/>
              </w:rPr>
            </w:pPr>
          </w:p>
        </w:tc>
        <w:tc>
          <w:tcPr>
            <w:tcW w:w="1572" w:type="dxa"/>
            <w:tcBorders>
              <w:top w:val="single" w:sz="5" w:space="0" w:color="000000"/>
              <w:left w:val="single" w:sz="5" w:space="0" w:color="000000"/>
              <w:bottom w:val="single" w:sz="6" w:space="0" w:color="000000"/>
              <w:right w:val="single" w:sz="6" w:space="0" w:color="000000"/>
            </w:tcBorders>
            <w:shd w:val="clear" w:color="auto" w:fill="auto"/>
            <w:vAlign w:val="center"/>
          </w:tcPr>
          <w:p w14:paraId="65E35F1A" w14:textId="77777777" w:rsidR="00C57711" w:rsidRPr="00C57711" w:rsidRDefault="00C57711" w:rsidP="003332ED">
            <w:pPr>
              <w:pStyle w:val="TableParagraph"/>
              <w:ind w:left="63" w:right="130"/>
              <w:rPr>
                <w:rFonts w:ascii="Cambria" w:hAnsi="Cambria"/>
                <w:sz w:val="20"/>
                <w:szCs w:val="20"/>
              </w:rPr>
            </w:pPr>
            <w:r w:rsidRPr="00C57711">
              <w:rPr>
                <w:rFonts w:ascii="Cambria" w:hAnsi="Cambria"/>
                <w:sz w:val="20"/>
                <w:szCs w:val="20"/>
              </w:rPr>
              <w:t>specjalizacja translatorska</w:t>
            </w:r>
          </w:p>
        </w:tc>
        <w:tc>
          <w:tcPr>
            <w:tcW w:w="1577" w:type="dxa"/>
            <w:tcBorders>
              <w:top w:val="single" w:sz="4" w:space="0" w:color="auto"/>
              <w:left w:val="single" w:sz="6" w:space="0" w:color="000000"/>
              <w:bottom w:val="single" w:sz="4" w:space="0" w:color="auto"/>
              <w:right w:val="single" w:sz="4" w:space="0" w:color="auto"/>
            </w:tcBorders>
            <w:shd w:val="clear" w:color="auto" w:fill="auto"/>
            <w:vAlign w:val="center"/>
          </w:tcPr>
          <w:p w14:paraId="5EC45FE1" w14:textId="79CF3DF7" w:rsidR="00C57711" w:rsidRPr="00296050" w:rsidRDefault="00F1438C" w:rsidP="003332ED">
            <w:pPr>
              <w:widowControl w:val="0"/>
              <w:jc w:val="center"/>
              <w:rPr>
                <w:rFonts w:ascii="Cambria" w:hAnsi="Cambria"/>
                <w:sz w:val="20"/>
                <w:szCs w:val="20"/>
              </w:rPr>
            </w:pPr>
            <w:r w:rsidRPr="00296050">
              <w:rPr>
                <w:rFonts w:ascii="Cambria" w:hAnsi="Cambria"/>
                <w:sz w:val="20"/>
                <w:szCs w:val="20"/>
              </w:rPr>
              <w:t>97</w:t>
            </w:r>
          </w:p>
        </w:tc>
        <w:tc>
          <w:tcPr>
            <w:tcW w:w="1577" w:type="dxa"/>
            <w:tcBorders>
              <w:top w:val="single" w:sz="4" w:space="0" w:color="auto"/>
              <w:left w:val="single" w:sz="4" w:space="0" w:color="auto"/>
              <w:bottom w:val="single" w:sz="4" w:space="0" w:color="auto"/>
              <w:right w:val="single" w:sz="6" w:space="0" w:color="000000"/>
            </w:tcBorders>
            <w:shd w:val="clear" w:color="auto" w:fill="auto"/>
            <w:vAlign w:val="center"/>
          </w:tcPr>
          <w:p w14:paraId="2E9F291C" w14:textId="0275F917" w:rsidR="00C57711" w:rsidRPr="00296050" w:rsidRDefault="00355E81" w:rsidP="003332ED">
            <w:pPr>
              <w:widowControl w:val="0"/>
              <w:jc w:val="center"/>
              <w:rPr>
                <w:rFonts w:ascii="Cambria" w:hAnsi="Cambria"/>
                <w:sz w:val="20"/>
                <w:szCs w:val="20"/>
              </w:rPr>
            </w:pPr>
            <w:r w:rsidRPr="00296050">
              <w:rPr>
                <w:rFonts w:ascii="Cambria" w:hAnsi="Cambria"/>
                <w:sz w:val="20"/>
                <w:szCs w:val="20"/>
              </w:rPr>
              <w:t>57</w:t>
            </w:r>
          </w:p>
        </w:tc>
      </w:tr>
      <w:tr w:rsidR="00FE03A3" w:rsidRPr="00FE03A3" w14:paraId="06222AA2" w14:textId="77777777" w:rsidTr="00F95808">
        <w:trPr>
          <w:trHeight w:val="478"/>
        </w:trPr>
        <w:tc>
          <w:tcPr>
            <w:tcW w:w="5997" w:type="dxa"/>
            <w:gridSpan w:val="4"/>
            <w:tcBorders>
              <w:top w:val="single" w:sz="6" w:space="0" w:color="000000"/>
              <w:left w:val="single" w:sz="6" w:space="0" w:color="000000"/>
              <w:bottom w:val="single" w:sz="4" w:space="0" w:color="auto"/>
              <w:right w:val="single" w:sz="6" w:space="0" w:color="000000"/>
            </w:tcBorders>
            <w:shd w:val="clear" w:color="auto" w:fill="auto"/>
            <w:vAlign w:val="center"/>
          </w:tcPr>
          <w:p w14:paraId="28B64F1F" w14:textId="5ABDE208" w:rsidR="00466671" w:rsidRPr="00FE03A3" w:rsidRDefault="00466671" w:rsidP="003332ED">
            <w:pPr>
              <w:pStyle w:val="TableParagraph"/>
              <w:ind w:left="63" w:right="130"/>
              <w:rPr>
                <w:rFonts w:ascii="Cambria" w:hAnsi="Cambria" w:cs="Times New Roman"/>
                <w:sz w:val="20"/>
                <w:szCs w:val="20"/>
              </w:rPr>
            </w:pPr>
            <w:r w:rsidRPr="00FE03A3">
              <w:rPr>
                <w:rFonts w:ascii="Cambria" w:hAnsi="Cambria" w:cs="Times New Roman"/>
                <w:sz w:val="20"/>
                <w:szCs w:val="20"/>
              </w:rPr>
              <w:t>Łączna liczba punktów ECTS, jaką</w:t>
            </w:r>
            <w:r w:rsidRPr="00FE03A3">
              <w:rPr>
                <w:rFonts w:ascii="Cambria" w:hAnsi="Cambria" w:cs="Times New Roman"/>
                <w:spacing w:val="19"/>
                <w:sz w:val="20"/>
                <w:szCs w:val="20"/>
              </w:rPr>
              <w:t xml:space="preserve"> </w:t>
            </w:r>
            <w:r w:rsidRPr="00FE03A3">
              <w:rPr>
                <w:rFonts w:ascii="Cambria" w:hAnsi="Cambria" w:cs="Times New Roman"/>
                <w:sz w:val="20"/>
                <w:szCs w:val="20"/>
              </w:rPr>
              <w:t>student</w:t>
            </w:r>
            <w:r w:rsidRPr="00FE03A3">
              <w:rPr>
                <w:rFonts w:ascii="Cambria" w:hAnsi="Cambria" w:cs="Times New Roman"/>
                <w:spacing w:val="19"/>
                <w:sz w:val="20"/>
                <w:szCs w:val="20"/>
              </w:rPr>
              <w:t xml:space="preserve"> </w:t>
            </w:r>
            <w:r w:rsidRPr="00FE03A3">
              <w:rPr>
                <w:rFonts w:ascii="Cambria" w:hAnsi="Cambria" w:cs="Times New Roman"/>
                <w:sz w:val="20"/>
                <w:szCs w:val="20"/>
              </w:rPr>
              <w:t>musi</w:t>
            </w:r>
            <w:r w:rsidRPr="00FE03A3">
              <w:rPr>
                <w:rFonts w:ascii="Cambria" w:hAnsi="Cambria" w:cs="Times New Roman"/>
                <w:spacing w:val="19"/>
                <w:sz w:val="20"/>
                <w:szCs w:val="20"/>
              </w:rPr>
              <w:t xml:space="preserve"> </w:t>
            </w:r>
            <w:r w:rsidRPr="00FE03A3">
              <w:rPr>
                <w:rFonts w:ascii="Cambria" w:hAnsi="Cambria" w:cs="Times New Roman"/>
                <w:sz w:val="20"/>
                <w:szCs w:val="20"/>
              </w:rPr>
              <w:t>uzyskać</w:t>
            </w:r>
            <w:r w:rsidRPr="00FE03A3">
              <w:rPr>
                <w:rFonts w:ascii="Cambria" w:hAnsi="Cambria" w:cs="Times New Roman"/>
                <w:spacing w:val="19"/>
                <w:sz w:val="20"/>
                <w:szCs w:val="20"/>
              </w:rPr>
              <w:t xml:space="preserve"> </w:t>
            </w:r>
            <w:r w:rsidRPr="00FE03A3">
              <w:rPr>
                <w:rFonts w:ascii="Cambria" w:hAnsi="Cambria" w:cs="Times New Roman"/>
                <w:sz w:val="20"/>
                <w:szCs w:val="20"/>
              </w:rPr>
              <w:t>w</w:t>
            </w:r>
            <w:r w:rsidRPr="00FE03A3">
              <w:rPr>
                <w:rFonts w:ascii="Cambria" w:hAnsi="Cambria" w:cs="Times New Roman"/>
                <w:spacing w:val="19"/>
                <w:sz w:val="20"/>
                <w:szCs w:val="20"/>
              </w:rPr>
              <w:t xml:space="preserve"> </w:t>
            </w:r>
            <w:r w:rsidRPr="00FE03A3">
              <w:rPr>
                <w:rFonts w:ascii="Cambria" w:hAnsi="Cambria" w:cs="Times New Roman"/>
                <w:sz w:val="20"/>
                <w:szCs w:val="20"/>
              </w:rPr>
              <w:t>ramach</w:t>
            </w:r>
            <w:r w:rsidRPr="00FE03A3">
              <w:rPr>
                <w:rFonts w:ascii="Cambria" w:hAnsi="Cambria" w:cs="Times New Roman"/>
                <w:spacing w:val="19"/>
                <w:sz w:val="20"/>
                <w:szCs w:val="20"/>
              </w:rPr>
              <w:t xml:space="preserve"> </w:t>
            </w:r>
            <w:r w:rsidRPr="00FE03A3">
              <w:rPr>
                <w:rFonts w:ascii="Cambria" w:hAnsi="Cambria" w:cs="Times New Roman"/>
                <w:sz w:val="20"/>
                <w:szCs w:val="20"/>
              </w:rPr>
              <w:t>zajęć</w:t>
            </w:r>
            <w:r w:rsidRPr="00FE03A3">
              <w:rPr>
                <w:rFonts w:ascii="Cambria" w:hAnsi="Cambria" w:cs="Times New Roman"/>
                <w:spacing w:val="19"/>
                <w:sz w:val="20"/>
                <w:szCs w:val="20"/>
              </w:rPr>
              <w:t xml:space="preserve"> </w:t>
            </w:r>
            <w:r w:rsidRPr="00FE03A3">
              <w:rPr>
                <w:rFonts w:ascii="Cambria" w:hAnsi="Cambria" w:cs="Times New Roman"/>
                <w:sz w:val="20"/>
                <w:szCs w:val="20"/>
              </w:rPr>
              <w:t>kształtujących</w:t>
            </w:r>
            <w:r w:rsidRPr="00FE03A3">
              <w:rPr>
                <w:rFonts w:ascii="Cambria" w:hAnsi="Cambria" w:cs="Times New Roman"/>
                <w:spacing w:val="-5"/>
                <w:sz w:val="20"/>
                <w:szCs w:val="20"/>
              </w:rPr>
              <w:t xml:space="preserve"> </w:t>
            </w:r>
            <w:r w:rsidRPr="00FE03A3">
              <w:rPr>
                <w:rFonts w:ascii="Cambria" w:hAnsi="Cambria" w:cs="Times New Roman"/>
                <w:sz w:val="20"/>
                <w:szCs w:val="20"/>
              </w:rPr>
              <w:t>umiejętności</w:t>
            </w:r>
            <w:r w:rsidRPr="00FE03A3">
              <w:rPr>
                <w:rFonts w:ascii="Cambria" w:hAnsi="Cambria" w:cs="Times New Roman"/>
                <w:spacing w:val="-5"/>
                <w:sz w:val="20"/>
                <w:szCs w:val="20"/>
              </w:rPr>
              <w:t xml:space="preserve"> </w:t>
            </w:r>
            <w:r w:rsidRPr="00FE03A3">
              <w:rPr>
                <w:rFonts w:ascii="Cambria" w:hAnsi="Cambria" w:cs="Times New Roman"/>
                <w:sz w:val="20"/>
                <w:szCs w:val="20"/>
              </w:rPr>
              <w:t>praktyczne</w:t>
            </w:r>
            <w:r w:rsidR="00C57711" w:rsidRPr="00FE03A3">
              <w:rPr>
                <w:rFonts w:ascii="Cambria" w:hAnsi="Cambria" w:cs="Times New Roman"/>
                <w:sz w:val="20"/>
                <w:szCs w:val="20"/>
              </w:rPr>
              <w:t xml:space="preserve"> (przygotowujące do zawodu nauczyciela/tłumacza)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75061A0C" w14:textId="59275EE8" w:rsidR="00466671" w:rsidRPr="00FE03A3" w:rsidRDefault="00DA2C3B" w:rsidP="003332ED">
            <w:pPr>
              <w:pStyle w:val="Akapitzlist"/>
              <w:ind w:left="0"/>
              <w:jc w:val="center"/>
              <w:rPr>
                <w:rFonts w:ascii="Cambria" w:hAnsi="Cambria"/>
                <w:sz w:val="20"/>
                <w:szCs w:val="20"/>
              </w:rPr>
            </w:pPr>
            <w:r>
              <w:rPr>
                <w:rFonts w:ascii="Cambria" w:hAnsi="Cambria"/>
                <w:bCs/>
                <w:sz w:val="20"/>
                <w:szCs w:val="20"/>
              </w:rPr>
              <w:t>92</w:t>
            </w:r>
          </w:p>
        </w:tc>
      </w:tr>
      <w:tr w:rsidR="003332ED" w:rsidRPr="003441BD" w14:paraId="0764085F" w14:textId="77777777" w:rsidTr="00F95808">
        <w:trPr>
          <w:trHeight w:hRule="exact" w:val="1188"/>
        </w:trPr>
        <w:tc>
          <w:tcPr>
            <w:tcW w:w="5997" w:type="dxa"/>
            <w:gridSpan w:val="4"/>
            <w:tcBorders>
              <w:top w:val="single" w:sz="4" w:space="0" w:color="auto"/>
              <w:left w:val="single" w:sz="5" w:space="0" w:color="000000"/>
              <w:bottom w:val="single" w:sz="5" w:space="0" w:color="000000"/>
              <w:right w:val="single" w:sz="6" w:space="0" w:color="000000"/>
            </w:tcBorders>
            <w:shd w:val="clear" w:color="auto" w:fill="auto"/>
            <w:vAlign w:val="center"/>
          </w:tcPr>
          <w:p w14:paraId="67CA4E75" w14:textId="21E9FCB0" w:rsidR="003332ED" w:rsidRPr="002243C4" w:rsidRDefault="003332ED" w:rsidP="003332ED">
            <w:pPr>
              <w:pStyle w:val="TableParagraph"/>
              <w:ind w:left="63" w:right="114"/>
              <w:rPr>
                <w:rFonts w:ascii="Cambria" w:eastAsia="Times New Roman" w:hAnsi="Cambria" w:cs="Times New Roman"/>
                <w:sz w:val="20"/>
                <w:szCs w:val="20"/>
              </w:rPr>
            </w:pPr>
            <w:r w:rsidRPr="002243C4">
              <w:rPr>
                <w:rFonts w:ascii="Cambria" w:hAnsi="Cambria" w:cs="Times New Roman"/>
                <w:sz w:val="20"/>
                <w:szCs w:val="20"/>
              </w:rPr>
              <w:t>Liczba</w:t>
            </w:r>
            <w:r w:rsidRPr="002243C4">
              <w:rPr>
                <w:rFonts w:ascii="Cambria" w:hAnsi="Cambria" w:cs="Times New Roman"/>
                <w:spacing w:val="10"/>
                <w:sz w:val="20"/>
                <w:szCs w:val="20"/>
              </w:rPr>
              <w:t xml:space="preserve"> </w:t>
            </w:r>
            <w:r w:rsidRPr="002243C4">
              <w:rPr>
                <w:rFonts w:ascii="Cambria" w:hAnsi="Cambria" w:cs="Times New Roman"/>
                <w:sz w:val="20"/>
                <w:szCs w:val="20"/>
              </w:rPr>
              <w:t>punktów</w:t>
            </w:r>
            <w:r w:rsidRPr="002243C4">
              <w:rPr>
                <w:rFonts w:ascii="Cambria" w:hAnsi="Cambria" w:cs="Times New Roman"/>
                <w:spacing w:val="10"/>
                <w:sz w:val="20"/>
                <w:szCs w:val="20"/>
              </w:rPr>
              <w:t xml:space="preserve"> </w:t>
            </w:r>
            <w:r w:rsidRPr="002243C4">
              <w:rPr>
                <w:rFonts w:ascii="Cambria" w:hAnsi="Cambria" w:cs="Times New Roman"/>
                <w:sz w:val="20"/>
                <w:szCs w:val="20"/>
              </w:rPr>
              <w:t>ECTS,</w:t>
            </w:r>
            <w:r w:rsidRPr="002243C4">
              <w:rPr>
                <w:rFonts w:ascii="Cambria" w:hAnsi="Cambria" w:cs="Times New Roman"/>
                <w:spacing w:val="10"/>
                <w:sz w:val="20"/>
                <w:szCs w:val="20"/>
              </w:rPr>
              <w:t xml:space="preserve"> </w:t>
            </w:r>
            <w:r w:rsidRPr="002243C4">
              <w:rPr>
                <w:rFonts w:ascii="Cambria" w:hAnsi="Cambria" w:cs="Times New Roman"/>
                <w:sz w:val="20"/>
                <w:szCs w:val="20"/>
              </w:rPr>
              <w:t>jaką</w:t>
            </w:r>
            <w:r w:rsidRPr="002243C4">
              <w:rPr>
                <w:rFonts w:ascii="Cambria" w:hAnsi="Cambria" w:cs="Times New Roman"/>
                <w:spacing w:val="10"/>
                <w:sz w:val="20"/>
                <w:szCs w:val="20"/>
              </w:rPr>
              <w:t xml:space="preserve"> </w:t>
            </w:r>
            <w:r w:rsidRPr="002243C4">
              <w:rPr>
                <w:rFonts w:ascii="Cambria" w:hAnsi="Cambria" w:cs="Times New Roman"/>
                <w:sz w:val="20"/>
                <w:szCs w:val="20"/>
              </w:rPr>
              <w:t>student</w:t>
            </w:r>
            <w:r w:rsidRPr="002243C4">
              <w:rPr>
                <w:rFonts w:ascii="Cambria" w:hAnsi="Cambria" w:cs="Times New Roman"/>
                <w:spacing w:val="10"/>
                <w:sz w:val="20"/>
                <w:szCs w:val="20"/>
              </w:rPr>
              <w:t xml:space="preserve"> </w:t>
            </w:r>
            <w:r w:rsidRPr="002243C4">
              <w:rPr>
                <w:rFonts w:ascii="Cambria" w:hAnsi="Cambria" w:cs="Times New Roman"/>
                <w:sz w:val="20"/>
                <w:szCs w:val="20"/>
              </w:rPr>
              <w:t>musi</w:t>
            </w:r>
            <w:r w:rsidRPr="002243C4">
              <w:rPr>
                <w:rFonts w:ascii="Cambria" w:hAnsi="Cambria" w:cs="Times New Roman"/>
                <w:spacing w:val="10"/>
                <w:sz w:val="20"/>
                <w:szCs w:val="20"/>
              </w:rPr>
              <w:t xml:space="preserve"> </w:t>
            </w:r>
            <w:r w:rsidRPr="002243C4">
              <w:rPr>
                <w:rFonts w:ascii="Cambria" w:hAnsi="Cambria" w:cs="Times New Roman"/>
                <w:sz w:val="20"/>
                <w:szCs w:val="20"/>
              </w:rPr>
              <w:t>uzyskać</w:t>
            </w:r>
            <w:r w:rsidRPr="002243C4">
              <w:rPr>
                <w:rFonts w:ascii="Cambria" w:hAnsi="Cambria" w:cs="Times New Roman"/>
                <w:spacing w:val="10"/>
                <w:sz w:val="20"/>
                <w:szCs w:val="20"/>
              </w:rPr>
              <w:t xml:space="preserve"> </w:t>
            </w:r>
            <w:r w:rsidRPr="002243C4">
              <w:rPr>
                <w:rFonts w:ascii="Cambria" w:hAnsi="Cambria" w:cs="Times New Roman"/>
                <w:sz w:val="20"/>
                <w:szCs w:val="20"/>
              </w:rPr>
              <w:t>w</w:t>
            </w:r>
            <w:r w:rsidRPr="002243C4">
              <w:rPr>
                <w:rFonts w:ascii="Cambria" w:hAnsi="Cambria" w:cs="Times New Roman"/>
                <w:spacing w:val="10"/>
                <w:sz w:val="20"/>
                <w:szCs w:val="20"/>
              </w:rPr>
              <w:t xml:space="preserve"> </w:t>
            </w:r>
            <w:r w:rsidRPr="002243C4">
              <w:rPr>
                <w:rFonts w:ascii="Cambria" w:hAnsi="Cambria" w:cs="Times New Roman"/>
                <w:sz w:val="20"/>
                <w:szCs w:val="20"/>
              </w:rPr>
              <w:t>ramach</w:t>
            </w:r>
            <w:r w:rsidRPr="002243C4">
              <w:rPr>
                <w:rFonts w:ascii="Cambria" w:hAnsi="Cambria" w:cs="Times New Roman"/>
                <w:spacing w:val="10"/>
                <w:sz w:val="20"/>
                <w:szCs w:val="20"/>
              </w:rPr>
              <w:t xml:space="preserve"> </w:t>
            </w:r>
            <w:r w:rsidRPr="002243C4">
              <w:rPr>
                <w:rFonts w:ascii="Cambria" w:hAnsi="Cambria" w:cs="Times New Roman"/>
                <w:sz w:val="20"/>
                <w:szCs w:val="20"/>
              </w:rPr>
              <w:t>zajęć</w:t>
            </w:r>
            <w:r w:rsidRPr="002243C4">
              <w:rPr>
                <w:rFonts w:ascii="Cambria" w:hAnsi="Cambria" w:cs="Times New Roman"/>
                <w:spacing w:val="10"/>
                <w:sz w:val="20"/>
                <w:szCs w:val="20"/>
              </w:rPr>
              <w:t xml:space="preserve"> </w:t>
            </w:r>
            <w:r w:rsidRPr="002243C4">
              <w:rPr>
                <w:rFonts w:ascii="Cambria" w:hAnsi="Cambria" w:cs="Times New Roman"/>
                <w:sz w:val="20"/>
                <w:szCs w:val="20"/>
              </w:rPr>
              <w:t>z</w:t>
            </w:r>
            <w:r w:rsidR="0074790F">
              <w:rPr>
                <w:rFonts w:ascii="Cambria" w:hAnsi="Cambria" w:cs="Times New Roman"/>
                <w:spacing w:val="10"/>
                <w:sz w:val="20"/>
                <w:szCs w:val="20"/>
              </w:rPr>
              <w:t> </w:t>
            </w:r>
            <w:r w:rsidRPr="002243C4">
              <w:rPr>
                <w:rFonts w:ascii="Cambria" w:hAnsi="Cambria" w:cs="Times New Roman"/>
                <w:sz w:val="20"/>
                <w:szCs w:val="20"/>
              </w:rPr>
              <w:t>dziedziny</w:t>
            </w:r>
            <w:r w:rsidRPr="002243C4">
              <w:rPr>
                <w:rFonts w:ascii="Cambria" w:hAnsi="Cambria" w:cs="Times New Roman"/>
                <w:spacing w:val="10"/>
                <w:sz w:val="20"/>
                <w:szCs w:val="20"/>
              </w:rPr>
              <w:t xml:space="preserve"> </w:t>
            </w:r>
            <w:r w:rsidRPr="002243C4">
              <w:rPr>
                <w:rFonts w:ascii="Cambria" w:hAnsi="Cambria" w:cs="Times New Roman"/>
                <w:sz w:val="20"/>
                <w:szCs w:val="20"/>
              </w:rPr>
              <w:t>nauk</w:t>
            </w:r>
            <w:r w:rsidRPr="002243C4">
              <w:rPr>
                <w:rFonts w:ascii="Cambria" w:hAnsi="Cambria" w:cs="Times New Roman"/>
                <w:spacing w:val="10"/>
                <w:sz w:val="20"/>
                <w:szCs w:val="20"/>
              </w:rPr>
              <w:t xml:space="preserve"> </w:t>
            </w:r>
            <w:r w:rsidRPr="002243C4">
              <w:rPr>
                <w:rFonts w:ascii="Cambria" w:hAnsi="Cambria" w:cs="Times New Roman"/>
                <w:sz w:val="20"/>
                <w:szCs w:val="20"/>
              </w:rPr>
              <w:t>humanistycznych</w:t>
            </w:r>
            <w:r w:rsidRPr="002243C4">
              <w:rPr>
                <w:rFonts w:ascii="Cambria" w:hAnsi="Cambria" w:cs="Times New Roman"/>
                <w:spacing w:val="10"/>
                <w:sz w:val="20"/>
                <w:szCs w:val="20"/>
              </w:rPr>
              <w:t xml:space="preserve"> </w:t>
            </w:r>
            <w:r w:rsidRPr="002243C4">
              <w:rPr>
                <w:rFonts w:ascii="Cambria" w:hAnsi="Cambria" w:cs="Times New Roman"/>
                <w:sz w:val="20"/>
                <w:szCs w:val="20"/>
              </w:rPr>
              <w:t>lub</w:t>
            </w:r>
            <w:r w:rsidRPr="002243C4">
              <w:rPr>
                <w:rFonts w:ascii="Cambria" w:hAnsi="Cambria" w:cs="Times New Roman"/>
                <w:spacing w:val="10"/>
                <w:sz w:val="20"/>
                <w:szCs w:val="20"/>
              </w:rPr>
              <w:t xml:space="preserve"> </w:t>
            </w:r>
            <w:r w:rsidRPr="002243C4">
              <w:rPr>
                <w:rFonts w:ascii="Cambria" w:hAnsi="Cambria" w:cs="Times New Roman"/>
                <w:sz w:val="20"/>
                <w:szCs w:val="20"/>
              </w:rPr>
              <w:t>nauk</w:t>
            </w:r>
            <w:r w:rsidRPr="002243C4">
              <w:rPr>
                <w:rFonts w:ascii="Cambria" w:hAnsi="Cambria" w:cs="Times New Roman"/>
                <w:spacing w:val="10"/>
                <w:sz w:val="20"/>
                <w:szCs w:val="20"/>
              </w:rPr>
              <w:t xml:space="preserve"> </w:t>
            </w:r>
            <w:r w:rsidRPr="002243C4">
              <w:rPr>
                <w:rFonts w:ascii="Cambria" w:hAnsi="Cambria" w:cs="Times New Roman"/>
                <w:sz w:val="20"/>
                <w:szCs w:val="20"/>
              </w:rPr>
              <w:t>społecznych –</w:t>
            </w:r>
            <w:r w:rsidRPr="002243C4">
              <w:rPr>
                <w:rFonts w:ascii="Cambria" w:hAnsi="Cambria" w:cs="Times New Roman"/>
                <w:spacing w:val="13"/>
                <w:sz w:val="20"/>
                <w:szCs w:val="20"/>
              </w:rPr>
              <w:t xml:space="preserve"> </w:t>
            </w:r>
            <w:r w:rsidRPr="002243C4">
              <w:rPr>
                <w:rFonts w:ascii="Cambria" w:hAnsi="Cambria" w:cs="Times New Roman"/>
                <w:sz w:val="20"/>
                <w:szCs w:val="20"/>
              </w:rPr>
              <w:t>w</w:t>
            </w:r>
            <w:r w:rsidR="0074790F">
              <w:rPr>
                <w:rFonts w:ascii="Cambria" w:hAnsi="Cambria" w:cs="Times New Roman"/>
                <w:spacing w:val="13"/>
                <w:sz w:val="20"/>
                <w:szCs w:val="20"/>
              </w:rPr>
              <w:t> </w:t>
            </w:r>
            <w:r w:rsidRPr="002243C4">
              <w:rPr>
                <w:rFonts w:ascii="Cambria" w:hAnsi="Cambria" w:cs="Times New Roman"/>
                <w:sz w:val="20"/>
                <w:szCs w:val="20"/>
              </w:rPr>
              <w:t>przypadku</w:t>
            </w:r>
            <w:r w:rsidRPr="002243C4">
              <w:rPr>
                <w:rFonts w:ascii="Cambria" w:hAnsi="Cambria" w:cs="Times New Roman"/>
                <w:spacing w:val="13"/>
                <w:sz w:val="20"/>
                <w:szCs w:val="20"/>
              </w:rPr>
              <w:t xml:space="preserve"> </w:t>
            </w:r>
            <w:r w:rsidRPr="002243C4">
              <w:rPr>
                <w:rFonts w:ascii="Cambria" w:hAnsi="Cambria" w:cs="Times New Roman"/>
                <w:sz w:val="20"/>
                <w:szCs w:val="20"/>
              </w:rPr>
              <w:t>kierunków</w:t>
            </w:r>
            <w:r w:rsidRPr="002243C4">
              <w:rPr>
                <w:rFonts w:ascii="Cambria" w:hAnsi="Cambria" w:cs="Times New Roman"/>
                <w:spacing w:val="13"/>
                <w:sz w:val="20"/>
                <w:szCs w:val="20"/>
              </w:rPr>
              <w:t xml:space="preserve"> </w:t>
            </w:r>
            <w:r w:rsidRPr="002243C4">
              <w:rPr>
                <w:rFonts w:ascii="Cambria" w:hAnsi="Cambria" w:cs="Times New Roman"/>
                <w:sz w:val="20"/>
                <w:szCs w:val="20"/>
              </w:rPr>
              <w:t>studiów</w:t>
            </w:r>
            <w:r w:rsidRPr="002243C4">
              <w:rPr>
                <w:rFonts w:ascii="Cambria" w:hAnsi="Cambria" w:cs="Times New Roman"/>
                <w:spacing w:val="13"/>
                <w:sz w:val="20"/>
                <w:szCs w:val="20"/>
              </w:rPr>
              <w:t xml:space="preserve"> </w:t>
            </w:r>
            <w:r w:rsidRPr="002243C4">
              <w:rPr>
                <w:rFonts w:ascii="Cambria" w:hAnsi="Cambria" w:cs="Times New Roman"/>
                <w:sz w:val="20"/>
                <w:szCs w:val="20"/>
              </w:rPr>
              <w:t>przyporządkowanych</w:t>
            </w:r>
            <w:r w:rsidRPr="002243C4">
              <w:rPr>
                <w:rFonts w:ascii="Cambria" w:hAnsi="Cambria" w:cs="Times New Roman"/>
                <w:spacing w:val="13"/>
                <w:sz w:val="20"/>
                <w:szCs w:val="20"/>
              </w:rPr>
              <w:t xml:space="preserve"> </w:t>
            </w:r>
            <w:r w:rsidRPr="002243C4">
              <w:rPr>
                <w:rFonts w:ascii="Cambria" w:hAnsi="Cambria" w:cs="Times New Roman"/>
                <w:sz w:val="20"/>
                <w:szCs w:val="20"/>
              </w:rPr>
              <w:t>do</w:t>
            </w:r>
            <w:r w:rsidRPr="002243C4">
              <w:rPr>
                <w:rFonts w:ascii="Cambria" w:hAnsi="Cambria" w:cs="Times New Roman"/>
                <w:spacing w:val="13"/>
                <w:sz w:val="20"/>
                <w:szCs w:val="20"/>
              </w:rPr>
              <w:t xml:space="preserve"> </w:t>
            </w:r>
            <w:r w:rsidRPr="002243C4">
              <w:rPr>
                <w:rFonts w:ascii="Cambria" w:hAnsi="Cambria" w:cs="Times New Roman"/>
                <w:sz w:val="20"/>
                <w:szCs w:val="20"/>
              </w:rPr>
              <w:t>dyscyplin w ramach dziedzin innych niż odpowiednio nauki humanistyczne lub nauki społeczne</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5730D4E4" w14:textId="04C5AC70" w:rsidR="003332ED" w:rsidRPr="002243C4" w:rsidRDefault="000D7743" w:rsidP="003332ED">
            <w:pPr>
              <w:pStyle w:val="Akapitzlist"/>
              <w:ind w:left="0"/>
              <w:jc w:val="center"/>
              <w:rPr>
                <w:rFonts w:ascii="Cambria" w:hAnsi="Cambria"/>
                <w:sz w:val="20"/>
                <w:szCs w:val="20"/>
              </w:rPr>
            </w:pPr>
            <w:r w:rsidRPr="002243C4">
              <w:rPr>
                <w:rFonts w:ascii="Cambria" w:hAnsi="Cambria"/>
                <w:sz w:val="20"/>
                <w:szCs w:val="20"/>
              </w:rPr>
              <w:t>5</w:t>
            </w:r>
          </w:p>
        </w:tc>
      </w:tr>
      <w:tr w:rsidR="003332ED" w:rsidRPr="003441BD" w14:paraId="58F683B0" w14:textId="77777777" w:rsidTr="0095295F">
        <w:trPr>
          <w:trHeight w:val="285"/>
        </w:trPr>
        <w:tc>
          <w:tcPr>
            <w:tcW w:w="3433" w:type="dxa"/>
            <w:gridSpan w:val="2"/>
            <w:vMerge w:val="restart"/>
            <w:tcBorders>
              <w:top w:val="single" w:sz="5" w:space="0" w:color="000000"/>
              <w:left w:val="single" w:sz="5" w:space="0" w:color="000000"/>
              <w:right w:val="single" w:sz="6" w:space="0" w:color="000000"/>
            </w:tcBorders>
            <w:shd w:val="clear" w:color="auto" w:fill="auto"/>
            <w:vAlign w:val="center"/>
          </w:tcPr>
          <w:p w14:paraId="23A1DA50" w14:textId="77777777" w:rsidR="003332ED" w:rsidRPr="002243C4" w:rsidRDefault="003332ED" w:rsidP="003332ED">
            <w:pPr>
              <w:pStyle w:val="TableParagraph"/>
              <w:ind w:left="63"/>
              <w:rPr>
                <w:rFonts w:ascii="Cambria" w:hAnsi="Cambria" w:cs="Times New Roman"/>
                <w:spacing w:val="-1"/>
                <w:sz w:val="20"/>
                <w:szCs w:val="20"/>
              </w:rPr>
            </w:pPr>
            <w:r w:rsidRPr="002243C4">
              <w:rPr>
                <w:rFonts w:ascii="Cambria" w:hAnsi="Cambria" w:cs="Times New Roman"/>
                <w:sz w:val="20"/>
                <w:szCs w:val="20"/>
              </w:rPr>
              <w:t>Wymiar</w:t>
            </w:r>
            <w:r w:rsidRPr="002243C4">
              <w:rPr>
                <w:rFonts w:ascii="Cambria" w:hAnsi="Cambria" w:cs="Times New Roman"/>
                <w:spacing w:val="-3"/>
                <w:sz w:val="20"/>
                <w:szCs w:val="20"/>
              </w:rPr>
              <w:t xml:space="preserve"> </w:t>
            </w:r>
            <w:r w:rsidRPr="002243C4">
              <w:rPr>
                <w:rFonts w:ascii="Cambria" w:hAnsi="Cambria" w:cs="Times New Roman"/>
                <w:sz w:val="20"/>
                <w:szCs w:val="20"/>
              </w:rPr>
              <w:t>praktyk</w:t>
            </w:r>
            <w:r w:rsidRPr="002243C4">
              <w:rPr>
                <w:rFonts w:ascii="Cambria" w:hAnsi="Cambria" w:cs="Times New Roman"/>
                <w:spacing w:val="-3"/>
                <w:sz w:val="20"/>
                <w:szCs w:val="20"/>
              </w:rPr>
              <w:t xml:space="preserve"> </w:t>
            </w:r>
            <w:r w:rsidRPr="002243C4">
              <w:rPr>
                <w:rFonts w:ascii="Cambria" w:hAnsi="Cambria" w:cs="Times New Roman"/>
                <w:sz w:val="20"/>
                <w:szCs w:val="20"/>
              </w:rPr>
              <w:t>zawodowych</w:t>
            </w:r>
            <w:r w:rsidRPr="002243C4">
              <w:rPr>
                <w:rFonts w:ascii="Cambria" w:hAnsi="Cambria" w:cs="Times New Roman"/>
                <w:spacing w:val="-3"/>
                <w:sz w:val="20"/>
                <w:szCs w:val="20"/>
              </w:rPr>
              <w:t xml:space="preserve"> </w:t>
            </w:r>
            <w:r w:rsidRPr="002243C4">
              <w:rPr>
                <w:rFonts w:ascii="Cambria" w:hAnsi="Cambria" w:cs="Times New Roman"/>
                <w:sz w:val="20"/>
                <w:szCs w:val="20"/>
              </w:rPr>
              <w:t>oraz</w:t>
            </w:r>
            <w:r w:rsidRPr="002243C4">
              <w:rPr>
                <w:rFonts w:ascii="Cambria" w:hAnsi="Cambria" w:cs="Times New Roman"/>
                <w:spacing w:val="-3"/>
                <w:sz w:val="20"/>
                <w:szCs w:val="20"/>
              </w:rPr>
              <w:t xml:space="preserve"> </w:t>
            </w:r>
            <w:r w:rsidRPr="002243C4">
              <w:rPr>
                <w:rFonts w:ascii="Cambria" w:hAnsi="Cambria" w:cs="Times New Roman"/>
                <w:sz w:val="20"/>
                <w:szCs w:val="20"/>
              </w:rPr>
              <w:t>liczba</w:t>
            </w:r>
            <w:r w:rsidRPr="002243C4">
              <w:rPr>
                <w:rFonts w:ascii="Cambria" w:hAnsi="Cambria" w:cs="Times New Roman"/>
                <w:spacing w:val="-3"/>
                <w:sz w:val="20"/>
                <w:szCs w:val="20"/>
              </w:rPr>
              <w:t xml:space="preserve"> </w:t>
            </w:r>
            <w:r w:rsidRPr="002243C4">
              <w:rPr>
                <w:rFonts w:ascii="Cambria" w:hAnsi="Cambria" w:cs="Times New Roman"/>
                <w:sz w:val="20"/>
                <w:szCs w:val="20"/>
              </w:rPr>
              <w:t>punktów</w:t>
            </w:r>
            <w:r w:rsidRPr="002243C4">
              <w:rPr>
                <w:rFonts w:ascii="Cambria" w:hAnsi="Cambria" w:cs="Times New Roman"/>
                <w:spacing w:val="-3"/>
                <w:sz w:val="20"/>
                <w:szCs w:val="20"/>
              </w:rPr>
              <w:t xml:space="preserve"> </w:t>
            </w:r>
            <w:r w:rsidRPr="002243C4">
              <w:rPr>
                <w:rFonts w:ascii="Cambria" w:hAnsi="Cambria" w:cs="Times New Roman"/>
                <w:sz w:val="20"/>
                <w:szCs w:val="20"/>
              </w:rPr>
              <w:t>ECTS,</w:t>
            </w:r>
            <w:r w:rsidRPr="002243C4">
              <w:rPr>
                <w:rFonts w:ascii="Cambria" w:hAnsi="Cambria" w:cs="Times New Roman"/>
                <w:spacing w:val="-3"/>
                <w:sz w:val="20"/>
                <w:szCs w:val="20"/>
              </w:rPr>
              <w:t xml:space="preserve"> </w:t>
            </w:r>
            <w:r w:rsidRPr="002243C4">
              <w:rPr>
                <w:rFonts w:ascii="Cambria" w:hAnsi="Cambria" w:cs="Times New Roman"/>
                <w:sz w:val="20"/>
                <w:szCs w:val="20"/>
              </w:rPr>
              <w:t>jaką</w:t>
            </w:r>
            <w:r w:rsidRPr="002243C4">
              <w:rPr>
                <w:rFonts w:ascii="Cambria" w:hAnsi="Cambria" w:cs="Times New Roman"/>
                <w:spacing w:val="-3"/>
                <w:sz w:val="20"/>
                <w:szCs w:val="20"/>
              </w:rPr>
              <w:t xml:space="preserve"> </w:t>
            </w:r>
            <w:r w:rsidRPr="002243C4">
              <w:rPr>
                <w:rFonts w:ascii="Cambria" w:hAnsi="Cambria" w:cs="Times New Roman"/>
                <w:sz w:val="20"/>
                <w:szCs w:val="20"/>
              </w:rPr>
              <w:t>student</w:t>
            </w:r>
            <w:r w:rsidRPr="002243C4">
              <w:rPr>
                <w:rFonts w:ascii="Cambria" w:hAnsi="Cambria" w:cs="Times New Roman"/>
                <w:spacing w:val="-3"/>
                <w:sz w:val="20"/>
                <w:szCs w:val="20"/>
              </w:rPr>
              <w:t xml:space="preserve"> </w:t>
            </w:r>
            <w:r w:rsidRPr="002243C4">
              <w:rPr>
                <w:rFonts w:ascii="Cambria" w:hAnsi="Cambria" w:cs="Times New Roman"/>
                <w:sz w:val="20"/>
                <w:szCs w:val="20"/>
              </w:rPr>
              <w:t>musi</w:t>
            </w:r>
            <w:r w:rsidRPr="002243C4">
              <w:rPr>
                <w:rFonts w:ascii="Cambria" w:hAnsi="Cambria" w:cs="Times New Roman"/>
                <w:spacing w:val="-3"/>
                <w:sz w:val="20"/>
                <w:szCs w:val="20"/>
              </w:rPr>
              <w:t xml:space="preserve"> </w:t>
            </w:r>
            <w:r w:rsidRPr="002243C4">
              <w:rPr>
                <w:rFonts w:ascii="Cambria" w:hAnsi="Cambria" w:cs="Times New Roman"/>
                <w:sz w:val="20"/>
                <w:szCs w:val="20"/>
              </w:rPr>
              <w:t>uzyskać</w:t>
            </w:r>
            <w:r w:rsidRPr="002243C4">
              <w:rPr>
                <w:rFonts w:ascii="Cambria" w:hAnsi="Cambria" w:cs="Times New Roman"/>
                <w:spacing w:val="-3"/>
                <w:sz w:val="20"/>
                <w:szCs w:val="20"/>
              </w:rPr>
              <w:t xml:space="preserve"> </w:t>
            </w:r>
            <w:r w:rsidRPr="002243C4">
              <w:rPr>
                <w:rFonts w:ascii="Cambria" w:hAnsi="Cambria" w:cs="Times New Roman"/>
                <w:sz w:val="20"/>
                <w:szCs w:val="20"/>
              </w:rPr>
              <w:t>w</w:t>
            </w:r>
            <w:r w:rsidRPr="002243C4">
              <w:rPr>
                <w:rFonts w:ascii="Cambria" w:hAnsi="Cambria" w:cs="Times New Roman"/>
                <w:spacing w:val="-3"/>
                <w:sz w:val="20"/>
                <w:szCs w:val="20"/>
              </w:rPr>
              <w:t xml:space="preserve"> </w:t>
            </w:r>
            <w:r w:rsidRPr="002243C4">
              <w:rPr>
                <w:rFonts w:ascii="Cambria" w:hAnsi="Cambria" w:cs="Times New Roman"/>
                <w:sz w:val="20"/>
                <w:szCs w:val="20"/>
              </w:rPr>
              <w:t>ramach tych praktyk</w:t>
            </w:r>
          </w:p>
        </w:tc>
        <w:tc>
          <w:tcPr>
            <w:tcW w:w="2564"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1340F293" w14:textId="77777777" w:rsidR="003332ED" w:rsidRPr="002243C4" w:rsidRDefault="003332ED" w:rsidP="003332ED">
            <w:pPr>
              <w:pStyle w:val="TableParagraph"/>
              <w:ind w:left="63"/>
              <w:rPr>
                <w:rFonts w:ascii="Cambria" w:hAnsi="Cambria" w:cs="Times New Roman"/>
                <w:spacing w:val="-1"/>
                <w:sz w:val="20"/>
                <w:szCs w:val="20"/>
              </w:rPr>
            </w:pPr>
            <w:r w:rsidRPr="002243C4">
              <w:rPr>
                <w:rFonts w:ascii="Cambria" w:hAnsi="Cambria"/>
                <w:sz w:val="20"/>
                <w:szCs w:val="20"/>
              </w:rPr>
              <w:t>specjalizacja nauczycielska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3DA6BE21" w14:textId="36ACADF2" w:rsidR="003332ED" w:rsidRPr="002243C4" w:rsidRDefault="009C6C40" w:rsidP="003332ED">
            <w:pPr>
              <w:widowControl w:val="0"/>
              <w:jc w:val="center"/>
              <w:rPr>
                <w:rFonts w:ascii="Cambria" w:hAnsi="Cambria"/>
                <w:sz w:val="20"/>
                <w:szCs w:val="20"/>
              </w:rPr>
            </w:pPr>
            <w:r>
              <w:rPr>
                <w:rFonts w:ascii="Cambria" w:hAnsi="Cambria"/>
                <w:sz w:val="20"/>
                <w:szCs w:val="20"/>
              </w:rPr>
              <w:t>90</w:t>
            </w:r>
            <w:r w:rsidR="003332ED" w:rsidRPr="002243C4">
              <w:rPr>
                <w:rFonts w:ascii="Cambria" w:hAnsi="Cambria"/>
                <w:sz w:val="20"/>
                <w:szCs w:val="20"/>
              </w:rPr>
              <w:t xml:space="preserve"> godz.</w:t>
            </w:r>
          </w:p>
          <w:p w14:paraId="40D8D1D4" w14:textId="3F23E3BF" w:rsidR="003332ED" w:rsidRPr="002243C4" w:rsidRDefault="003332ED" w:rsidP="009C6C40">
            <w:pPr>
              <w:widowControl w:val="0"/>
              <w:jc w:val="center"/>
              <w:rPr>
                <w:rFonts w:ascii="Cambria" w:eastAsia="Calibri" w:hAnsi="Cambria" w:cs="Arial"/>
                <w:sz w:val="20"/>
                <w:szCs w:val="20"/>
              </w:rPr>
            </w:pPr>
            <w:r w:rsidRPr="002243C4">
              <w:rPr>
                <w:rFonts w:ascii="Cambria" w:hAnsi="Cambria"/>
                <w:sz w:val="20"/>
                <w:szCs w:val="20"/>
              </w:rPr>
              <w:t>1</w:t>
            </w:r>
            <w:r w:rsidR="009C6C40">
              <w:rPr>
                <w:rFonts w:ascii="Cambria" w:hAnsi="Cambria"/>
                <w:sz w:val="20"/>
                <w:szCs w:val="20"/>
              </w:rPr>
              <w:t>1</w:t>
            </w:r>
            <w:r w:rsidRPr="002243C4">
              <w:rPr>
                <w:rFonts w:ascii="Cambria" w:hAnsi="Cambria"/>
                <w:sz w:val="20"/>
                <w:szCs w:val="20"/>
              </w:rPr>
              <w:t xml:space="preserve"> ECTS</w:t>
            </w:r>
          </w:p>
        </w:tc>
      </w:tr>
      <w:tr w:rsidR="003332ED" w:rsidRPr="003441BD" w14:paraId="1E9FC5F3" w14:textId="77777777" w:rsidTr="0095295F">
        <w:trPr>
          <w:trHeight w:hRule="exact" w:val="510"/>
        </w:trPr>
        <w:tc>
          <w:tcPr>
            <w:tcW w:w="3433" w:type="dxa"/>
            <w:gridSpan w:val="2"/>
            <w:vMerge/>
            <w:tcBorders>
              <w:left w:val="single" w:sz="5" w:space="0" w:color="000000"/>
              <w:bottom w:val="single" w:sz="5" w:space="0" w:color="000000"/>
              <w:right w:val="single" w:sz="6" w:space="0" w:color="000000"/>
            </w:tcBorders>
            <w:shd w:val="clear" w:color="auto" w:fill="auto"/>
            <w:vAlign w:val="center"/>
          </w:tcPr>
          <w:p w14:paraId="0426D055" w14:textId="77777777" w:rsidR="003332ED" w:rsidRPr="002243C4" w:rsidRDefault="003332ED" w:rsidP="003332ED">
            <w:pPr>
              <w:pStyle w:val="TableParagraph"/>
              <w:ind w:left="63"/>
              <w:rPr>
                <w:rFonts w:ascii="Cambria" w:hAnsi="Cambria" w:cs="Times New Roman"/>
                <w:sz w:val="20"/>
                <w:szCs w:val="20"/>
              </w:rPr>
            </w:pPr>
          </w:p>
        </w:tc>
        <w:tc>
          <w:tcPr>
            <w:tcW w:w="2564" w:type="dxa"/>
            <w:gridSpan w:val="2"/>
            <w:tcBorders>
              <w:top w:val="single" w:sz="5" w:space="0" w:color="000000"/>
              <w:left w:val="single" w:sz="5" w:space="0" w:color="000000"/>
              <w:bottom w:val="single" w:sz="5" w:space="0" w:color="000000"/>
              <w:right w:val="single" w:sz="6" w:space="0" w:color="000000"/>
            </w:tcBorders>
            <w:shd w:val="clear" w:color="auto" w:fill="auto"/>
            <w:vAlign w:val="center"/>
          </w:tcPr>
          <w:p w14:paraId="6012F4BD" w14:textId="77777777" w:rsidR="003332ED" w:rsidRPr="002243C4" w:rsidRDefault="003332ED" w:rsidP="003332ED">
            <w:pPr>
              <w:pStyle w:val="TableParagraph"/>
              <w:ind w:left="63"/>
              <w:rPr>
                <w:rFonts w:ascii="Cambria" w:hAnsi="Cambria" w:cs="Times New Roman"/>
                <w:sz w:val="20"/>
                <w:szCs w:val="20"/>
              </w:rPr>
            </w:pPr>
            <w:r w:rsidRPr="002243C4">
              <w:rPr>
                <w:rFonts w:ascii="Cambria" w:hAnsi="Cambria"/>
                <w:sz w:val="20"/>
                <w:szCs w:val="20"/>
              </w:rPr>
              <w:t>specjalizacja translatorska</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5243E8C6" w14:textId="77777777" w:rsidR="003332ED" w:rsidRPr="002243C4" w:rsidRDefault="003332ED" w:rsidP="003332ED">
            <w:pPr>
              <w:widowControl w:val="0"/>
              <w:jc w:val="center"/>
              <w:rPr>
                <w:rFonts w:ascii="Cambria" w:hAnsi="Cambria"/>
                <w:sz w:val="20"/>
                <w:szCs w:val="20"/>
              </w:rPr>
            </w:pPr>
            <w:r w:rsidRPr="002243C4">
              <w:rPr>
                <w:rFonts w:ascii="Cambria" w:hAnsi="Cambria"/>
                <w:sz w:val="20"/>
                <w:szCs w:val="20"/>
              </w:rPr>
              <w:t>960 godz.</w:t>
            </w:r>
          </w:p>
          <w:p w14:paraId="1245E646" w14:textId="77777777" w:rsidR="003332ED" w:rsidRPr="002243C4" w:rsidRDefault="003332ED" w:rsidP="003332ED">
            <w:pPr>
              <w:widowControl w:val="0"/>
              <w:jc w:val="center"/>
              <w:rPr>
                <w:rFonts w:ascii="Cambria" w:hAnsi="Cambria"/>
                <w:bCs/>
                <w:sz w:val="20"/>
                <w:szCs w:val="20"/>
              </w:rPr>
            </w:pPr>
            <w:r w:rsidRPr="002243C4">
              <w:rPr>
                <w:rFonts w:ascii="Cambria" w:hAnsi="Cambria"/>
                <w:sz w:val="20"/>
                <w:szCs w:val="20"/>
              </w:rPr>
              <w:t>32 ECTS</w:t>
            </w:r>
          </w:p>
        </w:tc>
      </w:tr>
      <w:tr w:rsidR="003332ED" w:rsidRPr="003441BD" w14:paraId="2BAEA945" w14:textId="77777777" w:rsidTr="003916DA">
        <w:trPr>
          <w:trHeight w:hRule="exact" w:val="1004"/>
        </w:trPr>
        <w:tc>
          <w:tcPr>
            <w:tcW w:w="5997" w:type="dxa"/>
            <w:gridSpan w:val="4"/>
            <w:tcBorders>
              <w:top w:val="single" w:sz="5" w:space="0" w:color="000000"/>
              <w:left w:val="single" w:sz="5" w:space="0" w:color="000000"/>
              <w:bottom w:val="single" w:sz="4" w:space="0" w:color="auto"/>
              <w:right w:val="single" w:sz="6" w:space="0" w:color="000000"/>
            </w:tcBorders>
            <w:shd w:val="clear" w:color="auto" w:fill="auto"/>
            <w:vAlign w:val="center"/>
          </w:tcPr>
          <w:p w14:paraId="7279CFCB" w14:textId="77777777" w:rsidR="003332ED" w:rsidRPr="002243C4" w:rsidRDefault="003332ED" w:rsidP="003332ED">
            <w:pPr>
              <w:pStyle w:val="TableParagraph"/>
              <w:ind w:left="63" w:right="218"/>
              <w:rPr>
                <w:rFonts w:ascii="Cambria" w:hAnsi="Cambria" w:cs="Times New Roman"/>
                <w:spacing w:val="-1"/>
                <w:sz w:val="20"/>
                <w:szCs w:val="20"/>
              </w:rPr>
            </w:pPr>
            <w:r w:rsidRPr="002243C4">
              <w:rPr>
                <w:rFonts w:ascii="Cambria" w:hAnsi="Cambria"/>
                <w:sz w:val="20"/>
                <w:szCs w:val="20"/>
              </w:rPr>
              <w:t xml:space="preserve">Liczba godzin zajęć, którą student musi uzyskać </w:t>
            </w:r>
            <w:r w:rsidRPr="002243C4">
              <w:rPr>
                <w:rFonts w:ascii="Cambria" w:hAnsi="Cambria"/>
                <w:sz w:val="20"/>
                <w:szCs w:val="20"/>
              </w:rPr>
              <w:br/>
              <w:t>w ramach zajęć z wychowania fizycznego (dotyczy tylko studiów stacjonarnych pierwszego stopnia i jednolitych studiów magisterskich)</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46259AC1" w14:textId="77777777" w:rsidR="003332ED" w:rsidRPr="002243C4" w:rsidRDefault="003332ED" w:rsidP="003332ED">
            <w:pPr>
              <w:widowControl w:val="0"/>
              <w:jc w:val="center"/>
              <w:rPr>
                <w:rFonts w:ascii="Cambria" w:hAnsi="Cambria"/>
                <w:sz w:val="20"/>
                <w:szCs w:val="20"/>
              </w:rPr>
            </w:pPr>
            <w:r w:rsidRPr="002243C4">
              <w:rPr>
                <w:rFonts w:ascii="Cambria" w:hAnsi="Cambria"/>
                <w:sz w:val="20"/>
                <w:szCs w:val="20"/>
              </w:rPr>
              <w:t>60 godz.</w:t>
            </w:r>
          </w:p>
        </w:tc>
      </w:tr>
      <w:tr w:rsidR="003332ED" w:rsidRPr="003441BD" w14:paraId="37FC0BA0" w14:textId="77777777" w:rsidTr="0095295F">
        <w:trPr>
          <w:trHeight w:hRule="exact" w:val="510"/>
        </w:trPr>
        <w:tc>
          <w:tcPr>
            <w:tcW w:w="5997" w:type="dxa"/>
            <w:gridSpan w:val="4"/>
            <w:tcBorders>
              <w:top w:val="single" w:sz="5" w:space="0" w:color="000000"/>
              <w:left w:val="single" w:sz="5" w:space="0" w:color="000000"/>
              <w:bottom w:val="single" w:sz="4" w:space="0" w:color="auto"/>
              <w:right w:val="single" w:sz="6" w:space="0" w:color="000000"/>
            </w:tcBorders>
            <w:shd w:val="clear" w:color="auto" w:fill="auto"/>
            <w:vAlign w:val="center"/>
          </w:tcPr>
          <w:p w14:paraId="66A076A9" w14:textId="77777777" w:rsidR="003332ED" w:rsidRPr="002243C4" w:rsidRDefault="003332ED" w:rsidP="003332ED">
            <w:pPr>
              <w:pStyle w:val="TableParagraph"/>
              <w:ind w:left="63" w:right="218"/>
              <w:rPr>
                <w:rFonts w:ascii="Cambria" w:eastAsia="Times New Roman" w:hAnsi="Cambria" w:cs="Times New Roman"/>
                <w:sz w:val="20"/>
                <w:szCs w:val="20"/>
              </w:rPr>
            </w:pPr>
            <w:r w:rsidRPr="002243C4">
              <w:rPr>
                <w:rFonts w:ascii="Cambria" w:hAnsi="Cambria" w:cs="Times New Roman"/>
                <w:spacing w:val="-1"/>
                <w:sz w:val="20"/>
                <w:szCs w:val="20"/>
              </w:rPr>
              <w:t>Liczba punktów ECTS za pracę dyplomową i egzamin dyplomowy</w:t>
            </w:r>
          </w:p>
        </w:tc>
        <w:tc>
          <w:tcPr>
            <w:tcW w:w="315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34F50CE2" w14:textId="3943E7C2" w:rsidR="003332ED" w:rsidRPr="009C6C40" w:rsidRDefault="003332ED" w:rsidP="009C6C40">
            <w:pPr>
              <w:widowControl w:val="0"/>
              <w:jc w:val="center"/>
              <w:rPr>
                <w:rFonts w:ascii="Cambria" w:eastAsia="Calibri" w:hAnsi="Cambria" w:cs="Arial"/>
                <w:sz w:val="20"/>
                <w:szCs w:val="20"/>
                <w:lang w:val="de-DE"/>
              </w:rPr>
            </w:pPr>
            <w:r w:rsidRPr="002243C4">
              <w:rPr>
                <w:rFonts w:ascii="Cambria" w:hAnsi="Cambria"/>
                <w:sz w:val="20"/>
                <w:szCs w:val="20"/>
              </w:rPr>
              <w:t>1</w:t>
            </w:r>
            <w:r w:rsidR="009C6C40">
              <w:rPr>
                <w:rFonts w:ascii="Cambria" w:hAnsi="Cambria"/>
                <w:sz w:val="20"/>
                <w:szCs w:val="20"/>
              </w:rPr>
              <w:t xml:space="preserve">5 </w:t>
            </w:r>
          </w:p>
        </w:tc>
      </w:tr>
      <w:tr w:rsidR="003332ED" w:rsidRPr="003441BD" w14:paraId="2B3A20CD" w14:textId="77777777" w:rsidTr="0095295F">
        <w:trPr>
          <w:trHeight w:val="537"/>
        </w:trPr>
        <w:tc>
          <w:tcPr>
            <w:tcW w:w="5997" w:type="dxa"/>
            <w:gridSpan w:val="4"/>
            <w:tcBorders>
              <w:top w:val="single" w:sz="4" w:space="0" w:color="auto"/>
              <w:left w:val="single" w:sz="4" w:space="0" w:color="auto"/>
              <w:bottom w:val="single" w:sz="4" w:space="0" w:color="auto"/>
              <w:right w:val="single" w:sz="6" w:space="0" w:color="000000"/>
            </w:tcBorders>
            <w:shd w:val="clear" w:color="auto" w:fill="auto"/>
            <w:vAlign w:val="center"/>
          </w:tcPr>
          <w:p w14:paraId="5B56C494" w14:textId="13FF4D52" w:rsidR="003332ED" w:rsidRPr="00235EC5" w:rsidRDefault="003332ED" w:rsidP="003332ED">
            <w:pPr>
              <w:pStyle w:val="TableParagraph"/>
              <w:ind w:left="63" w:right="94"/>
              <w:rPr>
                <w:rFonts w:ascii="Cambria" w:eastAsia="Times New Roman" w:hAnsi="Cambria" w:cs="Times New Roman"/>
                <w:color w:val="4472C4" w:themeColor="accent1"/>
                <w:sz w:val="20"/>
                <w:szCs w:val="20"/>
              </w:rPr>
            </w:pPr>
            <w:r w:rsidRPr="002243C4">
              <w:rPr>
                <w:rFonts w:ascii="Cambria" w:hAnsi="Cambria" w:cs="Times New Roman"/>
                <w:spacing w:val="-1"/>
                <w:sz w:val="20"/>
                <w:szCs w:val="20"/>
              </w:rPr>
              <w:t>Liczba</w:t>
            </w:r>
            <w:r w:rsidRPr="002243C4">
              <w:rPr>
                <w:rFonts w:ascii="Cambria" w:hAnsi="Cambria" w:cs="Times New Roman"/>
                <w:sz w:val="20"/>
                <w:szCs w:val="20"/>
              </w:rPr>
              <w:t xml:space="preserve"> </w:t>
            </w:r>
            <w:r w:rsidRPr="002243C4">
              <w:rPr>
                <w:rFonts w:ascii="Cambria" w:hAnsi="Cambria" w:cs="Times New Roman"/>
                <w:spacing w:val="-1"/>
                <w:sz w:val="20"/>
                <w:szCs w:val="20"/>
              </w:rPr>
              <w:t>punktów</w:t>
            </w:r>
            <w:r w:rsidRPr="002243C4">
              <w:rPr>
                <w:rFonts w:ascii="Cambria" w:hAnsi="Cambria" w:cs="Times New Roman"/>
                <w:spacing w:val="27"/>
                <w:sz w:val="20"/>
                <w:szCs w:val="20"/>
              </w:rPr>
              <w:t xml:space="preserve"> </w:t>
            </w:r>
            <w:r w:rsidRPr="002243C4">
              <w:rPr>
                <w:rFonts w:ascii="Cambria" w:hAnsi="Cambria" w:cs="Times New Roman"/>
                <w:spacing w:val="-1"/>
                <w:sz w:val="20"/>
                <w:szCs w:val="20"/>
              </w:rPr>
              <w:t>ECTS przyporządkowana</w:t>
            </w:r>
            <w:r w:rsidRPr="002243C4">
              <w:rPr>
                <w:rFonts w:ascii="Cambria" w:hAnsi="Cambria" w:cs="Times New Roman"/>
                <w:sz w:val="20"/>
                <w:szCs w:val="20"/>
              </w:rPr>
              <w:t xml:space="preserve"> zajęciom lub grupom zajęć do</w:t>
            </w:r>
            <w:r w:rsidRPr="002243C4">
              <w:rPr>
                <w:rFonts w:ascii="Cambria" w:hAnsi="Cambria" w:cs="Times New Roman"/>
                <w:spacing w:val="-3"/>
                <w:sz w:val="20"/>
                <w:szCs w:val="20"/>
              </w:rPr>
              <w:t xml:space="preserve"> </w:t>
            </w:r>
            <w:r w:rsidRPr="00FE03A3">
              <w:rPr>
                <w:rFonts w:ascii="Cambria" w:hAnsi="Cambria" w:cs="Times New Roman"/>
                <w:spacing w:val="-1"/>
                <w:sz w:val="20"/>
                <w:szCs w:val="20"/>
              </w:rPr>
              <w:t>wyboru</w:t>
            </w:r>
            <w:r w:rsidR="00235EC5" w:rsidRPr="00FE03A3">
              <w:rPr>
                <w:rFonts w:ascii="Cambria" w:hAnsi="Cambria" w:cs="Times New Roman"/>
                <w:spacing w:val="-1"/>
                <w:sz w:val="20"/>
                <w:szCs w:val="20"/>
              </w:rPr>
              <w:t xml:space="preserve"> (moduł obieralny, praktyka, seminarium dyplomowe)</w:t>
            </w:r>
          </w:p>
        </w:tc>
        <w:tc>
          <w:tcPr>
            <w:tcW w:w="3154" w:type="dxa"/>
            <w:gridSpan w:val="2"/>
            <w:tcBorders>
              <w:top w:val="single" w:sz="4" w:space="0" w:color="auto"/>
              <w:left w:val="single" w:sz="6" w:space="0" w:color="000000"/>
              <w:bottom w:val="single" w:sz="4" w:space="0" w:color="auto"/>
              <w:right w:val="single" w:sz="4" w:space="0" w:color="auto"/>
            </w:tcBorders>
            <w:shd w:val="clear" w:color="auto" w:fill="auto"/>
            <w:vAlign w:val="center"/>
          </w:tcPr>
          <w:p w14:paraId="2AC0383C" w14:textId="72626F9D" w:rsidR="003332ED" w:rsidRPr="0017636A" w:rsidRDefault="00DA2C3B" w:rsidP="009208A8">
            <w:pPr>
              <w:widowControl w:val="0"/>
              <w:jc w:val="center"/>
              <w:rPr>
                <w:rFonts w:ascii="Cambria" w:eastAsia="Calibri" w:hAnsi="Cambria" w:cs="Arial"/>
                <w:bCs/>
                <w:color w:val="4472C4" w:themeColor="accent1"/>
                <w:sz w:val="20"/>
                <w:szCs w:val="20"/>
              </w:rPr>
            </w:pPr>
            <w:r>
              <w:rPr>
                <w:rFonts w:ascii="Cambria" w:eastAsia="Calibri" w:hAnsi="Cambria" w:cs="Arial"/>
                <w:bCs/>
                <w:sz w:val="20"/>
                <w:szCs w:val="20"/>
              </w:rPr>
              <w:t>68</w:t>
            </w:r>
          </w:p>
        </w:tc>
      </w:tr>
    </w:tbl>
    <w:p w14:paraId="70092B7E" w14:textId="77777777" w:rsidR="003916DA" w:rsidRPr="00836D92" w:rsidRDefault="003916DA" w:rsidP="003916DA">
      <w:pPr>
        <w:rPr>
          <w:rFonts w:ascii="Cambria" w:hAnsi="Cambria"/>
          <w:vanish/>
        </w:rPr>
      </w:pPr>
    </w:p>
    <w:p w14:paraId="2AD66481" w14:textId="77777777" w:rsidR="003916DA" w:rsidRPr="00836D92" w:rsidRDefault="003916DA" w:rsidP="003916DA">
      <w:pPr>
        <w:ind w:firstLine="709"/>
        <w:rPr>
          <w:rFonts w:ascii="Cambria" w:hAnsi="Cambria"/>
          <w:sz w:val="8"/>
          <w:szCs w:val="8"/>
        </w:rPr>
      </w:pPr>
    </w:p>
    <w:p w14:paraId="7DDA79B5" w14:textId="77777777" w:rsidR="003916DA" w:rsidRDefault="003916DA" w:rsidP="003916DA">
      <w:pPr>
        <w:spacing w:line="360" w:lineRule="auto"/>
        <w:ind w:left="720"/>
        <w:jc w:val="both"/>
        <w:rPr>
          <w:rFonts w:ascii="Cambria" w:hAnsi="Cambria"/>
          <w:b/>
          <w:sz w:val="8"/>
          <w:szCs w:val="8"/>
        </w:rPr>
      </w:pPr>
    </w:p>
    <w:p w14:paraId="417C1495" w14:textId="77777777" w:rsidR="003E6DBA" w:rsidRPr="00836D92" w:rsidRDefault="003E6DBA" w:rsidP="002C154D">
      <w:pPr>
        <w:numPr>
          <w:ilvl w:val="0"/>
          <w:numId w:val="1"/>
        </w:numPr>
        <w:spacing w:line="360" w:lineRule="auto"/>
        <w:jc w:val="both"/>
        <w:rPr>
          <w:rFonts w:ascii="Cambria" w:hAnsi="Cambria"/>
          <w:b/>
          <w:sz w:val="22"/>
          <w:szCs w:val="22"/>
        </w:rPr>
      </w:pPr>
      <w:r w:rsidRPr="00836D92">
        <w:rPr>
          <w:rFonts w:ascii="Cambria" w:hAnsi="Cambria"/>
          <w:b/>
          <w:sz w:val="22"/>
          <w:szCs w:val="22"/>
        </w:rPr>
        <w:t>Moduły kształtujące umiejętności praktyczne.</w:t>
      </w:r>
    </w:p>
    <w:p w14:paraId="502E6D79" w14:textId="77777777" w:rsidR="003E6DBA" w:rsidRPr="00686EFD" w:rsidRDefault="003E6DBA" w:rsidP="00C120A0">
      <w:pPr>
        <w:spacing w:after="120" w:line="360" w:lineRule="auto"/>
        <w:ind w:firstLine="709"/>
        <w:jc w:val="both"/>
        <w:rPr>
          <w:rFonts w:ascii="Cambria" w:hAnsi="Cambria"/>
          <w:sz w:val="22"/>
          <w:szCs w:val="22"/>
        </w:rPr>
      </w:pPr>
      <w:r w:rsidRPr="00AF6F48">
        <w:rPr>
          <w:rFonts w:ascii="Cambria" w:hAnsi="Cambria"/>
          <w:sz w:val="22"/>
          <w:szCs w:val="22"/>
        </w:rPr>
        <w:lastRenderedPageBreak/>
        <w:t>Program studiów dla kierunku o profilu praktycznym obejmuje moduły zajęć powiązane z praktycznym przygotowaniem zawodowym, którym przypisano punkty ECTS w wymiarze większym niż 50% liczby punktów ECTS, służące zdobywaniu przez studenta umiejętności praktycznych i kompetencji społecznych.</w:t>
      </w:r>
    </w:p>
    <w:p w14:paraId="202A9087" w14:textId="77777777" w:rsidR="003E6DBA" w:rsidRPr="00AD5309" w:rsidRDefault="003E6DBA" w:rsidP="003E6DBA">
      <w:pPr>
        <w:spacing w:line="360" w:lineRule="auto"/>
        <w:ind w:firstLine="709"/>
        <w:jc w:val="both"/>
        <w:rPr>
          <w:rFonts w:ascii="Cambria" w:hAnsi="Cambria"/>
          <w:sz w:val="8"/>
          <w:szCs w:val="8"/>
        </w:rPr>
      </w:pPr>
    </w:p>
    <w:p w14:paraId="1BF74F28" w14:textId="0ACAB490" w:rsidR="003E6DBA" w:rsidRPr="00242A91" w:rsidRDefault="003E6DBA" w:rsidP="003E6DBA">
      <w:pPr>
        <w:spacing w:line="360" w:lineRule="auto"/>
        <w:ind w:firstLine="709"/>
        <w:jc w:val="both"/>
        <w:rPr>
          <w:rFonts w:ascii="Cambria" w:hAnsi="Cambria"/>
          <w:b/>
          <w:sz w:val="22"/>
          <w:szCs w:val="22"/>
        </w:rPr>
      </w:pPr>
      <w:r w:rsidRPr="00242A91">
        <w:rPr>
          <w:rFonts w:ascii="Cambria" w:hAnsi="Cambria"/>
          <w:b/>
          <w:sz w:val="22"/>
          <w:szCs w:val="22"/>
        </w:rPr>
        <w:t xml:space="preserve">9.1. Filologia w zakresie języka </w:t>
      </w:r>
      <w:r w:rsidR="002243C4" w:rsidRPr="00242A91">
        <w:rPr>
          <w:rFonts w:ascii="Cambria" w:hAnsi="Cambria"/>
          <w:b/>
          <w:sz w:val="22"/>
          <w:szCs w:val="22"/>
        </w:rPr>
        <w:t>angielskiego/niemieckiego</w:t>
      </w:r>
      <w:r w:rsidR="00D30DBC" w:rsidRPr="00242A91">
        <w:rPr>
          <w:rFonts w:ascii="Cambria" w:hAnsi="Cambria"/>
          <w:b/>
          <w:sz w:val="22"/>
          <w:szCs w:val="22"/>
        </w:rPr>
        <w:t xml:space="preserve">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74"/>
        <w:gridCol w:w="2835"/>
        <w:gridCol w:w="1411"/>
        <w:gridCol w:w="1418"/>
        <w:gridCol w:w="1561"/>
        <w:gridCol w:w="972"/>
      </w:tblGrid>
      <w:tr w:rsidR="003E6DBA" w:rsidRPr="00BA0ECD" w14:paraId="1F3C259E" w14:textId="77777777" w:rsidTr="0095295F">
        <w:trPr>
          <w:trHeight w:val="369"/>
          <w:jc w:val="center"/>
        </w:trPr>
        <w:tc>
          <w:tcPr>
            <w:tcW w:w="455" w:type="dxa"/>
            <w:vMerge w:val="restart"/>
            <w:shd w:val="clear" w:color="auto" w:fill="F2F2F2"/>
            <w:vAlign w:val="center"/>
          </w:tcPr>
          <w:p w14:paraId="79A46946"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Lp.</w:t>
            </w:r>
          </w:p>
        </w:tc>
        <w:tc>
          <w:tcPr>
            <w:tcW w:w="3509" w:type="dxa"/>
            <w:gridSpan w:val="2"/>
            <w:vMerge w:val="restart"/>
            <w:shd w:val="clear" w:color="auto" w:fill="F2F2F2"/>
            <w:vAlign w:val="center"/>
          </w:tcPr>
          <w:p w14:paraId="3367A807"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Nazwa przedmiotu/modułu zajęć</w:t>
            </w:r>
          </w:p>
        </w:tc>
        <w:tc>
          <w:tcPr>
            <w:tcW w:w="1411" w:type="dxa"/>
            <w:vMerge w:val="restart"/>
            <w:shd w:val="clear" w:color="auto" w:fill="F2F2F2"/>
            <w:vAlign w:val="center"/>
          </w:tcPr>
          <w:p w14:paraId="2AA5E94A"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Forma/</w:t>
            </w:r>
          </w:p>
          <w:p w14:paraId="39F38011"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formy zajęć</w:t>
            </w:r>
          </w:p>
        </w:tc>
        <w:tc>
          <w:tcPr>
            <w:tcW w:w="2979" w:type="dxa"/>
            <w:gridSpan w:val="2"/>
            <w:shd w:val="clear" w:color="auto" w:fill="F2F2F2"/>
            <w:vAlign w:val="center"/>
          </w:tcPr>
          <w:p w14:paraId="4D84F141"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Liczba godzin</w:t>
            </w:r>
          </w:p>
        </w:tc>
        <w:tc>
          <w:tcPr>
            <w:tcW w:w="972" w:type="dxa"/>
            <w:vMerge w:val="restart"/>
            <w:shd w:val="clear" w:color="auto" w:fill="F2F2F2"/>
            <w:vAlign w:val="center"/>
          </w:tcPr>
          <w:p w14:paraId="002825BB" w14:textId="77777777" w:rsidR="003E6DBA" w:rsidRPr="003441BD" w:rsidRDefault="003E6DBA" w:rsidP="0095295F">
            <w:pPr>
              <w:jc w:val="center"/>
              <w:rPr>
                <w:rFonts w:ascii="Cambria" w:hAnsi="Cambria"/>
                <w:b/>
                <w:sz w:val="20"/>
                <w:szCs w:val="20"/>
              </w:rPr>
            </w:pPr>
            <w:r w:rsidRPr="003441BD">
              <w:rPr>
                <w:rFonts w:ascii="Cambria" w:hAnsi="Cambria"/>
                <w:b/>
                <w:sz w:val="20"/>
                <w:szCs w:val="20"/>
              </w:rPr>
              <w:t>Liczba punktów ECTS</w:t>
            </w:r>
          </w:p>
        </w:tc>
      </w:tr>
      <w:tr w:rsidR="003E6DBA" w:rsidRPr="00BA0ECD" w14:paraId="0CAF7A47" w14:textId="77777777" w:rsidTr="0095295F">
        <w:trPr>
          <w:trHeight w:val="300"/>
          <w:jc w:val="center"/>
        </w:trPr>
        <w:tc>
          <w:tcPr>
            <w:tcW w:w="455" w:type="dxa"/>
            <w:vMerge/>
            <w:vAlign w:val="center"/>
          </w:tcPr>
          <w:p w14:paraId="617BD818" w14:textId="77777777" w:rsidR="003E6DBA" w:rsidRPr="00BA0ECD" w:rsidRDefault="003E6DBA" w:rsidP="0095295F">
            <w:pPr>
              <w:jc w:val="center"/>
              <w:rPr>
                <w:rFonts w:ascii="Cambria" w:hAnsi="Cambria"/>
                <w:b/>
                <w:sz w:val="20"/>
                <w:szCs w:val="20"/>
              </w:rPr>
            </w:pPr>
          </w:p>
        </w:tc>
        <w:tc>
          <w:tcPr>
            <w:tcW w:w="3509" w:type="dxa"/>
            <w:gridSpan w:val="2"/>
            <w:vMerge/>
            <w:shd w:val="clear" w:color="auto" w:fill="auto"/>
            <w:vAlign w:val="center"/>
          </w:tcPr>
          <w:p w14:paraId="671DF3B2" w14:textId="77777777" w:rsidR="003E6DBA" w:rsidRPr="00BA0ECD" w:rsidRDefault="003E6DBA" w:rsidP="0095295F">
            <w:pPr>
              <w:jc w:val="center"/>
              <w:rPr>
                <w:rFonts w:ascii="Cambria" w:hAnsi="Cambria"/>
                <w:b/>
                <w:sz w:val="20"/>
                <w:szCs w:val="20"/>
              </w:rPr>
            </w:pPr>
          </w:p>
        </w:tc>
        <w:tc>
          <w:tcPr>
            <w:tcW w:w="1411" w:type="dxa"/>
            <w:vMerge/>
            <w:vAlign w:val="center"/>
          </w:tcPr>
          <w:p w14:paraId="031AF1D9" w14:textId="77777777" w:rsidR="003E6DBA" w:rsidRPr="00BA0ECD" w:rsidRDefault="003E6DBA" w:rsidP="0095295F">
            <w:pPr>
              <w:jc w:val="center"/>
              <w:rPr>
                <w:rFonts w:ascii="Cambria" w:hAnsi="Cambria"/>
                <w:b/>
                <w:sz w:val="20"/>
                <w:szCs w:val="20"/>
              </w:rPr>
            </w:pPr>
          </w:p>
        </w:tc>
        <w:tc>
          <w:tcPr>
            <w:tcW w:w="1418" w:type="dxa"/>
            <w:shd w:val="clear" w:color="auto" w:fill="F2F2F2"/>
            <w:vAlign w:val="center"/>
          </w:tcPr>
          <w:p w14:paraId="3BBCC0D0" w14:textId="77777777" w:rsidR="003E6DBA" w:rsidRPr="00BA0ECD" w:rsidRDefault="003E6DBA" w:rsidP="0095295F">
            <w:pPr>
              <w:jc w:val="center"/>
              <w:rPr>
                <w:rFonts w:ascii="Cambria" w:hAnsi="Cambria"/>
                <w:b/>
                <w:sz w:val="20"/>
                <w:szCs w:val="20"/>
              </w:rPr>
            </w:pPr>
            <w:r>
              <w:rPr>
                <w:rFonts w:ascii="Cambria" w:hAnsi="Cambria"/>
                <w:b/>
                <w:sz w:val="20"/>
                <w:szCs w:val="20"/>
              </w:rPr>
              <w:t>Studia stacjonarne</w:t>
            </w:r>
          </w:p>
        </w:tc>
        <w:tc>
          <w:tcPr>
            <w:tcW w:w="1561" w:type="dxa"/>
            <w:shd w:val="clear" w:color="auto" w:fill="F2F2F2"/>
          </w:tcPr>
          <w:p w14:paraId="533DC122" w14:textId="77777777" w:rsidR="003E6DBA" w:rsidRPr="00BA0ECD" w:rsidRDefault="003E6DBA" w:rsidP="0095295F">
            <w:pPr>
              <w:jc w:val="center"/>
              <w:rPr>
                <w:rFonts w:ascii="Cambria" w:hAnsi="Cambria"/>
                <w:b/>
                <w:sz w:val="20"/>
                <w:szCs w:val="20"/>
              </w:rPr>
            </w:pPr>
            <w:r>
              <w:rPr>
                <w:rFonts w:ascii="Cambria" w:hAnsi="Cambria"/>
                <w:b/>
                <w:sz w:val="20"/>
                <w:szCs w:val="20"/>
              </w:rPr>
              <w:t>Studia niestacjonarne</w:t>
            </w:r>
          </w:p>
        </w:tc>
        <w:tc>
          <w:tcPr>
            <w:tcW w:w="972" w:type="dxa"/>
            <w:vMerge/>
            <w:vAlign w:val="center"/>
          </w:tcPr>
          <w:p w14:paraId="03271078" w14:textId="77777777" w:rsidR="003E6DBA" w:rsidRPr="00BA0ECD" w:rsidRDefault="003E6DBA" w:rsidP="0095295F">
            <w:pPr>
              <w:jc w:val="center"/>
              <w:rPr>
                <w:rFonts w:ascii="Cambria" w:hAnsi="Cambria"/>
                <w:b/>
                <w:sz w:val="20"/>
                <w:szCs w:val="20"/>
              </w:rPr>
            </w:pPr>
          </w:p>
        </w:tc>
      </w:tr>
      <w:tr w:rsidR="00E418B3" w:rsidRPr="00E418B3" w14:paraId="18F01191" w14:textId="77777777" w:rsidTr="0095295F">
        <w:trPr>
          <w:trHeight w:val="600"/>
          <w:jc w:val="center"/>
        </w:trPr>
        <w:tc>
          <w:tcPr>
            <w:tcW w:w="455" w:type="dxa"/>
            <w:vAlign w:val="center"/>
          </w:tcPr>
          <w:p w14:paraId="42F2AF7E" w14:textId="77777777" w:rsidR="003E6DBA" w:rsidRPr="00E418B3" w:rsidRDefault="003E6DBA" w:rsidP="002C154D">
            <w:pPr>
              <w:numPr>
                <w:ilvl w:val="0"/>
                <w:numId w:val="2"/>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7514D642" w14:textId="669971EB" w:rsidR="003E6DBA" w:rsidRPr="00CC7CD2" w:rsidRDefault="004F061A" w:rsidP="004F061A">
            <w:pPr>
              <w:jc w:val="center"/>
              <w:rPr>
                <w:rFonts w:ascii="Cambria" w:hAnsi="Cambria"/>
                <w:sz w:val="20"/>
                <w:szCs w:val="20"/>
              </w:rPr>
            </w:pPr>
            <w:r w:rsidRPr="00CC7CD2">
              <w:rPr>
                <w:rFonts w:ascii="Cambria" w:hAnsi="Cambria"/>
                <w:sz w:val="20"/>
                <w:szCs w:val="20"/>
              </w:rPr>
              <w:t>PNJA/PNJN</w:t>
            </w:r>
            <w:r w:rsidR="003E6DBA" w:rsidRPr="00CC7CD2">
              <w:rPr>
                <w:rFonts w:ascii="Cambria" w:hAnsi="Cambria"/>
                <w:sz w:val="20"/>
                <w:szCs w:val="20"/>
              </w:rPr>
              <w:t xml:space="preserve"> </w:t>
            </w:r>
            <w:r w:rsidRPr="00CC7CD2">
              <w:rPr>
                <w:rFonts w:ascii="Cambria" w:hAnsi="Cambria"/>
                <w:sz w:val="20"/>
                <w:szCs w:val="20"/>
              </w:rPr>
              <w:t>–</w:t>
            </w:r>
            <w:r w:rsidR="003E6DBA" w:rsidRPr="00CC7CD2">
              <w:rPr>
                <w:rFonts w:ascii="Cambria" w:hAnsi="Cambria"/>
                <w:sz w:val="20"/>
                <w:szCs w:val="20"/>
              </w:rPr>
              <w:t xml:space="preserve"> </w:t>
            </w:r>
            <w:r w:rsidRPr="00CC7CD2">
              <w:rPr>
                <w:rFonts w:ascii="Cambria" w:hAnsi="Cambria"/>
                <w:sz w:val="20"/>
                <w:szCs w:val="20"/>
              </w:rPr>
              <w:t>słuchanie i mówienie</w:t>
            </w:r>
          </w:p>
        </w:tc>
        <w:tc>
          <w:tcPr>
            <w:tcW w:w="1411" w:type="dxa"/>
            <w:shd w:val="clear" w:color="auto" w:fill="auto"/>
            <w:vAlign w:val="center"/>
          </w:tcPr>
          <w:p w14:paraId="3B6C8E19" w14:textId="77777777" w:rsidR="003E6DBA" w:rsidRPr="00537CC7" w:rsidRDefault="003E6DBA" w:rsidP="0095295F">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4E94331E" w14:textId="1F6ED7E4" w:rsidR="003E6DBA" w:rsidRPr="00537CC7" w:rsidRDefault="00091A03" w:rsidP="008B2819">
            <w:pPr>
              <w:ind w:left="67"/>
              <w:jc w:val="center"/>
              <w:rPr>
                <w:rFonts w:ascii="Cambria" w:hAnsi="Cambria"/>
                <w:bCs/>
                <w:sz w:val="20"/>
                <w:szCs w:val="20"/>
              </w:rPr>
            </w:pPr>
            <w:r w:rsidRPr="00537CC7">
              <w:rPr>
                <w:rFonts w:ascii="Cambria" w:hAnsi="Cambria"/>
                <w:bCs/>
                <w:sz w:val="20"/>
                <w:szCs w:val="20"/>
              </w:rPr>
              <w:t xml:space="preserve"> </w:t>
            </w:r>
            <w:r w:rsidR="003E6DBA" w:rsidRPr="00537CC7">
              <w:rPr>
                <w:rFonts w:ascii="Cambria" w:hAnsi="Cambria"/>
                <w:bCs/>
                <w:sz w:val="20"/>
                <w:szCs w:val="20"/>
              </w:rPr>
              <w:t>1</w:t>
            </w:r>
            <w:r w:rsidR="008B2819">
              <w:rPr>
                <w:rFonts w:ascii="Cambria" w:hAnsi="Cambria"/>
                <w:bCs/>
                <w:sz w:val="20"/>
                <w:szCs w:val="20"/>
              </w:rPr>
              <w:t>2</w:t>
            </w:r>
            <w:r w:rsidRPr="00537CC7">
              <w:rPr>
                <w:rFonts w:ascii="Cambria" w:hAnsi="Cambria"/>
                <w:bCs/>
                <w:sz w:val="20"/>
                <w:szCs w:val="20"/>
              </w:rPr>
              <w:t>0</w:t>
            </w:r>
          </w:p>
        </w:tc>
        <w:tc>
          <w:tcPr>
            <w:tcW w:w="1561" w:type="dxa"/>
            <w:shd w:val="clear" w:color="auto" w:fill="auto"/>
            <w:vAlign w:val="center"/>
          </w:tcPr>
          <w:p w14:paraId="2679DE2A" w14:textId="38F32FAB" w:rsidR="003E6DBA" w:rsidRPr="00537CC7" w:rsidRDefault="007E38AA" w:rsidP="0095295F">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2C4CCA0D" w14:textId="5E6A1943" w:rsidR="003E6DBA" w:rsidRPr="00537CC7" w:rsidRDefault="00091A03" w:rsidP="008B2819">
            <w:pPr>
              <w:ind w:left="67"/>
              <w:jc w:val="center"/>
              <w:rPr>
                <w:rFonts w:ascii="Cambria" w:hAnsi="Cambria"/>
                <w:b/>
                <w:sz w:val="20"/>
                <w:szCs w:val="20"/>
              </w:rPr>
            </w:pPr>
            <w:r w:rsidRPr="00537CC7">
              <w:rPr>
                <w:rFonts w:ascii="Cambria" w:hAnsi="Cambria"/>
                <w:b/>
                <w:sz w:val="20"/>
                <w:szCs w:val="20"/>
              </w:rPr>
              <w:t xml:space="preserve"> </w:t>
            </w:r>
            <w:r w:rsidR="00E418B3" w:rsidRPr="00537CC7">
              <w:rPr>
                <w:rFonts w:ascii="Cambria" w:hAnsi="Cambria"/>
                <w:b/>
                <w:sz w:val="20"/>
                <w:szCs w:val="20"/>
              </w:rPr>
              <w:t>1</w:t>
            </w:r>
            <w:r w:rsidR="008B2819">
              <w:rPr>
                <w:rFonts w:ascii="Cambria" w:hAnsi="Cambria"/>
                <w:b/>
                <w:sz w:val="20"/>
                <w:szCs w:val="20"/>
              </w:rPr>
              <w:t>0</w:t>
            </w:r>
          </w:p>
        </w:tc>
      </w:tr>
      <w:tr w:rsidR="00E418B3" w:rsidRPr="00E418B3" w14:paraId="1002293B" w14:textId="77777777" w:rsidTr="0095295F">
        <w:trPr>
          <w:trHeight w:val="600"/>
          <w:jc w:val="center"/>
        </w:trPr>
        <w:tc>
          <w:tcPr>
            <w:tcW w:w="455" w:type="dxa"/>
            <w:vAlign w:val="center"/>
          </w:tcPr>
          <w:p w14:paraId="4CDEAE08" w14:textId="77777777" w:rsidR="003E6DBA" w:rsidRPr="00E418B3" w:rsidRDefault="003E6DBA" w:rsidP="002C154D">
            <w:pPr>
              <w:numPr>
                <w:ilvl w:val="0"/>
                <w:numId w:val="2"/>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1B9165F2" w14:textId="6338ECFE" w:rsidR="003E6DBA" w:rsidRPr="00CC7CD2" w:rsidRDefault="004F061A" w:rsidP="009208A8">
            <w:pPr>
              <w:jc w:val="center"/>
              <w:rPr>
                <w:rFonts w:ascii="Cambria" w:hAnsi="Cambria"/>
                <w:sz w:val="20"/>
                <w:szCs w:val="20"/>
              </w:rPr>
            </w:pPr>
            <w:r w:rsidRPr="00CC7CD2">
              <w:rPr>
                <w:rFonts w:ascii="Cambria" w:hAnsi="Cambria"/>
                <w:sz w:val="20"/>
                <w:szCs w:val="20"/>
              </w:rPr>
              <w:t>PNJA/PNJN –</w:t>
            </w:r>
            <w:r w:rsidR="009208A8" w:rsidRPr="00CC7CD2">
              <w:rPr>
                <w:rFonts w:ascii="Cambria" w:hAnsi="Cambria"/>
                <w:sz w:val="20"/>
                <w:szCs w:val="20"/>
              </w:rPr>
              <w:t xml:space="preserve"> </w:t>
            </w:r>
            <w:r w:rsidRPr="00CC7CD2">
              <w:rPr>
                <w:rFonts w:ascii="Cambria" w:hAnsi="Cambria"/>
                <w:sz w:val="20"/>
                <w:szCs w:val="20"/>
              </w:rPr>
              <w:t>czytanie i mówienie</w:t>
            </w:r>
          </w:p>
        </w:tc>
        <w:tc>
          <w:tcPr>
            <w:tcW w:w="1411" w:type="dxa"/>
            <w:shd w:val="clear" w:color="auto" w:fill="auto"/>
            <w:vAlign w:val="center"/>
          </w:tcPr>
          <w:p w14:paraId="3400AE76" w14:textId="77777777" w:rsidR="003E6DBA" w:rsidRPr="00537CC7" w:rsidRDefault="003E6DBA" w:rsidP="0095295F">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1931AB87" w14:textId="769D18C2" w:rsidR="003E6DBA" w:rsidRPr="00537CC7" w:rsidRDefault="009208A8" w:rsidP="008B2819">
            <w:pPr>
              <w:ind w:left="67"/>
              <w:jc w:val="center"/>
              <w:rPr>
                <w:rFonts w:ascii="Cambria" w:hAnsi="Cambria"/>
                <w:bCs/>
                <w:sz w:val="20"/>
                <w:szCs w:val="20"/>
              </w:rPr>
            </w:pPr>
            <w:r w:rsidRPr="00537CC7">
              <w:rPr>
                <w:rFonts w:ascii="Cambria" w:hAnsi="Cambria"/>
                <w:bCs/>
                <w:sz w:val="20"/>
                <w:szCs w:val="20"/>
              </w:rPr>
              <w:t>1</w:t>
            </w:r>
            <w:r w:rsidR="008B2819">
              <w:rPr>
                <w:rFonts w:ascii="Cambria" w:hAnsi="Cambria"/>
                <w:bCs/>
                <w:sz w:val="20"/>
                <w:szCs w:val="20"/>
              </w:rPr>
              <w:t>2</w:t>
            </w:r>
            <w:r w:rsidR="001062F0" w:rsidRPr="00537CC7">
              <w:rPr>
                <w:rFonts w:ascii="Cambria" w:hAnsi="Cambria"/>
                <w:bCs/>
                <w:sz w:val="20"/>
                <w:szCs w:val="20"/>
              </w:rPr>
              <w:t>0</w:t>
            </w:r>
          </w:p>
        </w:tc>
        <w:tc>
          <w:tcPr>
            <w:tcW w:w="1561" w:type="dxa"/>
            <w:shd w:val="clear" w:color="auto" w:fill="auto"/>
            <w:vAlign w:val="center"/>
          </w:tcPr>
          <w:p w14:paraId="218E1889" w14:textId="015CB8AE" w:rsidR="003E6DBA" w:rsidRPr="00537CC7" w:rsidRDefault="007E38AA" w:rsidP="0095295F">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635005FA" w14:textId="396826C6" w:rsidR="003E6DBA" w:rsidRPr="00537CC7" w:rsidRDefault="00091A03" w:rsidP="008B2819">
            <w:pPr>
              <w:ind w:left="67"/>
              <w:jc w:val="center"/>
              <w:rPr>
                <w:rFonts w:ascii="Cambria" w:hAnsi="Cambria"/>
                <w:b/>
                <w:sz w:val="20"/>
                <w:szCs w:val="20"/>
              </w:rPr>
            </w:pPr>
            <w:r w:rsidRPr="00537CC7">
              <w:rPr>
                <w:rFonts w:ascii="Cambria" w:hAnsi="Cambria"/>
                <w:b/>
                <w:sz w:val="20"/>
                <w:szCs w:val="20"/>
              </w:rPr>
              <w:t>1</w:t>
            </w:r>
            <w:r w:rsidR="008B2819">
              <w:rPr>
                <w:rFonts w:ascii="Cambria" w:hAnsi="Cambria"/>
                <w:b/>
                <w:sz w:val="20"/>
                <w:szCs w:val="20"/>
              </w:rPr>
              <w:t>0</w:t>
            </w:r>
          </w:p>
        </w:tc>
      </w:tr>
      <w:tr w:rsidR="00E418B3" w:rsidRPr="00E418B3" w14:paraId="552F5080" w14:textId="77777777" w:rsidTr="0095295F">
        <w:trPr>
          <w:trHeight w:val="600"/>
          <w:jc w:val="center"/>
        </w:trPr>
        <w:tc>
          <w:tcPr>
            <w:tcW w:w="455" w:type="dxa"/>
            <w:vAlign w:val="center"/>
          </w:tcPr>
          <w:p w14:paraId="3DF47501" w14:textId="77777777" w:rsidR="003E6DBA" w:rsidRPr="00E418B3" w:rsidRDefault="003E6DBA" w:rsidP="002C154D">
            <w:pPr>
              <w:numPr>
                <w:ilvl w:val="0"/>
                <w:numId w:val="2"/>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66398685" w14:textId="18B4C284" w:rsidR="003E6DBA" w:rsidRPr="00CC7CD2" w:rsidRDefault="004F061A" w:rsidP="004F061A">
            <w:pPr>
              <w:jc w:val="center"/>
              <w:rPr>
                <w:rFonts w:ascii="Cambria" w:hAnsi="Cambria"/>
                <w:sz w:val="20"/>
                <w:szCs w:val="20"/>
              </w:rPr>
            </w:pPr>
            <w:r w:rsidRPr="00CC7CD2">
              <w:rPr>
                <w:rFonts w:ascii="Cambria" w:hAnsi="Cambria"/>
                <w:sz w:val="20"/>
                <w:szCs w:val="20"/>
              </w:rPr>
              <w:t xml:space="preserve">PNJA/PNJN – </w:t>
            </w:r>
            <w:r w:rsidR="003E6DBA" w:rsidRPr="00CC7CD2">
              <w:rPr>
                <w:rFonts w:ascii="Cambria" w:hAnsi="Cambria"/>
                <w:sz w:val="20"/>
                <w:szCs w:val="20"/>
              </w:rPr>
              <w:t>pisanie</w:t>
            </w:r>
          </w:p>
        </w:tc>
        <w:tc>
          <w:tcPr>
            <w:tcW w:w="1411" w:type="dxa"/>
            <w:shd w:val="clear" w:color="auto" w:fill="auto"/>
            <w:vAlign w:val="center"/>
          </w:tcPr>
          <w:p w14:paraId="47EA9061" w14:textId="77777777" w:rsidR="003E6DBA" w:rsidRPr="00537CC7" w:rsidRDefault="003E6DBA" w:rsidP="0095295F">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0CB1C0F1" w14:textId="17DB7903" w:rsidR="003E6DBA" w:rsidRPr="00537CC7" w:rsidRDefault="008B2819" w:rsidP="0095295F">
            <w:pPr>
              <w:ind w:left="67"/>
              <w:jc w:val="center"/>
              <w:rPr>
                <w:rFonts w:ascii="Cambria" w:hAnsi="Cambria"/>
                <w:bCs/>
                <w:sz w:val="20"/>
                <w:szCs w:val="20"/>
              </w:rPr>
            </w:pPr>
            <w:r>
              <w:rPr>
                <w:rFonts w:ascii="Cambria" w:hAnsi="Cambria"/>
                <w:bCs/>
                <w:sz w:val="20"/>
                <w:szCs w:val="20"/>
              </w:rPr>
              <w:t>3</w:t>
            </w:r>
            <w:r w:rsidR="001062F0" w:rsidRPr="00537CC7">
              <w:rPr>
                <w:rFonts w:ascii="Cambria" w:hAnsi="Cambria"/>
                <w:bCs/>
                <w:sz w:val="20"/>
                <w:szCs w:val="20"/>
              </w:rPr>
              <w:t>0</w:t>
            </w:r>
          </w:p>
        </w:tc>
        <w:tc>
          <w:tcPr>
            <w:tcW w:w="1561" w:type="dxa"/>
            <w:shd w:val="clear" w:color="auto" w:fill="auto"/>
            <w:vAlign w:val="center"/>
          </w:tcPr>
          <w:p w14:paraId="1A43A004" w14:textId="4930F76D" w:rsidR="003E6DBA" w:rsidRPr="00537CC7" w:rsidRDefault="00035954" w:rsidP="0095295F">
            <w:pPr>
              <w:ind w:left="67"/>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2F5E715A" w14:textId="6E81CC58" w:rsidR="003E6DBA" w:rsidRPr="00537CC7" w:rsidRDefault="008B2819" w:rsidP="0095295F">
            <w:pPr>
              <w:ind w:left="67"/>
              <w:jc w:val="center"/>
              <w:rPr>
                <w:rFonts w:ascii="Cambria" w:hAnsi="Cambria"/>
                <w:b/>
                <w:sz w:val="20"/>
                <w:szCs w:val="20"/>
              </w:rPr>
            </w:pPr>
            <w:r>
              <w:rPr>
                <w:rFonts w:ascii="Cambria" w:hAnsi="Cambria"/>
                <w:b/>
                <w:sz w:val="20"/>
                <w:szCs w:val="20"/>
              </w:rPr>
              <w:t>2</w:t>
            </w:r>
          </w:p>
        </w:tc>
      </w:tr>
      <w:tr w:rsidR="00E418B3" w:rsidRPr="00E418B3" w14:paraId="327D0C2D" w14:textId="77777777" w:rsidTr="0095295F">
        <w:trPr>
          <w:trHeight w:val="600"/>
          <w:jc w:val="center"/>
        </w:trPr>
        <w:tc>
          <w:tcPr>
            <w:tcW w:w="455" w:type="dxa"/>
            <w:vAlign w:val="center"/>
          </w:tcPr>
          <w:p w14:paraId="1330314B" w14:textId="77777777" w:rsidR="003E6DBA" w:rsidRPr="00E418B3" w:rsidRDefault="003E6DBA" w:rsidP="002C154D">
            <w:pPr>
              <w:numPr>
                <w:ilvl w:val="0"/>
                <w:numId w:val="2"/>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3ADFC836" w14:textId="3F14D8F9" w:rsidR="003E6DBA" w:rsidRPr="00CC7CD2" w:rsidRDefault="004F061A" w:rsidP="0095295F">
            <w:pPr>
              <w:jc w:val="center"/>
              <w:rPr>
                <w:rFonts w:ascii="Cambria" w:hAnsi="Cambria"/>
                <w:sz w:val="20"/>
                <w:szCs w:val="20"/>
              </w:rPr>
            </w:pPr>
            <w:r w:rsidRPr="00CC7CD2">
              <w:rPr>
                <w:rFonts w:ascii="Cambria" w:hAnsi="Cambria"/>
                <w:sz w:val="20"/>
                <w:szCs w:val="20"/>
              </w:rPr>
              <w:t>PNJA/PNJN –</w:t>
            </w:r>
            <w:r w:rsidR="003E6DBA" w:rsidRPr="00CC7CD2">
              <w:rPr>
                <w:rFonts w:ascii="Cambria" w:hAnsi="Cambria"/>
                <w:sz w:val="20"/>
                <w:szCs w:val="20"/>
              </w:rPr>
              <w:t xml:space="preserve"> gramatyka praktyczna</w:t>
            </w:r>
          </w:p>
        </w:tc>
        <w:tc>
          <w:tcPr>
            <w:tcW w:w="1411" w:type="dxa"/>
            <w:shd w:val="clear" w:color="auto" w:fill="auto"/>
            <w:vAlign w:val="center"/>
          </w:tcPr>
          <w:p w14:paraId="3610A1C6" w14:textId="77777777" w:rsidR="003E6DBA" w:rsidRPr="00537CC7" w:rsidRDefault="003E6DBA" w:rsidP="0095295F">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371B00D2" w14:textId="1F846508" w:rsidR="003E6DBA" w:rsidRPr="00537CC7" w:rsidRDefault="009208A8" w:rsidP="008B2819">
            <w:pPr>
              <w:ind w:left="67"/>
              <w:jc w:val="center"/>
              <w:rPr>
                <w:rFonts w:ascii="Cambria" w:hAnsi="Cambria"/>
                <w:bCs/>
                <w:sz w:val="20"/>
                <w:szCs w:val="20"/>
              </w:rPr>
            </w:pPr>
            <w:r w:rsidRPr="00537CC7">
              <w:rPr>
                <w:rFonts w:ascii="Cambria" w:hAnsi="Cambria"/>
                <w:bCs/>
                <w:sz w:val="20"/>
                <w:szCs w:val="20"/>
              </w:rPr>
              <w:t>1</w:t>
            </w:r>
            <w:r w:rsidR="008B2819">
              <w:rPr>
                <w:rFonts w:ascii="Cambria" w:hAnsi="Cambria"/>
                <w:bCs/>
                <w:sz w:val="20"/>
                <w:szCs w:val="20"/>
              </w:rPr>
              <w:t>20</w:t>
            </w:r>
          </w:p>
        </w:tc>
        <w:tc>
          <w:tcPr>
            <w:tcW w:w="1561" w:type="dxa"/>
            <w:shd w:val="clear" w:color="auto" w:fill="auto"/>
            <w:vAlign w:val="center"/>
          </w:tcPr>
          <w:p w14:paraId="21FB549A" w14:textId="05BEA934" w:rsidR="003E6DBA" w:rsidRPr="00537CC7" w:rsidRDefault="007E38AA" w:rsidP="009208A8">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41E96964" w14:textId="58C4B148" w:rsidR="003E6DBA" w:rsidRPr="00537CC7" w:rsidRDefault="00091A03" w:rsidP="008B2819">
            <w:pPr>
              <w:ind w:left="67"/>
              <w:jc w:val="center"/>
              <w:rPr>
                <w:rFonts w:ascii="Cambria" w:hAnsi="Cambria"/>
                <w:b/>
                <w:sz w:val="20"/>
                <w:szCs w:val="20"/>
              </w:rPr>
            </w:pPr>
            <w:r w:rsidRPr="00537CC7">
              <w:rPr>
                <w:rFonts w:ascii="Cambria" w:hAnsi="Cambria"/>
                <w:b/>
                <w:sz w:val="20"/>
                <w:szCs w:val="20"/>
              </w:rPr>
              <w:t>1</w:t>
            </w:r>
            <w:r w:rsidR="008B2819">
              <w:rPr>
                <w:rFonts w:ascii="Cambria" w:hAnsi="Cambria"/>
                <w:b/>
                <w:sz w:val="20"/>
                <w:szCs w:val="20"/>
              </w:rPr>
              <w:t>0</w:t>
            </w:r>
          </w:p>
        </w:tc>
      </w:tr>
      <w:tr w:rsidR="00E418B3" w:rsidRPr="00E418B3" w14:paraId="6D88E462" w14:textId="77777777" w:rsidTr="0095295F">
        <w:trPr>
          <w:trHeight w:val="600"/>
          <w:jc w:val="center"/>
        </w:trPr>
        <w:tc>
          <w:tcPr>
            <w:tcW w:w="455" w:type="dxa"/>
            <w:vAlign w:val="center"/>
          </w:tcPr>
          <w:p w14:paraId="0248F4F1" w14:textId="77777777" w:rsidR="003E6DBA" w:rsidRPr="00E418B3" w:rsidRDefault="003E6DBA" w:rsidP="002C154D">
            <w:pPr>
              <w:numPr>
                <w:ilvl w:val="0"/>
                <w:numId w:val="2"/>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6BF3D978" w14:textId="4FB2F5DF" w:rsidR="003E6DBA" w:rsidRPr="00CC7CD2" w:rsidRDefault="008B2819" w:rsidP="00AD6767">
            <w:pPr>
              <w:jc w:val="center"/>
              <w:rPr>
                <w:rFonts w:ascii="Cambria" w:hAnsi="Cambria"/>
                <w:sz w:val="20"/>
                <w:szCs w:val="20"/>
              </w:rPr>
            </w:pPr>
            <w:r w:rsidRPr="00CC7CD2">
              <w:rPr>
                <w:rFonts w:ascii="Cambria" w:hAnsi="Cambria"/>
                <w:sz w:val="20"/>
                <w:szCs w:val="20"/>
              </w:rPr>
              <w:t>Praca dyplomowa</w:t>
            </w:r>
          </w:p>
        </w:tc>
        <w:tc>
          <w:tcPr>
            <w:tcW w:w="1411" w:type="dxa"/>
            <w:shd w:val="clear" w:color="auto" w:fill="auto"/>
            <w:vAlign w:val="center"/>
          </w:tcPr>
          <w:p w14:paraId="04EAB992" w14:textId="3FF849C7" w:rsidR="003E6DBA" w:rsidRPr="00537CC7" w:rsidRDefault="003E6DBA" w:rsidP="0095295F">
            <w:pPr>
              <w:ind w:left="67"/>
              <w:jc w:val="center"/>
              <w:rPr>
                <w:rFonts w:ascii="Cambria" w:hAnsi="Cambria"/>
                <w:bCs/>
                <w:sz w:val="20"/>
                <w:szCs w:val="20"/>
              </w:rPr>
            </w:pPr>
          </w:p>
        </w:tc>
        <w:tc>
          <w:tcPr>
            <w:tcW w:w="1418" w:type="dxa"/>
            <w:shd w:val="clear" w:color="auto" w:fill="auto"/>
            <w:vAlign w:val="center"/>
          </w:tcPr>
          <w:p w14:paraId="494BBED0" w14:textId="3CC3D612" w:rsidR="003E6DBA" w:rsidRPr="00537CC7" w:rsidRDefault="003E6DBA" w:rsidP="009208A8">
            <w:pPr>
              <w:ind w:left="67"/>
              <w:jc w:val="center"/>
              <w:rPr>
                <w:rFonts w:ascii="Cambria" w:hAnsi="Cambria"/>
                <w:bCs/>
                <w:sz w:val="20"/>
                <w:szCs w:val="20"/>
              </w:rPr>
            </w:pPr>
          </w:p>
        </w:tc>
        <w:tc>
          <w:tcPr>
            <w:tcW w:w="1561" w:type="dxa"/>
            <w:shd w:val="clear" w:color="auto" w:fill="auto"/>
            <w:vAlign w:val="center"/>
          </w:tcPr>
          <w:p w14:paraId="79E3FA9D" w14:textId="6C4561BF" w:rsidR="003E6DBA" w:rsidRPr="00537CC7" w:rsidRDefault="003E6DBA" w:rsidP="0095295F">
            <w:pPr>
              <w:ind w:left="67"/>
              <w:jc w:val="center"/>
              <w:rPr>
                <w:rFonts w:ascii="Cambria" w:hAnsi="Cambria"/>
                <w:bCs/>
                <w:sz w:val="20"/>
                <w:szCs w:val="20"/>
              </w:rPr>
            </w:pPr>
          </w:p>
        </w:tc>
        <w:tc>
          <w:tcPr>
            <w:tcW w:w="972" w:type="dxa"/>
            <w:shd w:val="clear" w:color="auto" w:fill="auto"/>
            <w:vAlign w:val="center"/>
          </w:tcPr>
          <w:p w14:paraId="3A125D0F" w14:textId="1F8F53F1" w:rsidR="003E6DBA" w:rsidRPr="00537CC7" w:rsidRDefault="008B2819" w:rsidP="0095295F">
            <w:pPr>
              <w:ind w:left="67"/>
              <w:jc w:val="center"/>
              <w:rPr>
                <w:rFonts w:ascii="Cambria" w:hAnsi="Cambria"/>
                <w:b/>
                <w:sz w:val="20"/>
                <w:szCs w:val="20"/>
              </w:rPr>
            </w:pPr>
            <w:r>
              <w:rPr>
                <w:rFonts w:ascii="Cambria" w:hAnsi="Cambria"/>
                <w:b/>
                <w:sz w:val="20"/>
                <w:szCs w:val="20"/>
              </w:rPr>
              <w:t>4</w:t>
            </w:r>
          </w:p>
        </w:tc>
      </w:tr>
      <w:tr w:rsidR="003441BD" w:rsidRPr="008414C5" w14:paraId="485AD260" w14:textId="77777777" w:rsidTr="0095295F">
        <w:trPr>
          <w:trHeight w:val="600"/>
          <w:jc w:val="center"/>
        </w:trPr>
        <w:tc>
          <w:tcPr>
            <w:tcW w:w="455" w:type="dxa"/>
            <w:vMerge w:val="restart"/>
            <w:tcBorders>
              <w:right w:val="single" w:sz="4" w:space="0" w:color="auto"/>
            </w:tcBorders>
            <w:vAlign w:val="center"/>
          </w:tcPr>
          <w:p w14:paraId="424C8D46"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val="restart"/>
            <w:tcBorders>
              <w:left w:val="single" w:sz="4" w:space="0" w:color="auto"/>
            </w:tcBorders>
            <w:shd w:val="clear" w:color="auto" w:fill="auto"/>
            <w:textDirection w:val="btLr"/>
            <w:vAlign w:val="center"/>
          </w:tcPr>
          <w:p w14:paraId="0DD48F00" w14:textId="6077BB5F" w:rsidR="003441BD" w:rsidRPr="00F95808" w:rsidRDefault="003441BD" w:rsidP="003441BD">
            <w:pPr>
              <w:ind w:left="113" w:right="113"/>
              <w:jc w:val="center"/>
              <w:rPr>
                <w:rFonts w:ascii="Cambria" w:hAnsi="Cambria"/>
                <w:sz w:val="20"/>
                <w:szCs w:val="20"/>
              </w:rPr>
            </w:pPr>
            <w:r w:rsidRPr="00F95808">
              <w:rPr>
                <w:rFonts w:ascii="Cambria" w:hAnsi="Cambria"/>
                <w:sz w:val="20"/>
                <w:szCs w:val="20"/>
              </w:rPr>
              <w:t>Przedmioty modułu</w:t>
            </w:r>
            <w:r w:rsidR="00F95808">
              <w:rPr>
                <w:rFonts w:ascii="Cambria" w:hAnsi="Cambria"/>
                <w:sz w:val="20"/>
                <w:szCs w:val="20"/>
                <w:lang w:val="de-DE"/>
              </w:rPr>
              <w:t>:</w:t>
            </w:r>
            <w:r w:rsidRPr="00F95808">
              <w:rPr>
                <w:rFonts w:ascii="Cambria" w:hAnsi="Cambria"/>
                <w:sz w:val="20"/>
                <w:szCs w:val="20"/>
              </w:rPr>
              <w:t xml:space="preserve"> </w:t>
            </w:r>
          </w:p>
          <w:p w14:paraId="2E7E9AF0" w14:textId="77777777" w:rsidR="003441BD" w:rsidRPr="008414C5" w:rsidRDefault="003441BD" w:rsidP="003441BD">
            <w:pPr>
              <w:ind w:left="113" w:right="113"/>
              <w:jc w:val="center"/>
              <w:rPr>
                <w:rFonts w:ascii="Cambria" w:hAnsi="Cambria"/>
                <w:color w:val="0070C0"/>
                <w:sz w:val="20"/>
                <w:szCs w:val="20"/>
              </w:rPr>
            </w:pPr>
            <w:r w:rsidRPr="00F95808">
              <w:rPr>
                <w:rFonts w:ascii="Cambria" w:hAnsi="Cambria"/>
                <w:b/>
                <w:sz w:val="20"/>
                <w:szCs w:val="20"/>
              </w:rPr>
              <w:t>Specjalizacja nauczycielska</w:t>
            </w:r>
          </w:p>
        </w:tc>
        <w:tc>
          <w:tcPr>
            <w:tcW w:w="2835" w:type="dxa"/>
            <w:shd w:val="clear" w:color="auto" w:fill="auto"/>
            <w:vAlign w:val="center"/>
          </w:tcPr>
          <w:p w14:paraId="4A0ABBE8" w14:textId="178F3FC8" w:rsidR="003441BD" w:rsidRPr="009208A8" w:rsidRDefault="003441BD" w:rsidP="00216183">
            <w:pPr>
              <w:jc w:val="center"/>
              <w:rPr>
                <w:rFonts w:ascii="Cambria" w:hAnsi="Cambria"/>
                <w:sz w:val="20"/>
                <w:szCs w:val="20"/>
              </w:rPr>
            </w:pPr>
            <w:r w:rsidRPr="009208A8">
              <w:rPr>
                <w:rFonts w:ascii="Cambria" w:hAnsi="Cambria"/>
                <w:sz w:val="20"/>
                <w:szCs w:val="20"/>
              </w:rPr>
              <w:t>Pedagogika ogólna</w:t>
            </w:r>
            <w:r w:rsidR="00646B9E">
              <w:rPr>
                <w:rFonts w:ascii="Cambria" w:hAnsi="Cambria"/>
                <w:sz w:val="20"/>
                <w:szCs w:val="20"/>
              </w:rPr>
              <w:t xml:space="preserve"> </w:t>
            </w:r>
          </w:p>
        </w:tc>
        <w:tc>
          <w:tcPr>
            <w:tcW w:w="1411" w:type="dxa"/>
            <w:shd w:val="clear" w:color="auto" w:fill="auto"/>
            <w:vAlign w:val="center"/>
          </w:tcPr>
          <w:p w14:paraId="18D7A181" w14:textId="210D6FC7"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w</w:t>
            </w:r>
            <w:r w:rsidR="00646B9E">
              <w:rPr>
                <w:rFonts w:ascii="Cambria" w:hAnsi="Cambria"/>
                <w:bCs/>
                <w:sz w:val="20"/>
                <w:szCs w:val="20"/>
              </w:rPr>
              <w:t>.</w:t>
            </w:r>
          </w:p>
        </w:tc>
        <w:tc>
          <w:tcPr>
            <w:tcW w:w="1418" w:type="dxa"/>
            <w:shd w:val="clear" w:color="auto" w:fill="auto"/>
            <w:vAlign w:val="center"/>
          </w:tcPr>
          <w:p w14:paraId="235B8CC2" w14:textId="5AAE6DB8"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30</w:t>
            </w:r>
          </w:p>
        </w:tc>
        <w:tc>
          <w:tcPr>
            <w:tcW w:w="1561" w:type="dxa"/>
            <w:shd w:val="clear" w:color="auto" w:fill="auto"/>
            <w:vAlign w:val="center"/>
          </w:tcPr>
          <w:p w14:paraId="0A33BF7A" w14:textId="3D348ABB"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18</w:t>
            </w:r>
            <w:r w:rsidR="009208A8" w:rsidRPr="009208A8">
              <w:rPr>
                <w:rFonts w:ascii="Cambria" w:hAnsi="Cambria"/>
                <w:bCs/>
                <w:sz w:val="20"/>
                <w:szCs w:val="20"/>
              </w:rPr>
              <w:t>/9</w:t>
            </w:r>
          </w:p>
        </w:tc>
        <w:tc>
          <w:tcPr>
            <w:tcW w:w="972" w:type="dxa"/>
            <w:shd w:val="clear" w:color="auto" w:fill="auto"/>
            <w:vAlign w:val="center"/>
          </w:tcPr>
          <w:p w14:paraId="7E456C5B" w14:textId="77777777" w:rsidR="003441BD" w:rsidRPr="009208A8" w:rsidRDefault="003441BD" w:rsidP="00216183">
            <w:pPr>
              <w:ind w:left="67"/>
              <w:jc w:val="center"/>
              <w:rPr>
                <w:rFonts w:ascii="Cambria" w:hAnsi="Cambria"/>
                <w:b/>
                <w:sz w:val="20"/>
                <w:szCs w:val="20"/>
              </w:rPr>
            </w:pPr>
            <w:r w:rsidRPr="009208A8">
              <w:rPr>
                <w:rFonts w:ascii="Cambria" w:hAnsi="Cambria"/>
                <w:b/>
                <w:sz w:val="20"/>
                <w:szCs w:val="20"/>
              </w:rPr>
              <w:t>2</w:t>
            </w:r>
          </w:p>
        </w:tc>
      </w:tr>
      <w:tr w:rsidR="003441BD" w:rsidRPr="008414C5" w14:paraId="4381FD42" w14:textId="77777777" w:rsidTr="0095295F">
        <w:trPr>
          <w:trHeight w:val="600"/>
          <w:jc w:val="center"/>
        </w:trPr>
        <w:tc>
          <w:tcPr>
            <w:tcW w:w="455" w:type="dxa"/>
            <w:vMerge/>
            <w:tcBorders>
              <w:right w:val="single" w:sz="4" w:space="0" w:color="auto"/>
            </w:tcBorders>
            <w:vAlign w:val="center"/>
          </w:tcPr>
          <w:p w14:paraId="5F457554"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06B30A29" w14:textId="77777777" w:rsidR="003441BD" w:rsidRPr="008414C5" w:rsidRDefault="003441BD" w:rsidP="0095295F">
            <w:pPr>
              <w:ind w:left="113" w:right="113"/>
              <w:jc w:val="center"/>
              <w:rPr>
                <w:rFonts w:ascii="Cambria" w:hAnsi="Cambria"/>
                <w:color w:val="0070C0"/>
                <w:sz w:val="20"/>
                <w:szCs w:val="20"/>
              </w:rPr>
            </w:pPr>
          </w:p>
        </w:tc>
        <w:tc>
          <w:tcPr>
            <w:tcW w:w="2835" w:type="dxa"/>
            <w:shd w:val="clear" w:color="auto" w:fill="auto"/>
            <w:vAlign w:val="center"/>
          </w:tcPr>
          <w:p w14:paraId="1D9976ED" w14:textId="77777777" w:rsidR="003441BD" w:rsidRPr="009208A8" w:rsidRDefault="003441BD" w:rsidP="00216183">
            <w:pPr>
              <w:jc w:val="center"/>
              <w:rPr>
                <w:rFonts w:ascii="Cambria" w:hAnsi="Cambria"/>
                <w:sz w:val="20"/>
                <w:szCs w:val="20"/>
              </w:rPr>
            </w:pPr>
            <w:r w:rsidRPr="009208A8">
              <w:rPr>
                <w:rFonts w:ascii="Cambria" w:hAnsi="Cambria"/>
                <w:sz w:val="20"/>
                <w:szCs w:val="20"/>
              </w:rPr>
              <w:t>Wprowadzenie do psychologii</w:t>
            </w:r>
          </w:p>
        </w:tc>
        <w:tc>
          <w:tcPr>
            <w:tcW w:w="1411" w:type="dxa"/>
            <w:shd w:val="clear" w:color="auto" w:fill="auto"/>
            <w:vAlign w:val="center"/>
          </w:tcPr>
          <w:p w14:paraId="23742622" w14:textId="23BAEEE5"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w</w:t>
            </w:r>
            <w:r w:rsidR="009208A8" w:rsidRPr="009208A8">
              <w:rPr>
                <w:rFonts w:ascii="Cambria" w:hAnsi="Cambria"/>
                <w:bCs/>
                <w:sz w:val="20"/>
                <w:szCs w:val="20"/>
              </w:rPr>
              <w:t>.</w:t>
            </w:r>
          </w:p>
        </w:tc>
        <w:tc>
          <w:tcPr>
            <w:tcW w:w="1418" w:type="dxa"/>
            <w:shd w:val="clear" w:color="auto" w:fill="auto"/>
            <w:vAlign w:val="center"/>
          </w:tcPr>
          <w:p w14:paraId="39E7BD7E" w14:textId="77777777"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30</w:t>
            </w:r>
          </w:p>
        </w:tc>
        <w:tc>
          <w:tcPr>
            <w:tcW w:w="1561" w:type="dxa"/>
            <w:shd w:val="clear" w:color="auto" w:fill="auto"/>
            <w:vAlign w:val="center"/>
          </w:tcPr>
          <w:p w14:paraId="0A5D6E22" w14:textId="77777777"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18</w:t>
            </w:r>
          </w:p>
        </w:tc>
        <w:tc>
          <w:tcPr>
            <w:tcW w:w="972" w:type="dxa"/>
            <w:shd w:val="clear" w:color="auto" w:fill="auto"/>
            <w:vAlign w:val="center"/>
          </w:tcPr>
          <w:p w14:paraId="3D56BC48" w14:textId="77777777" w:rsidR="003441BD" w:rsidRPr="009208A8" w:rsidRDefault="003441BD" w:rsidP="00216183">
            <w:pPr>
              <w:ind w:left="67"/>
              <w:jc w:val="center"/>
              <w:rPr>
                <w:rFonts w:ascii="Cambria" w:hAnsi="Cambria"/>
                <w:b/>
                <w:sz w:val="20"/>
                <w:szCs w:val="20"/>
              </w:rPr>
            </w:pPr>
            <w:r w:rsidRPr="009208A8">
              <w:rPr>
                <w:rFonts w:ascii="Cambria" w:hAnsi="Cambria"/>
                <w:b/>
                <w:sz w:val="20"/>
                <w:szCs w:val="20"/>
              </w:rPr>
              <w:t>2</w:t>
            </w:r>
          </w:p>
        </w:tc>
      </w:tr>
      <w:tr w:rsidR="003441BD" w:rsidRPr="008414C5" w14:paraId="40A98003" w14:textId="77777777" w:rsidTr="0095295F">
        <w:trPr>
          <w:trHeight w:val="600"/>
          <w:jc w:val="center"/>
        </w:trPr>
        <w:tc>
          <w:tcPr>
            <w:tcW w:w="455" w:type="dxa"/>
            <w:vMerge/>
            <w:tcBorders>
              <w:right w:val="single" w:sz="4" w:space="0" w:color="auto"/>
            </w:tcBorders>
            <w:vAlign w:val="center"/>
          </w:tcPr>
          <w:p w14:paraId="6CDDA46A"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0DF975BD" w14:textId="77777777" w:rsidR="003441BD" w:rsidRPr="008414C5" w:rsidRDefault="003441BD" w:rsidP="0095295F">
            <w:pPr>
              <w:ind w:left="113" w:right="113"/>
              <w:jc w:val="center"/>
              <w:rPr>
                <w:rFonts w:ascii="Cambria" w:hAnsi="Cambria"/>
                <w:color w:val="0070C0"/>
                <w:sz w:val="20"/>
                <w:szCs w:val="20"/>
              </w:rPr>
            </w:pPr>
          </w:p>
        </w:tc>
        <w:tc>
          <w:tcPr>
            <w:tcW w:w="2835" w:type="dxa"/>
            <w:shd w:val="clear" w:color="auto" w:fill="auto"/>
            <w:vAlign w:val="center"/>
          </w:tcPr>
          <w:p w14:paraId="3626979F" w14:textId="66FE4FE2" w:rsidR="003441BD" w:rsidRPr="00646B9E" w:rsidRDefault="003441BD" w:rsidP="00646B9E">
            <w:pPr>
              <w:jc w:val="center"/>
              <w:rPr>
                <w:rFonts w:ascii="Cambria" w:hAnsi="Cambria"/>
                <w:sz w:val="20"/>
                <w:szCs w:val="20"/>
                <w:lang w:val="de-DE"/>
              </w:rPr>
            </w:pPr>
            <w:r w:rsidRPr="009208A8">
              <w:rPr>
                <w:rFonts w:ascii="Cambria" w:hAnsi="Cambria"/>
                <w:sz w:val="20"/>
                <w:szCs w:val="20"/>
              </w:rPr>
              <w:t>Psy</w:t>
            </w:r>
            <w:r w:rsidR="009208A8">
              <w:rPr>
                <w:rFonts w:ascii="Cambria" w:hAnsi="Cambria"/>
                <w:sz w:val="20"/>
                <w:szCs w:val="20"/>
              </w:rPr>
              <w:t xml:space="preserve">chologia </w:t>
            </w:r>
            <w:r w:rsidR="00646B9E">
              <w:rPr>
                <w:rFonts w:ascii="Cambria" w:hAnsi="Cambria"/>
                <w:sz w:val="20"/>
                <w:szCs w:val="20"/>
              </w:rPr>
              <w:t>ro</w:t>
            </w:r>
            <w:proofErr w:type="spellStart"/>
            <w:r w:rsidR="00646B9E">
              <w:rPr>
                <w:rFonts w:ascii="Cambria" w:hAnsi="Cambria"/>
                <w:sz w:val="20"/>
                <w:szCs w:val="20"/>
                <w:lang w:val="de-DE"/>
              </w:rPr>
              <w:t>zwojowa</w:t>
            </w:r>
            <w:proofErr w:type="spellEnd"/>
            <w:r w:rsidR="00646B9E">
              <w:rPr>
                <w:rFonts w:ascii="Cambria" w:hAnsi="Cambria"/>
                <w:sz w:val="20"/>
                <w:szCs w:val="20"/>
                <w:lang w:val="de-DE"/>
              </w:rPr>
              <w:t xml:space="preserve"> i </w:t>
            </w:r>
            <w:proofErr w:type="spellStart"/>
            <w:r w:rsidR="00646B9E">
              <w:rPr>
                <w:rFonts w:ascii="Cambria" w:hAnsi="Cambria"/>
                <w:sz w:val="20"/>
                <w:szCs w:val="20"/>
                <w:lang w:val="de-DE"/>
              </w:rPr>
              <w:t>wychowawcza</w:t>
            </w:r>
            <w:proofErr w:type="spellEnd"/>
          </w:p>
        </w:tc>
        <w:tc>
          <w:tcPr>
            <w:tcW w:w="1411" w:type="dxa"/>
            <w:shd w:val="clear" w:color="auto" w:fill="auto"/>
            <w:vAlign w:val="center"/>
          </w:tcPr>
          <w:p w14:paraId="01937EF0" w14:textId="570B3670"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w</w:t>
            </w:r>
            <w:r w:rsidR="009208A8">
              <w:rPr>
                <w:rFonts w:ascii="Cambria" w:hAnsi="Cambria"/>
                <w:bCs/>
                <w:sz w:val="20"/>
                <w:szCs w:val="20"/>
              </w:rPr>
              <w:t>.</w:t>
            </w:r>
            <w:r w:rsidRPr="009208A8">
              <w:rPr>
                <w:rFonts w:ascii="Cambria" w:hAnsi="Cambria"/>
                <w:bCs/>
                <w:sz w:val="20"/>
                <w:szCs w:val="20"/>
              </w:rPr>
              <w:t>/ćw.</w:t>
            </w:r>
          </w:p>
        </w:tc>
        <w:tc>
          <w:tcPr>
            <w:tcW w:w="1418" w:type="dxa"/>
            <w:shd w:val="clear" w:color="auto" w:fill="auto"/>
            <w:vAlign w:val="center"/>
          </w:tcPr>
          <w:p w14:paraId="12797E4E" w14:textId="250CA169" w:rsidR="003441BD" w:rsidRPr="009208A8" w:rsidRDefault="00646B9E" w:rsidP="00646B9E">
            <w:pPr>
              <w:ind w:left="67"/>
              <w:jc w:val="center"/>
              <w:rPr>
                <w:rFonts w:ascii="Cambria" w:hAnsi="Cambria"/>
                <w:bCs/>
                <w:sz w:val="20"/>
                <w:szCs w:val="20"/>
              </w:rPr>
            </w:pPr>
            <w:r>
              <w:rPr>
                <w:rFonts w:ascii="Cambria" w:hAnsi="Cambria"/>
                <w:bCs/>
                <w:sz w:val="20"/>
                <w:szCs w:val="20"/>
              </w:rPr>
              <w:t>30</w:t>
            </w:r>
            <w:r w:rsidR="003441BD" w:rsidRPr="009208A8">
              <w:rPr>
                <w:rFonts w:ascii="Cambria" w:hAnsi="Cambria"/>
                <w:bCs/>
                <w:sz w:val="20"/>
                <w:szCs w:val="20"/>
              </w:rPr>
              <w:t>/</w:t>
            </w:r>
            <w:r>
              <w:rPr>
                <w:rFonts w:ascii="Cambria" w:hAnsi="Cambria"/>
                <w:bCs/>
                <w:sz w:val="20"/>
                <w:szCs w:val="20"/>
              </w:rPr>
              <w:t>30</w:t>
            </w:r>
          </w:p>
        </w:tc>
        <w:tc>
          <w:tcPr>
            <w:tcW w:w="1561" w:type="dxa"/>
            <w:shd w:val="clear" w:color="auto" w:fill="auto"/>
            <w:vAlign w:val="center"/>
          </w:tcPr>
          <w:p w14:paraId="59EF23E4" w14:textId="77777777" w:rsidR="003441BD" w:rsidRPr="009208A8" w:rsidRDefault="003441BD" w:rsidP="00216183">
            <w:pPr>
              <w:ind w:left="67"/>
              <w:jc w:val="center"/>
              <w:rPr>
                <w:rFonts w:ascii="Cambria" w:hAnsi="Cambria"/>
                <w:bCs/>
                <w:sz w:val="20"/>
                <w:szCs w:val="20"/>
              </w:rPr>
            </w:pPr>
            <w:r w:rsidRPr="009208A8">
              <w:rPr>
                <w:rFonts w:ascii="Cambria" w:hAnsi="Cambria"/>
                <w:bCs/>
                <w:sz w:val="20"/>
                <w:szCs w:val="20"/>
              </w:rPr>
              <w:t>18/18</w:t>
            </w:r>
          </w:p>
        </w:tc>
        <w:tc>
          <w:tcPr>
            <w:tcW w:w="972" w:type="dxa"/>
            <w:shd w:val="clear" w:color="auto" w:fill="auto"/>
            <w:vAlign w:val="center"/>
          </w:tcPr>
          <w:p w14:paraId="4640D7F4" w14:textId="17212E62" w:rsidR="003441BD" w:rsidRPr="009208A8" w:rsidRDefault="004C5C97" w:rsidP="00216183">
            <w:pPr>
              <w:ind w:left="67"/>
              <w:jc w:val="center"/>
              <w:rPr>
                <w:rFonts w:ascii="Cambria" w:hAnsi="Cambria"/>
                <w:b/>
                <w:sz w:val="20"/>
                <w:szCs w:val="20"/>
              </w:rPr>
            </w:pPr>
            <w:r>
              <w:rPr>
                <w:rFonts w:ascii="Cambria" w:hAnsi="Cambria"/>
                <w:b/>
                <w:sz w:val="20"/>
                <w:szCs w:val="20"/>
              </w:rPr>
              <w:t>4</w:t>
            </w:r>
          </w:p>
        </w:tc>
      </w:tr>
      <w:tr w:rsidR="004C5C97" w:rsidRPr="008414C5" w14:paraId="77B62079" w14:textId="77777777" w:rsidTr="0095295F">
        <w:trPr>
          <w:trHeight w:val="600"/>
          <w:jc w:val="center"/>
        </w:trPr>
        <w:tc>
          <w:tcPr>
            <w:tcW w:w="455" w:type="dxa"/>
            <w:vMerge/>
            <w:tcBorders>
              <w:right w:val="single" w:sz="4" w:space="0" w:color="auto"/>
            </w:tcBorders>
            <w:vAlign w:val="center"/>
          </w:tcPr>
          <w:p w14:paraId="01DD20A7"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1B3A5474" w14:textId="77777777" w:rsidR="004C5C97" w:rsidRPr="008414C5" w:rsidRDefault="004C5C97" w:rsidP="0095295F">
            <w:pPr>
              <w:ind w:left="113" w:right="113"/>
              <w:jc w:val="center"/>
              <w:rPr>
                <w:rFonts w:ascii="Cambria" w:hAnsi="Cambria"/>
                <w:color w:val="0070C0"/>
                <w:sz w:val="20"/>
                <w:szCs w:val="20"/>
              </w:rPr>
            </w:pPr>
          </w:p>
        </w:tc>
        <w:tc>
          <w:tcPr>
            <w:tcW w:w="2835" w:type="dxa"/>
            <w:shd w:val="clear" w:color="auto" w:fill="auto"/>
            <w:vAlign w:val="center"/>
          </w:tcPr>
          <w:p w14:paraId="27C698F2" w14:textId="0F8CEFD9" w:rsidR="004C5C97" w:rsidRPr="009208A8" w:rsidRDefault="00646B9E" w:rsidP="00216183">
            <w:pPr>
              <w:jc w:val="center"/>
              <w:rPr>
                <w:rFonts w:ascii="Cambria" w:hAnsi="Cambria"/>
                <w:sz w:val="20"/>
                <w:szCs w:val="20"/>
              </w:rPr>
            </w:pPr>
            <w:r>
              <w:rPr>
                <w:rFonts w:ascii="Cambria" w:hAnsi="Cambria"/>
                <w:sz w:val="20"/>
                <w:szCs w:val="20"/>
              </w:rPr>
              <w:t>Pedagogika szkolna</w:t>
            </w:r>
          </w:p>
        </w:tc>
        <w:tc>
          <w:tcPr>
            <w:tcW w:w="1411" w:type="dxa"/>
            <w:shd w:val="clear" w:color="auto" w:fill="auto"/>
            <w:vAlign w:val="center"/>
          </w:tcPr>
          <w:p w14:paraId="08E64C3E" w14:textId="234BC1EF" w:rsidR="004C5C97" w:rsidRPr="009208A8" w:rsidRDefault="004C5C97" w:rsidP="00216183">
            <w:pPr>
              <w:ind w:left="67"/>
              <w:jc w:val="center"/>
              <w:rPr>
                <w:rFonts w:ascii="Cambria" w:hAnsi="Cambria"/>
                <w:bCs/>
                <w:sz w:val="20"/>
                <w:szCs w:val="20"/>
              </w:rPr>
            </w:pPr>
            <w:r>
              <w:rPr>
                <w:rFonts w:ascii="Cambria" w:hAnsi="Cambria"/>
                <w:bCs/>
                <w:sz w:val="20"/>
                <w:szCs w:val="20"/>
              </w:rPr>
              <w:t>ćw.</w:t>
            </w:r>
          </w:p>
        </w:tc>
        <w:tc>
          <w:tcPr>
            <w:tcW w:w="1418" w:type="dxa"/>
            <w:shd w:val="clear" w:color="auto" w:fill="auto"/>
            <w:vAlign w:val="center"/>
          </w:tcPr>
          <w:p w14:paraId="06078F37" w14:textId="2DCBBAC6" w:rsidR="004C5C97" w:rsidRPr="009208A8" w:rsidRDefault="004C5C97" w:rsidP="00216183">
            <w:pPr>
              <w:ind w:left="67"/>
              <w:jc w:val="center"/>
              <w:rPr>
                <w:rFonts w:ascii="Cambria" w:hAnsi="Cambria"/>
                <w:bCs/>
                <w:sz w:val="20"/>
                <w:szCs w:val="20"/>
              </w:rPr>
            </w:pPr>
            <w:r>
              <w:rPr>
                <w:rFonts w:ascii="Cambria" w:hAnsi="Cambria"/>
                <w:bCs/>
                <w:sz w:val="20"/>
                <w:szCs w:val="20"/>
              </w:rPr>
              <w:t>15</w:t>
            </w:r>
          </w:p>
        </w:tc>
        <w:tc>
          <w:tcPr>
            <w:tcW w:w="1561" w:type="dxa"/>
            <w:shd w:val="clear" w:color="auto" w:fill="auto"/>
            <w:vAlign w:val="center"/>
          </w:tcPr>
          <w:p w14:paraId="6B0DD64B" w14:textId="7BC90EC6" w:rsidR="004C5C97" w:rsidRPr="009208A8" w:rsidRDefault="004C5C97" w:rsidP="00216183">
            <w:pPr>
              <w:ind w:left="67"/>
              <w:jc w:val="center"/>
              <w:rPr>
                <w:rFonts w:ascii="Cambria" w:hAnsi="Cambria"/>
                <w:bCs/>
                <w:sz w:val="20"/>
                <w:szCs w:val="20"/>
              </w:rPr>
            </w:pPr>
            <w:r>
              <w:rPr>
                <w:rFonts w:ascii="Cambria" w:hAnsi="Cambria"/>
                <w:bCs/>
                <w:sz w:val="20"/>
                <w:szCs w:val="20"/>
              </w:rPr>
              <w:t>9</w:t>
            </w:r>
          </w:p>
        </w:tc>
        <w:tc>
          <w:tcPr>
            <w:tcW w:w="972" w:type="dxa"/>
            <w:shd w:val="clear" w:color="auto" w:fill="auto"/>
            <w:vAlign w:val="center"/>
          </w:tcPr>
          <w:p w14:paraId="0CE2E69F" w14:textId="6B48C1C1" w:rsidR="004C5C97" w:rsidRDefault="004C5C97" w:rsidP="00216183">
            <w:pPr>
              <w:ind w:left="67"/>
              <w:jc w:val="center"/>
              <w:rPr>
                <w:rFonts w:ascii="Cambria" w:hAnsi="Cambria"/>
                <w:b/>
                <w:sz w:val="20"/>
                <w:szCs w:val="20"/>
              </w:rPr>
            </w:pPr>
            <w:r>
              <w:rPr>
                <w:rFonts w:ascii="Cambria" w:hAnsi="Cambria"/>
                <w:b/>
                <w:sz w:val="20"/>
                <w:szCs w:val="20"/>
              </w:rPr>
              <w:t>1</w:t>
            </w:r>
          </w:p>
        </w:tc>
      </w:tr>
      <w:tr w:rsidR="003441BD" w:rsidRPr="008414C5" w14:paraId="5B906691" w14:textId="77777777" w:rsidTr="0095295F">
        <w:trPr>
          <w:trHeight w:val="600"/>
          <w:jc w:val="center"/>
        </w:trPr>
        <w:tc>
          <w:tcPr>
            <w:tcW w:w="455" w:type="dxa"/>
            <w:vMerge/>
            <w:tcBorders>
              <w:right w:val="single" w:sz="4" w:space="0" w:color="auto"/>
            </w:tcBorders>
            <w:vAlign w:val="center"/>
          </w:tcPr>
          <w:p w14:paraId="6A041AE6"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3A88DF45" w14:textId="77777777" w:rsidR="003441BD" w:rsidRPr="008414C5" w:rsidRDefault="003441BD" w:rsidP="0095295F">
            <w:pPr>
              <w:ind w:left="113" w:right="113"/>
              <w:jc w:val="center"/>
              <w:rPr>
                <w:rFonts w:ascii="Cambria" w:hAnsi="Cambria"/>
                <w:color w:val="0070C0"/>
                <w:sz w:val="20"/>
                <w:szCs w:val="20"/>
              </w:rPr>
            </w:pPr>
          </w:p>
        </w:tc>
        <w:tc>
          <w:tcPr>
            <w:tcW w:w="2835" w:type="dxa"/>
            <w:shd w:val="clear" w:color="auto" w:fill="auto"/>
            <w:vAlign w:val="center"/>
          </w:tcPr>
          <w:p w14:paraId="2FEA1B41" w14:textId="77777777" w:rsidR="003441BD" w:rsidRPr="004C5C97" w:rsidRDefault="003441BD" w:rsidP="00216183">
            <w:pPr>
              <w:jc w:val="center"/>
              <w:rPr>
                <w:rFonts w:ascii="Cambria" w:hAnsi="Cambria"/>
                <w:sz w:val="20"/>
                <w:szCs w:val="20"/>
              </w:rPr>
            </w:pPr>
            <w:r w:rsidRPr="004C5C97">
              <w:rPr>
                <w:rFonts w:ascii="Cambria" w:hAnsi="Cambria"/>
                <w:sz w:val="20"/>
                <w:szCs w:val="20"/>
              </w:rPr>
              <w:t>Emisja głosu z ergonomią</w:t>
            </w:r>
          </w:p>
        </w:tc>
        <w:tc>
          <w:tcPr>
            <w:tcW w:w="1411" w:type="dxa"/>
            <w:shd w:val="clear" w:color="auto" w:fill="auto"/>
            <w:vAlign w:val="center"/>
          </w:tcPr>
          <w:p w14:paraId="43246780"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66A38000"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29726C6C"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25B63EB5" w14:textId="77777777" w:rsidR="003441BD" w:rsidRPr="004C5C97" w:rsidRDefault="003441BD" w:rsidP="00216183">
            <w:pPr>
              <w:ind w:left="67"/>
              <w:jc w:val="center"/>
              <w:rPr>
                <w:rFonts w:ascii="Cambria" w:hAnsi="Cambria"/>
                <w:b/>
                <w:sz w:val="20"/>
                <w:szCs w:val="20"/>
              </w:rPr>
            </w:pPr>
            <w:r w:rsidRPr="004C5C97">
              <w:rPr>
                <w:rFonts w:ascii="Cambria" w:hAnsi="Cambria"/>
                <w:b/>
                <w:sz w:val="20"/>
                <w:szCs w:val="20"/>
              </w:rPr>
              <w:t>3</w:t>
            </w:r>
          </w:p>
        </w:tc>
      </w:tr>
      <w:tr w:rsidR="003441BD" w:rsidRPr="008414C5" w14:paraId="1F06DD8E" w14:textId="77777777" w:rsidTr="0095295F">
        <w:trPr>
          <w:trHeight w:val="600"/>
          <w:jc w:val="center"/>
        </w:trPr>
        <w:tc>
          <w:tcPr>
            <w:tcW w:w="455" w:type="dxa"/>
            <w:vMerge/>
            <w:tcBorders>
              <w:right w:val="single" w:sz="4" w:space="0" w:color="auto"/>
            </w:tcBorders>
            <w:vAlign w:val="center"/>
          </w:tcPr>
          <w:p w14:paraId="4DBBA716"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3305CBBD" w14:textId="77777777" w:rsidR="003441BD" w:rsidRPr="008414C5" w:rsidRDefault="003441BD" w:rsidP="0095295F">
            <w:pPr>
              <w:ind w:left="113" w:right="113"/>
              <w:jc w:val="center"/>
              <w:rPr>
                <w:rFonts w:ascii="Cambria" w:hAnsi="Cambria"/>
                <w:color w:val="0070C0"/>
                <w:sz w:val="20"/>
                <w:szCs w:val="20"/>
              </w:rPr>
            </w:pPr>
          </w:p>
        </w:tc>
        <w:tc>
          <w:tcPr>
            <w:tcW w:w="2835" w:type="dxa"/>
            <w:shd w:val="clear" w:color="auto" w:fill="auto"/>
            <w:vAlign w:val="center"/>
          </w:tcPr>
          <w:p w14:paraId="0065D5D9" w14:textId="77777777" w:rsidR="003441BD" w:rsidRPr="004C5C97" w:rsidRDefault="003441BD" w:rsidP="00216183">
            <w:pPr>
              <w:jc w:val="center"/>
              <w:rPr>
                <w:rFonts w:ascii="Cambria" w:hAnsi="Cambria"/>
                <w:sz w:val="20"/>
                <w:szCs w:val="20"/>
              </w:rPr>
            </w:pPr>
            <w:r w:rsidRPr="004C5C97">
              <w:rPr>
                <w:rFonts w:ascii="Cambria" w:hAnsi="Cambria"/>
                <w:sz w:val="20"/>
                <w:szCs w:val="20"/>
              </w:rPr>
              <w:t>Elementy pedagogiki specjalnej</w:t>
            </w:r>
          </w:p>
        </w:tc>
        <w:tc>
          <w:tcPr>
            <w:tcW w:w="1411" w:type="dxa"/>
            <w:shd w:val="clear" w:color="auto" w:fill="auto"/>
            <w:vAlign w:val="center"/>
          </w:tcPr>
          <w:p w14:paraId="5DC9A48C" w14:textId="2CDA131A"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w</w:t>
            </w:r>
            <w:r w:rsidR="00646B9E">
              <w:rPr>
                <w:rFonts w:ascii="Cambria" w:hAnsi="Cambria"/>
                <w:bCs/>
                <w:sz w:val="20"/>
                <w:szCs w:val="20"/>
              </w:rPr>
              <w:t>.</w:t>
            </w:r>
            <w:r w:rsidRPr="004C5C97">
              <w:rPr>
                <w:rFonts w:ascii="Cambria" w:hAnsi="Cambria"/>
                <w:bCs/>
                <w:sz w:val="20"/>
                <w:szCs w:val="20"/>
              </w:rPr>
              <w:t>/ćw.</w:t>
            </w:r>
          </w:p>
        </w:tc>
        <w:tc>
          <w:tcPr>
            <w:tcW w:w="1418" w:type="dxa"/>
            <w:shd w:val="clear" w:color="auto" w:fill="auto"/>
            <w:vAlign w:val="center"/>
          </w:tcPr>
          <w:p w14:paraId="1BBA69FA" w14:textId="1C04F281" w:rsidR="003441BD" w:rsidRPr="004C5C97" w:rsidRDefault="004C5C97" w:rsidP="00216183">
            <w:pPr>
              <w:ind w:left="67"/>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598058E3" w14:textId="63A99E43" w:rsidR="003441BD" w:rsidRPr="004C5C97" w:rsidRDefault="004C5C97" w:rsidP="00216183">
            <w:pPr>
              <w:ind w:left="67"/>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2BDED7BB" w14:textId="5549C306" w:rsidR="003441BD" w:rsidRPr="004C5C97" w:rsidRDefault="004C5C97" w:rsidP="00216183">
            <w:pPr>
              <w:ind w:left="67"/>
              <w:jc w:val="center"/>
              <w:rPr>
                <w:rFonts w:ascii="Cambria" w:hAnsi="Cambria"/>
                <w:b/>
                <w:sz w:val="20"/>
                <w:szCs w:val="20"/>
              </w:rPr>
            </w:pPr>
            <w:r>
              <w:rPr>
                <w:rFonts w:ascii="Cambria" w:hAnsi="Cambria"/>
                <w:b/>
                <w:sz w:val="20"/>
                <w:szCs w:val="20"/>
              </w:rPr>
              <w:t>3</w:t>
            </w:r>
          </w:p>
        </w:tc>
      </w:tr>
      <w:tr w:rsidR="004C5C97" w:rsidRPr="008414C5" w14:paraId="6D7DB6C0" w14:textId="77777777" w:rsidTr="0095295F">
        <w:trPr>
          <w:trHeight w:val="600"/>
          <w:jc w:val="center"/>
        </w:trPr>
        <w:tc>
          <w:tcPr>
            <w:tcW w:w="455" w:type="dxa"/>
            <w:vMerge/>
            <w:tcBorders>
              <w:right w:val="single" w:sz="4" w:space="0" w:color="auto"/>
            </w:tcBorders>
            <w:vAlign w:val="center"/>
          </w:tcPr>
          <w:p w14:paraId="1DADD61E"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30FC0A27" w14:textId="77777777" w:rsidR="004C5C97" w:rsidRPr="008414C5" w:rsidRDefault="004C5C97" w:rsidP="0095295F">
            <w:pPr>
              <w:ind w:left="113" w:right="113"/>
              <w:jc w:val="center"/>
              <w:rPr>
                <w:rFonts w:ascii="Cambria" w:hAnsi="Cambria"/>
                <w:color w:val="0070C0"/>
                <w:sz w:val="20"/>
                <w:szCs w:val="20"/>
              </w:rPr>
            </w:pPr>
          </w:p>
        </w:tc>
        <w:tc>
          <w:tcPr>
            <w:tcW w:w="2835" w:type="dxa"/>
            <w:shd w:val="clear" w:color="auto" w:fill="auto"/>
            <w:vAlign w:val="center"/>
          </w:tcPr>
          <w:p w14:paraId="501E380F" w14:textId="3D82BB41" w:rsidR="004C5C97" w:rsidRPr="004C5C97" w:rsidRDefault="004C5C97" w:rsidP="00216183">
            <w:pPr>
              <w:jc w:val="center"/>
              <w:rPr>
                <w:rFonts w:ascii="Cambria" w:hAnsi="Cambria"/>
                <w:sz w:val="20"/>
                <w:szCs w:val="20"/>
              </w:rPr>
            </w:pPr>
            <w:r>
              <w:rPr>
                <w:rFonts w:ascii="Cambria" w:hAnsi="Cambria"/>
                <w:sz w:val="20"/>
                <w:szCs w:val="20"/>
              </w:rPr>
              <w:t>Podstawy dydaktyki</w:t>
            </w:r>
          </w:p>
        </w:tc>
        <w:tc>
          <w:tcPr>
            <w:tcW w:w="1411" w:type="dxa"/>
            <w:shd w:val="clear" w:color="auto" w:fill="auto"/>
            <w:vAlign w:val="center"/>
          </w:tcPr>
          <w:p w14:paraId="325972A3" w14:textId="622C1DDB" w:rsidR="004C5C97" w:rsidRPr="004C5C97" w:rsidRDefault="004C5C97" w:rsidP="00216183">
            <w:pPr>
              <w:ind w:left="67"/>
              <w:jc w:val="center"/>
              <w:rPr>
                <w:rFonts w:ascii="Cambria" w:hAnsi="Cambria"/>
                <w:bCs/>
                <w:sz w:val="20"/>
                <w:szCs w:val="20"/>
              </w:rPr>
            </w:pPr>
            <w:r>
              <w:rPr>
                <w:rFonts w:ascii="Cambria" w:hAnsi="Cambria"/>
                <w:bCs/>
                <w:sz w:val="20"/>
                <w:szCs w:val="20"/>
              </w:rPr>
              <w:t>ćw.</w:t>
            </w:r>
          </w:p>
        </w:tc>
        <w:tc>
          <w:tcPr>
            <w:tcW w:w="1418" w:type="dxa"/>
            <w:shd w:val="clear" w:color="auto" w:fill="auto"/>
            <w:vAlign w:val="center"/>
          </w:tcPr>
          <w:p w14:paraId="2C8FB33A" w14:textId="54280A93" w:rsidR="004C5C97" w:rsidRDefault="004C5C97" w:rsidP="00216183">
            <w:pPr>
              <w:ind w:left="67"/>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1FDB9402" w14:textId="1F2A89EA" w:rsidR="004C5C97" w:rsidRDefault="004C5C97" w:rsidP="00216183">
            <w:pPr>
              <w:ind w:left="67"/>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45C9E5B2" w14:textId="3DF987B0" w:rsidR="004C5C97" w:rsidRDefault="004C5C97" w:rsidP="00216183">
            <w:pPr>
              <w:ind w:left="67"/>
              <w:jc w:val="center"/>
              <w:rPr>
                <w:rFonts w:ascii="Cambria" w:hAnsi="Cambria"/>
                <w:b/>
                <w:sz w:val="20"/>
                <w:szCs w:val="20"/>
              </w:rPr>
            </w:pPr>
            <w:r>
              <w:rPr>
                <w:rFonts w:ascii="Cambria" w:hAnsi="Cambria"/>
                <w:b/>
                <w:sz w:val="20"/>
                <w:szCs w:val="20"/>
              </w:rPr>
              <w:t>2</w:t>
            </w:r>
          </w:p>
        </w:tc>
      </w:tr>
      <w:tr w:rsidR="003441BD" w:rsidRPr="008414C5" w14:paraId="69B4068A" w14:textId="77777777" w:rsidTr="0095295F">
        <w:trPr>
          <w:trHeight w:val="600"/>
          <w:jc w:val="center"/>
        </w:trPr>
        <w:tc>
          <w:tcPr>
            <w:tcW w:w="455" w:type="dxa"/>
            <w:vMerge/>
            <w:tcBorders>
              <w:right w:val="single" w:sz="4" w:space="0" w:color="auto"/>
            </w:tcBorders>
            <w:vAlign w:val="center"/>
          </w:tcPr>
          <w:p w14:paraId="499A95B0"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4A6D536F" w14:textId="77777777" w:rsidR="003441BD" w:rsidRPr="008414C5" w:rsidRDefault="003441BD" w:rsidP="0095295F">
            <w:pPr>
              <w:ind w:left="113" w:right="113"/>
              <w:jc w:val="center"/>
              <w:rPr>
                <w:rFonts w:ascii="Cambria" w:hAnsi="Cambria"/>
                <w:color w:val="0070C0"/>
                <w:sz w:val="20"/>
                <w:szCs w:val="20"/>
              </w:rPr>
            </w:pPr>
          </w:p>
        </w:tc>
        <w:tc>
          <w:tcPr>
            <w:tcW w:w="2835" w:type="dxa"/>
            <w:shd w:val="clear" w:color="auto" w:fill="auto"/>
            <w:vAlign w:val="center"/>
          </w:tcPr>
          <w:p w14:paraId="5F26A2A3" w14:textId="56B6AF1C" w:rsidR="003441BD" w:rsidRPr="004C5C97" w:rsidRDefault="003441BD" w:rsidP="004C5C97">
            <w:pPr>
              <w:jc w:val="center"/>
              <w:rPr>
                <w:rFonts w:ascii="Cambria" w:hAnsi="Cambria"/>
                <w:sz w:val="20"/>
                <w:szCs w:val="20"/>
              </w:rPr>
            </w:pPr>
            <w:r w:rsidRPr="004C5C97">
              <w:rPr>
                <w:rFonts w:ascii="Cambria" w:hAnsi="Cambria"/>
                <w:sz w:val="20"/>
                <w:szCs w:val="20"/>
              </w:rPr>
              <w:t xml:space="preserve">Dydaktyka języka </w:t>
            </w:r>
            <w:r w:rsidR="004C5C97" w:rsidRPr="004C5C97">
              <w:rPr>
                <w:rFonts w:ascii="Cambria" w:hAnsi="Cambria"/>
                <w:sz w:val="20"/>
                <w:szCs w:val="20"/>
              </w:rPr>
              <w:t>angielskiego/niemieckiego 1</w:t>
            </w:r>
          </w:p>
        </w:tc>
        <w:tc>
          <w:tcPr>
            <w:tcW w:w="1411" w:type="dxa"/>
            <w:shd w:val="clear" w:color="auto" w:fill="auto"/>
            <w:vAlign w:val="center"/>
          </w:tcPr>
          <w:p w14:paraId="683A34D5"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1C09C59E"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90</w:t>
            </w:r>
          </w:p>
        </w:tc>
        <w:tc>
          <w:tcPr>
            <w:tcW w:w="1561" w:type="dxa"/>
            <w:shd w:val="clear" w:color="auto" w:fill="auto"/>
            <w:vAlign w:val="center"/>
          </w:tcPr>
          <w:p w14:paraId="3DEF0A00"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54</w:t>
            </w:r>
          </w:p>
        </w:tc>
        <w:tc>
          <w:tcPr>
            <w:tcW w:w="972" w:type="dxa"/>
            <w:shd w:val="clear" w:color="auto" w:fill="auto"/>
            <w:vAlign w:val="center"/>
          </w:tcPr>
          <w:p w14:paraId="165F8668" w14:textId="7FC28F93" w:rsidR="003441BD" w:rsidRPr="004C5C97" w:rsidRDefault="004C5C97" w:rsidP="00216183">
            <w:pPr>
              <w:ind w:left="67"/>
              <w:jc w:val="center"/>
              <w:rPr>
                <w:rFonts w:ascii="Cambria" w:hAnsi="Cambria"/>
                <w:b/>
                <w:sz w:val="20"/>
                <w:szCs w:val="20"/>
              </w:rPr>
            </w:pPr>
            <w:r w:rsidRPr="004C5C97">
              <w:rPr>
                <w:rFonts w:ascii="Cambria" w:hAnsi="Cambria"/>
                <w:b/>
                <w:sz w:val="20"/>
                <w:szCs w:val="20"/>
              </w:rPr>
              <w:t>9</w:t>
            </w:r>
          </w:p>
        </w:tc>
      </w:tr>
      <w:tr w:rsidR="003441BD" w:rsidRPr="008414C5" w14:paraId="1ED213B1" w14:textId="77777777" w:rsidTr="0095295F">
        <w:trPr>
          <w:trHeight w:val="600"/>
          <w:jc w:val="center"/>
        </w:trPr>
        <w:tc>
          <w:tcPr>
            <w:tcW w:w="455" w:type="dxa"/>
            <w:vMerge/>
            <w:tcBorders>
              <w:right w:val="single" w:sz="4" w:space="0" w:color="auto"/>
            </w:tcBorders>
            <w:vAlign w:val="center"/>
          </w:tcPr>
          <w:p w14:paraId="3A6BD644" w14:textId="77777777" w:rsidR="003441BD" w:rsidRPr="008414C5" w:rsidRDefault="003441BD"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5607CB63" w14:textId="77777777" w:rsidR="003441BD" w:rsidRPr="008414C5" w:rsidRDefault="003441BD" w:rsidP="0095295F">
            <w:pPr>
              <w:ind w:left="113" w:right="113"/>
              <w:jc w:val="center"/>
              <w:rPr>
                <w:rFonts w:ascii="Cambria" w:hAnsi="Cambria"/>
                <w:color w:val="0070C0"/>
                <w:sz w:val="20"/>
                <w:szCs w:val="20"/>
              </w:rPr>
            </w:pPr>
          </w:p>
        </w:tc>
        <w:tc>
          <w:tcPr>
            <w:tcW w:w="2835" w:type="dxa"/>
            <w:shd w:val="clear" w:color="auto" w:fill="auto"/>
            <w:vAlign w:val="center"/>
          </w:tcPr>
          <w:p w14:paraId="04128942" w14:textId="660AF6C8" w:rsidR="003441BD" w:rsidRPr="004C5C97" w:rsidRDefault="003441BD" w:rsidP="00216183">
            <w:pPr>
              <w:jc w:val="center"/>
              <w:rPr>
                <w:rFonts w:ascii="Cambria" w:hAnsi="Cambria"/>
                <w:sz w:val="20"/>
                <w:szCs w:val="20"/>
              </w:rPr>
            </w:pPr>
            <w:r w:rsidRPr="004C5C97">
              <w:rPr>
                <w:rFonts w:ascii="Cambria" w:hAnsi="Cambria"/>
                <w:sz w:val="20"/>
                <w:szCs w:val="20"/>
              </w:rPr>
              <w:t>Projekt edukacyjny</w:t>
            </w:r>
            <w:r w:rsidR="004C5C97" w:rsidRPr="004C5C97">
              <w:rPr>
                <w:rFonts w:ascii="Cambria" w:hAnsi="Cambria"/>
                <w:sz w:val="20"/>
                <w:szCs w:val="20"/>
              </w:rPr>
              <w:t xml:space="preserve"> 1</w:t>
            </w:r>
          </w:p>
        </w:tc>
        <w:tc>
          <w:tcPr>
            <w:tcW w:w="1411" w:type="dxa"/>
            <w:shd w:val="clear" w:color="auto" w:fill="auto"/>
            <w:vAlign w:val="center"/>
          </w:tcPr>
          <w:p w14:paraId="562858DB"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64E5A605"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90</w:t>
            </w:r>
          </w:p>
        </w:tc>
        <w:tc>
          <w:tcPr>
            <w:tcW w:w="1561" w:type="dxa"/>
            <w:shd w:val="clear" w:color="auto" w:fill="auto"/>
            <w:vAlign w:val="center"/>
          </w:tcPr>
          <w:p w14:paraId="591EED33" w14:textId="77777777" w:rsidR="003441BD" w:rsidRPr="004C5C97" w:rsidRDefault="003441BD" w:rsidP="00216183">
            <w:pPr>
              <w:ind w:left="67"/>
              <w:jc w:val="center"/>
              <w:rPr>
                <w:rFonts w:ascii="Cambria" w:hAnsi="Cambria"/>
                <w:bCs/>
                <w:sz w:val="20"/>
                <w:szCs w:val="20"/>
              </w:rPr>
            </w:pPr>
            <w:r w:rsidRPr="004C5C97">
              <w:rPr>
                <w:rFonts w:ascii="Cambria" w:hAnsi="Cambria"/>
                <w:bCs/>
                <w:sz w:val="20"/>
                <w:szCs w:val="20"/>
              </w:rPr>
              <w:t>54</w:t>
            </w:r>
          </w:p>
        </w:tc>
        <w:tc>
          <w:tcPr>
            <w:tcW w:w="972" w:type="dxa"/>
            <w:shd w:val="clear" w:color="auto" w:fill="auto"/>
            <w:vAlign w:val="center"/>
          </w:tcPr>
          <w:p w14:paraId="127EA023" w14:textId="1815A727" w:rsidR="003441BD" w:rsidRPr="004C5C97" w:rsidRDefault="004C5C97" w:rsidP="00216183">
            <w:pPr>
              <w:ind w:left="67"/>
              <w:jc w:val="center"/>
              <w:rPr>
                <w:rFonts w:ascii="Cambria" w:hAnsi="Cambria"/>
                <w:b/>
                <w:sz w:val="20"/>
                <w:szCs w:val="20"/>
              </w:rPr>
            </w:pPr>
            <w:r w:rsidRPr="004C5C97">
              <w:rPr>
                <w:rFonts w:ascii="Cambria" w:hAnsi="Cambria"/>
                <w:b/>
                <w:sz w:val="20"/>
                <w:szCs w:val="20"/>
              </w:rPr>
              <w:t>9</w:t>
            </w:r>
          </w:p>
        </w:tc>
      </w:tr>
      <w:tr w:rsidR="004C5C97" w:rsidRPr="008414C5" w14:paraId="5128796B" w14:textId="77777777" w:rsidTr="0095295F">
        <w:trPr>
          <w:trHeight w:val="600"/>
          <w:jc w:val="center"/>
        </w:trPr>
        <w:tc>
          <w:tcPr>
            <w:tcW w:w="455" w:type="dxa"/>
            <w:vMerge/>
            <w:tcBorders>
              <w:right w:val="single" w:sz="4" w:space="0" w:color="auto"/>
            </w:tcBorders>
            <w:vAlign w:val="center"/>
          </w:tcPr>
          <w:p w14:paraId="6CD27A18"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61A2E992" w14:textId="77777777" w:rsidR="004C5C97" w:rsidRPr="008414C5" w:rsidRDefault="004C5C97" w:rsidP="0095295F">
            <w:pPr>
              <w:ind w:left="113" w:right="113"/>
              <w:jc w:val="center"/>
              <w:rPr>
                <w:rFonts w:ascii="Cambria" w:hAnsi="Cambria"/>
                <w:color w:val="0070C0"/>
                <w:sz w:val="20"/>
                <w:szCs w:val="20"/>
              </w:rPr>
            </w:pPr>
          </w:p>
        </w:tc>
        <w:tc>
          <w:tcPr>
            <w:tcW w:w="2835" w:type="dxa"/>
            <w:shd w:val="clear" w:color="auto" w:fill="auto"/>
            <w:vAlign w:val="center"/>
          </w:tcPr>
          <w:p w14:paraId="41E773CF" w14:textId="1FD33400" w:rsidR="004C5C97" w:rsidRPr="004C5C97" w:rsidRDefault="004C5C97" w:rsidP="00216183">
            <w:pPr>
              <w:jc w:val="center"/>
              <w:rPr>
                <w:rFonts w:ascii="Cambria" w:hAnsi="Cambria"/>
                <w:sz w:val="20"/>
                <w:szCs w:val="20"/>
              </w:rPr>
            </w:pPr>
            <w:r>
              <w:rPr>
                <w:rFonts w:ascii="Cambria" w:hAnsi="Cambria"/>
                <w:sz w:val="20"/>
                <w:szCs w:val="20"/>
              </w:rPr>
              <w:t>Warsztat nauczyciela języka angielskiego/niemieckiego 1</w:t>
            </w:r>
          </w:p>
        </w:tc>
        <w:tc>
          <w:tcPr>
            <w:tcW w:w="1411" w:type="dxa"/>
            <w:shd w:val="clear" w:color="auto" w:fill="auto"/>
            <w:vAlign w:val="center"/>
          </w:tcPr>
          <w:p w14:paraId="6752AA02" w14:textId="618060AE" w:rsidR="004C5C97" w:rsidRPr="004C5C97" w:rsidRDefault="004C5C97" w:rsidP="00216183">
            <w:pPr>
              <w:ind w:left="67"/>
              <w:jc w:val="center"/>
              <w:rPr>
                <w:rFonts w:ascii="Cambria" w:hAnsi="Cambria"/>
                <w:bCs/>
                <w:sz w:val="20"/>
                <w:szCs w:val="20"/>
              </w:rPr>
            </w:pPr>
            <w:r w:rsidRPr="009208A8">
              <w:rPr>
                <w:rFonts w:ascii="Cambria" w:hAnsi="Cambria"/>
                <w:bCs/>
                <w:sz w:val="20"/>
                <w:szCs w:val="20"/>
              </w:rPr>
              <w:t>ćw.</w:t>
            </w:r>
          </w:p>
        </w:tc>
        <w:tc>
          <w:tcPr>
            <w:tcW w:w="1418" w:type="dxa"/>
            <w:shd w:val="clear" w:color="auto" w:fill="auto"/>
            <w:vAlign w:val="center"/>
          </w:tcPr>
          <w:p w14:paraId="6950F873" w14:textId="1509E388" w:rsidR="004C5C97" w:rsidRPr="004C5C97" w:rsidRDefault="004C5C97" w:rsidP="00216183">
            <w:pPr>
              <w:ind w:left="67"/>
              <w:jc w:val="center"/>
              <w:rPr>
                <w:rFonts w:ascii="Cambria" w:hAnsi="Cambria"/>
                <w:bCs/>
                <w:sz w:val="20"/>
                <w:szCs w:val="20"/>
              </w:rPr>
            </w:pPr>
            <w:r>
              <w:rPr>
                <w:rFonts w:ascii="Cambria" w:hAnsi="Cambria"/>
                <w:bCs/>
                <w:sz w:val="20"/>
                <w:szCs w:val="20"/>
              </w:rPr>
              <w:t>6</w:t>
            </w:r>
            <w:r w:rsidRPr="009208A8">
              <w:rPr>
                <w:rFonts w:ascii="Cambria" w:hAnsi="Cambria"/>
                <w:bCs/>
                <w:sz w:val="20"/>
                <w:szCs w:val="20"/>
              </w:rPr>
              <w:t>0</w:t>
            </w:r>
          </w:p>
        </w:tc>
        <w:tc>
          <w:tcPr>
            <w:tcW w:w="1561" w:type="dxa"/>
            <w:shd w:val="clear" w:color="auto" w:fill="auto"/>
            <w:vAlign w:val="center"/>
          </w:tcPr>
          <w:p w14:paraId="625838EE" w14:textId="376A9699" w:rsidR="004C5C97" w:rsidRPr="004C5C97" w:rsidRDefault="004C5C97" w:rsidP="00216183">
            <w:pPr>
              <w:ind w:left="67"/>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6D8CE48A" w14:textId="63715402" w:rsidR="004C5C97" w:rsidRPr="004C5C97" w:rsidRDefault="004C5C97" w:rsidP="00216183">
            <w:pPr>
              <w:ind w:left="67"/>
              <w:jc w:val="center"/>
              <w:rPr>
                <w:rFonts w:ascii="Cambria" w:hAnsi="Cambria"/>
                <w:b/>
                <w:sz w:val="20"/>
                <w:szCs w:val="20"/>
              </w:rPr>
            </w:pPr>
            <w:r>
              <w:rPr>
                <w:rFonts w:ascii="Cambria" w:hAnsi="Cambria"/>
                <w:b/>
                <w:sz w:val="20"/>
                <w:szCs w:val="20"/>
              </w:rPr>
              <w:t>6</w:t>
            </w:r>
          </w:p>
        </w:tc>
      </w:tr>
      <w:tr w:rsidR="004C5C97" w:rsidRPr="008414C5" w14:paraId="5265BD0B" w14:textId="77777777" w:rsidTr="0095295F">
        <w:trPr>
          <w:trHeight w:val="600"/>
          <w:jc w:val="center"/>
        </w:trPr>
        <w:tc>
          <w:tcPr>
            <w:tcW w:w="455" w:type="dxa"/>
            <w:vMerge/>
            <w:tcBorders>
              <w:right w:val="single" w:sz="4" w:space="0" w:color="auto"/>
            </w:tcBorders>
            <w:vAlign w:val="center"/>
          </w:tcPr>
          <w:p w14:paraId="55751693"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07EFE6BD" w14:textId="77777777" w:rsidR="004C5C97" w:rsidRPr="008414C5" w:rsidRDefault="004C5C97" w:rsidP="0095295F">
            <w:pPr>
              <w:ind w:left="113" w:right="113"/>
              <w:jc w:val="center"/>
              <w:rPr>
                <w:rFonts w:ascii="Cambria" w:hAnsi="Cambria"/>
                <w:color w:val="0070C0"/>
                <w:sz w:val="20"/>
                <w:szCs w:val="20"/>
              </w:rPr>
            </w:pPr>
          </w:p>
        </w:tc>
        <w:tc>
          <w:tcPr>
            <w:tcW w:w="2835" w:type="dxa"/>
            <w:shd w:val="clear" w:color="auto" w:fill="auto"/>
            <w:vAlign w:val="center"/>
          </w:tcPr>
          <w:p w14:paraId="19739244" w14:textId="2BEDF701" w:rsidR="004C5C97" w:rsidRDefault="00BC76D8" w:rsidP="00216183">
            <w:pPr>
              <w:jc w:val="center"/>
              <w:rPr>
                <w:rFonts w:ascii="Cambria" w:hAnsi="Cambria"/>
                <w:sz w:val="20"/>
                <w:szCs w:val="20"/>
              </w:rPr>
            </w:pPr>
            <w:r>
              <w:rPr>
                <w:rFonts w:ascii="Cambria" w:hAnsi="Cambria"/>
                <w:sz w:val="20"/>
                <w:szCs w:val="20"/>
              </w:rPr>
              <w:t>Materiały dydaktyczne w </w:t>
            </w:r>
            <w:r w:rsidR="004C5C97">
              <w:rPr>
                <w:rFonts w:ascii="Cambria" w:hAnsi="Cambria"/>
                <w:sz w:val="20"/>
                <w:szCs w:val="20"/>
              </w:rPr>
              <w:t>nauce języka angielskiego/niemieckiego 1</w:t>
            </w:r>
          </w:p>
        </w:tc>
        <w:tc>
          <w:tcPr>
            <w:tcW w:w="1411" w:type="dxa"/>
            <w:shd w:val="clear" w:color="auto" w:fill="auto"/>
            <w:vAlign w:val="center"/>
          </w:tcPr>
          <w:p w14:paraId="01BEF7A0" w14:textId="512F0E82" w:rsidR="004C5C97" w:rsidRPr="004C5C97" w:rsidRDefault="004C5C97" w:rsidP="00216183">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162E5C17" w14:textId="154C6287" w:rsidR="004C5C97" w:rsidRPr="004C5C97" w:rsidRDefault="004C5C97" w:rsidP="00216183">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0B8FA338" w14:textId="2E6C8B98" w:rsidR="004C5C97" w:rsidRPr="004C5C97" w:rsidRDefault="004C5C97" w:rsidP="00216183">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2075630D" w14:textId="153402B0" w:rsidR="004C5C97" w:rsidRPr="004C5C97" w:rsidRDefault="004C5C97" w:rsidP="00216183">
            <w:pPr>
              <w:ind w:left="67"/>
              <w:jc w:val="center"/>
              <w:rPr>
                <w:rFonts w:ascii="Cambria" w:hAnsi="Cambria"/>
                <w:b/>
                <w:sz w:val="20"/>
                <w:szCs w:val="20"/>
              </w:rPr>
            </w:pPr>
            <w:r w:rsidRPr="004C5C97">
              <w:rPr>
                <w:rFonts w:ascii="Cambria" w:hAnsi="Cambria"/>
                <w:b/>
                <w:sz w:val="20"/>
                <w:szCs w:val="20"/>
              </w:rPr>
              <w:t>2</w:t>
            </w:r>
          </w:p>
        </w:tc>
      </w:tr>
      <w:tr w:rsidR="004C5C97" w:rsidRPr="008414C5" w14:paraId="1CDE127E" w14:textId="77777777" w:rsidTr="0095295F">
        <w:trPr>
          <w:trHeight w:val="600"/>
          <w:jc w:val="center"/>
        </w:trPr>
        <w:tc>
          <w:tcPr>
            <w:tcW w:w="455" w:type="dxa"/>
            <w:vMerge/>
            <w:tcBorders>
              <w:right w:val="single" w:sz="4" w:space="0" w:color="auto"/>
            </w:tcBorders>
            <w:vAlign w:val="center"/>
          </w:tcPr>
          <w:p w14:paraId="66D6CC1C"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596141EF" w14:textId="77777777" w:rsidR="004C5C97" w:rsidRPr="008414C5" w:rsidRDefault="004C5C97" w:rsidP="0095295F">
            <w:pPr>
              <w:ind w:left="113" w:right="113"/>
              <w:jc w:val="center"/>
              <w:rPr>
                <w:rFonts w:ascii="Cambria" w:hAnsi="Cambria"/>
                <w:color w:val="0070C0"/>
                <w:sz w:val="20"/>
                <w:szCs w:val="20"/>
              </w:rPr>
            </w:pPr>
          </w:p>
        </w:tc>
        <w:tc>
          <w:tcPr>
            <w:tcW w:w="2835" w:type="dxa"/>
            <w:shd w:val="clear" w:color="auto" w:fill="auto"/>
            <w:vAlign w:val="center"/>
          </w:tcPr>
          <w:p w14:paraId="032B6005" w14:textId="32A9BC88" w:rsidR="004C5C97" w:rsidRDefault="004C5C97" w:rsidP="00216183">
            <w:pPr>
              <w:jc w:val="center"/>
              <w:rPr>
                <w:rFonts w:ascii="Cambria" w:hAnsi="Cambria"/>
                <w:sz w:val="20"/>
                <w:szCs w:val="20"/>
              </w:rPr>
            </w:pPr>
            <w:r>
              <w:rPr>
                <w:rFonts w:ascii="Cambria" w:hAnsi="Cambria"/>
                <w:sz w:val="20"/>
                <w:szCs w:val="20"/>
              </w:rPr>
              <w:t>Fonetyka praktyczna w pracy nauczyciela</w:t>
            </w:r>
          </w:p>
        </w:tc>
        <w:tc>
          <w:tcPr>
            <w:tcW w:w="1411" w:type="dxa"/>
            <w:shd w:val="clear" w:color="auto" w:fill="auto"/>
            <w:vAlign w:val="center"/>
          </w:tcPr>
          <w:p w14:paraId="320F4C66" w14:textId="5AB51252" w:rsidR="004C5C97" w:rsidRPr="004C5C97" w:rsidRDefault="004C5C97" w:rsidP="00216183">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0FF2C1D2" w14:textId="6F8CB6C4" w:rsidR="004C5C97" w:rsidRPr="004C5C97" w:rsidRDefault="004C5C97" w:rsidP="00216183">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6F025AD2" w14:textId="044C7B63" w:rsidR="004C5C97" w:rsidRPr="004C5C97" w:rsidRDefault="004C5C97" w:rsidP="00216183">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486319B5" w14:textId="4EECC588" w:rsidR="004C5C97" w:rsidRPr="004C5C97" w:rsidRDefault="00646B9E" w:rsidP="00216183">
            <w:pPr>
              <w:ind w:left="67"/>
              <w:jc w:val="center"/>
              <w:rPr>
                <w:rFonts w:ascii="Cambria" w:hAnsi="Cambria"/>
                <w:b/>
                <w:sz w:val="20"/>
                <w:szCs w:val="20"/>
              </w:rPr>
            </w:pPr>
            <w:r>
              <w:rPr>
                <w:rFonts w:ascii="Cambria" w:hAnsi="Cambria"/>
                <w:b/>
                <w:sz w:val="20"/>
                <w:szCs w:val="20"/>
              </w:rPr>
              <w:t>2</w:t>
            </w:r>
          </w:p>
        </w:tc>
      </w:tr>
      <w:tr w:rsidR="004C5C97" w:rsidRPr="008414C5" w14:paraId="0132C42F" w14:textId="77777777" w:rsidTr="0095295F">
        <w:trPr>
          <w:trHeight w:val="600"/>
          <w:jc w:val="center"/>
        </w:trPr>
        <w:tc>
          <w:tcPr>
            <w:tcW w:w="455" w:type="dxa"/>
            <w:vMerge/>
            <w:tcBorders>
              <w:right w:val="single" w:sz="4" w:space="0" w:color="auto"/>
            </w:tcBorders>
            <w:vAlign w:val="center"/>
          </w:tcPr>
          <w:p w14:paraId="7C4A30E2"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45424829" w14:textId="77777777" w:rsidR="004C5C97" w:rsidRPr="008414C5" w:rsidRDefault="004C5C97" w:rsidP="0095295F">
            <w:pPr>
              <w:ind w:left="113" w:right="113"/>
              <w:jc w:val="center"/>
              <w:rPr>
                <w:rFonts w:ascii="Cambria" w:hAnsi="Cambria"/>
                <w:color w:val="0070C0"/>
                <w:sz w:val="20"/>
                <w:szCs w:val="20"/>
              </w:rPr>
            </w:pPr>
          </w:p>
        </w:tc>
        <w:tc>
          <w:tcPr>
            <w:tcW w:w="2835" w:type="dxa"/>
            <w:shd w:val="clear" w:color="auto" w:fill="auto"/>
            <w:vAlign w:val="center"/>
          </w:tcPr>
          <w:p w14:paraId="4B76663F" w14:textId="77777777" w:rsidR="00F95808" w:rsidRDefault="00F95808" w:rsidP="00216183">
            <w:pPr>
              <w:jc w:val="center"/>
              <w:rPr>
                <w:rFonts w:ascii="Cambria" w:hAnsi="Cambria"/>
                <w:sz w:val="20"/>
                <w:szCs w:val="20"/>
              </w:rPr>
            </w:pPr>
          </w:p>
          <w:p w14:paraId="754005A7" w14:textId="7F9B03F2" w:rsidR="004C5C97" w:rsidRDefault="004C5C97" w:rsidP="00216183">
            <w:pPr>
              <w:jc w:val="center"/>
              <w:rPr>
                <w:rFonts w:ascii="Cambria" w:hAnsi="Cambria"/>
                <w:sz w:val="20"/>
                <w:szCs w:val="20"/>
              </w:rPr>
            </w:pPr>
            <w:r w:rsidRPr="004C5C97">
              <w:rPr>
                <w:rFonts w:ascii="Cambria" w:hAnsi="Cambria"/>
                <w:sz w:val="20"/>
                <w:szCs w:val="20"/>
              </w:rPr>
              <w:t>Praktyka</w:t>
            </w:r>
            <w:r w:rsidR="00FE3C2B">
              <w:rPr>
                <w:rFonts w:ascii="Cambria" w:hAnsi="Cambria"/>
                <w:sz w:val="20"/>
                <w:szCs w:val="20"/>
              </w:rPr>
              <w:t xml:space="preserve"> psychologiczno-pedagogiczna i praktyka w zakresie nauczania języka angielskiego/niemieckiego w szkole podstawowej</w:t>
            </w:r>
          </w:p>
          <w:p w14:paraId="1AD722B1" w14:textId="77777777" w:rsidR="00F95808" w:rsidRPr="004C5C97" w:rsidRDefault="00F95808" w:rsidP="00F95808">
            <w:pPr>
              <w:rPr>
                <w:rFonts w:ascii="Cambria" w:hAnsi="Cambria"/>
                <w:sz w:val="20"/>
                <w:szCs w:val="20"/>
              </w:rPr>
            </w:pPr>
          </w:p>
        </w:tc>
        <w:tc>
          <w:tcPr>
            <w:tcW w:w="1411" w:type="dxa"/>
            <w:shd w:val="clear" w:color="auto" w:fill="auto"/>
            <w:vAlign w:val="center"/>
          </w:tcPr>
          <w:p w14:paraId="4A5A92F4" w14:textId="77777777" w:rsidR="004C5C97" w:rsidRPr="004C5C97" w:rsidRDefault="004C5C97" w:rsidP="00216183">
            <w:pPr>
              <w:ind w:left="67"/>
              <w:jc w:val="center"/>
              <w:rPr>
                <w:rFonts w:ascii="Cambria" w:hAnsi="Cambria"/>
                <w:bCs/>
                <w:sz w:val="20"/>
                <w:szCs w:val="20"/>
              </w:rPr>
            </w:pPr>
          </w:p>
        </w:tc>
        <w:tc>
          <w:tcPr>
            <w:tcW w:w="1418" w:type="dxa"/>
            <w:shd w:val="clear" w:color="auto" w:fill="auto"/>
            <w:vAlign w:val="center"/>
          </w:tcPr>
          <w:p w14:paraId="0FC46C64" w14:textId="0236B2FD" w:rsidR="004C5C97" w:rsidRPr="004C5C97" w:rsidRDefault="005C6406" w:rsidP="00216183">
            <w:pPr>
              <w:ind w:left="67"/>
              <w:jc w:val="center"/>
              <w:rPr>
                <w:rFonts w:ascii="Cambria" w:hAnsi="Cambria"/>
                <w:bCs/>
                <w:sz w:val="20"/>
                <w:szCs w:val="20"/>
              </w:rPr>
            </w:pPr>
            <w:r>
              <w:rPr>
                <w:rFonts w:ascii="Cambria" w:hAnsi="Cambria"/>
                <w:bCs/>
                <w:sz w:val="20"/>
                <w:szCs w:val="20"/>
              </w:rPr>
              <w:t>90</w:t>
            </w:r>
          </w:p>
        </w:tc>
        <w:tc>
          <w:tcPr>
            <w:tcW w:w="1561" w:type="dxa"/>
            <w:shd w:val="clear" w:color="auto" w:fill="auto"/>
            <w:vAlign w:val="center"/>
          </w:tcPr>
          <w:p w14:paraId="7D7EF252" w14:textId="6DFCFD8E" w:rsidR="004C5C97" w:rsidRPr="004C5C97" w:rsidRDefault="005C6406" w:rsidP="00216183">
            <w:pPr>
              <w:ind w:left="67"/>
              <w:jc w:val="center"/>
              <w:rPr>
                <w:rFonts w:ascii="Cambria" w:hAnsi="Cambria"/>
                <w:bCs/>
                <w:sz w:val="20"/>
                <w:szCs w:val="20"/>
              </w:rPr>
            </w:pPr>
            <w:r>
              <w:rPr>
                <w:rFonts w:ascii="Cambria" w:hAnsi="Cambria"/>
                <w:bCs/>
                <w:sz w:val="20"/>
                <w:szCs w:val="20"/>
              </w:rPr>
              <w:t>90</w:t>
            </w:r>
          </w:p>
        </w:tc>
        <w:tc>
          <w:tcPr>
            <w:tcW w:w="972" w:type="dxa"/>
            <w:shd w:val="clear" w:color="auto" w:fill="auto"/>
            <w:vAlign w:val="center"/>
          </w:tcPr>
          <w:p w14:paraId="0A232443" w14:textId="677E26C7" w:rsidR="004C5C97" w:rsidRPr="004C5C97" w:rsidRDefault="004C5C97" w:rsidP="00F17C54">
            <w:pPr>
              <w:ind w:left="67"/>
              <w:jc w:val="center"/>
              <w:rPr>
                <w:rFonts w:ascii="Cambria" w:hAnsi="Cambria"/>
                <w:b/>
                <w:sz w:val="20"/>
                <w:szCs w:val="20"/>
              </w:rPr>
            </w:pPr>
            <w:r w:rsidRPr="004C5C97">
              <w:rPr>
                <w:rFonts w:ascii="Cambria" w:hAnsi="Cambria"/>
                <w:b/>
                <w:sz w:val="20"/>
                <w:szCs w:val="20"/>
              </w:rPr>
              <w:t>1</w:t>
            </w:r>
            <w:r w:rsidR="00F17C54">
              <w:rPr>
                <w:rFonts w:ascii="Cambria" w:hAnsi="Cambria"/>
                <w:b/>
                <w:sz w:val="20"/>
                <w:szCs w:val="20"/>
              </w:rPr>
              <w:t>1</w:t>
            </w:r>
          </w:p>
        </w:tc>
      </w:tr>
      <w:tr w:rsidR="004C5C97" w:rsidRPr="008414C5" w14:paraId="32DCFBF7" w14:textId="77777777" w:rsidTr="006B509D">
        <w:trPr>
          <w:trHeight w:val="600"/>
          <w:jc w:val="center"/>
        </w:trPr>
        <w:tc>
          <w:tcPr>
            <w:tcW w:w="455" w:type="dxa"/>
            <w:vMerge w:val="restart"/>
            <w:tcBorders>
              <w:right w:val="single" w:sz="4" w:space="0" w:color="auto"/>
            </w:tcBorders>
            <w:vAlign w:val="center"/>
          </w:tcPr>
          <w:p w14:paraId="28FA1203" w14:textId="77777777" w:rsidR="00F95808" w:rsidRDefault="00F95808" w:rsidP="00F95808">
            <w:pPr>
              <w:autoSpaceDE w:val="0"/>
              <w:autoSpaceDN w:val="0"/>
              <w:adjustRightInd w:val="0"/>
              <w:jc w:val="both"/>
              <w:rPr>
                <w:rFonts w:ascii="Cambria" w:hAnsi="Cambria"/>
                <w:color w:val="0070C0"/>
                <w:sz w:val="20"/>
                <w:szCs w:val="20"/>
              </w:rPr>
            </w:pPr>
          </w:p>
          <w:p w14:paraId="1C91CF5D" w14:textId="77777777" w:rsidR="00F95808" w:rsidRDefault="00F95808" w:rsidP="00F95808">
            <w:pPr>
              <w:autoSpaceDE w:val="0"/>
              <w:autoSpaceDN w:val="0"/>
              <w:adjustRightInd w:val="0"/>
              <w:jc w:val="both"/>
              <w:rPr>
                <w:rFonts w:ascii="Cambria" w:hAnsi="Cambria"/>
                <w:color w:val="0070C0"/>
                <w:sz w:val="20"/>
                <w:szCs w:val="20"/>
              </w:rPr>
            </w:pPr>
          </w:p>
          <w:p w14:paraId="139CE823" w14:textId="20CCE732" w:rsidR="00F95808" w:rsidRPr="008414C5" w:rsidRDefault="00F95808" w:rsidP="00F95808">
            <w:pPr>
              <w:autoSpaceDE w:val="0"/>
              <w:autoSpaceDN w:val="0"/>
              <w:adjustRightInd w:val="0"/>
              <w:jc w:val="both"/>
              <w:rPr>
                <w:rFonts w:ascii="Cambria" w:hAnsi="Cambria"/>
                <w:color w:val="0070C0"/>
                <w:sz w:val="20"/>
                <w:szCs w:val="20"/>
              </w:rPr>
            </w:pPr>
            <w:r w:rsidRPr="00F95808">
              <w:rPr>
                <w:rFonts w:ascii="Cambria" w:hAnsi="Cambria"/>
                <w:sz w:val="20"/>
                <w:szCs w:val="20"/>
              </w:rPr>
              <w:t>19.</w:t>
            </w:r>
          </w:p>
        </w:tc>
        <w:tc>
          <w:tcPr>
            <w:tcW w:w="674" w:type="dxa"/>
            <w:vMerge w:val="restart"/>
            <w:tcBorders>
              <w:left w:val="single" w:sz="4" w:space="0" w:color="auto"/>
            </w:tcBorders>
            <w:shd w:val="clear" w:color="auto" w:fill="auto"/>
            <w:textDirection w:val="btLr"/>
            <w:vAlign w:val="center"/>
          </w:tcPr>
          <w:p w14:paraId="5B32DB79" w14:textId="77777777" w:rsidR="00F95808" w:rsidRPr="00F95808" w:rsidRDefault="00F95808" w:rsidP="00F95808">
            <w:pPr>
              <w:ind w:left="113" w:right="113"/>
              <w:jc w:val="center"/>
              <w:rPr>
                <w:rFonts w:ascii="Cambria" w:hAnsi="Cambria"/>
                <w:sz w:val="20"/>
                <w:szCs w:val="20"/>
              </w:rPr>
            </w:pPr>
            <w:r w:rsidRPr="00F95808">
              <w:rPr>
                <w:rFonts w:ascii="Cambria" w:hAnsi="Cambria"/>
                <w:sz w:val="20"/>
                <w:szCs w:val="20"/>
              </w:rPr>
              <w:t>Przedmioty modułu:</w:t>
            </w:r>
          </w:p>
          <w:p w14:paraId="7318A347" w14:textId="77777777" w:rsidR="004C5C97" w:rsidRPr="008414C5" w:rsidRDefault="00F95808" w:rsidP="00F95808">
            <w:pPr>
              <w:ind w:left="113" w:right="113"/>
              <w:jc w:val="center"/>
              <w:rPr>
                <w:rFonts w:ascii="Cambria" w:hAnsi="Cambria"/>
                <w:b/>
                <w:color w:val="0070C0"/>
                <w:sz w:val="20"/>
                <w:szCs w:val="20"/>
              </w:rPr>
            </w:pPr>
            <w:r w:rsidRPr="00F95808">
              <w:rPr>
                <w:rFonts w:ascii="Cambria" w:hAnsi="Cambria"/>
                <w:b/>
                <w:sz w:val="20"/>
                <w:szCs w:val="20"/>
              </w:rPr>
              <w:t>Specjalizacja translatorska</w:t>
            </w:r>
          </w:p>
        </w:tc>
        <w:tc>
          <w:tcPr>
            <w:tcW w:w="2835" w:type="dxa"/>
            <w:shd w:val="clear" w:color="auto" w:fill="auto"/>
            <w:vAlign w:val="center"/>
          </w:tcPr>
          <w:p w14:paraId="133CD052" w14:textId="77777777" w:rsidR="004C5C97" w:rsidRPr="004C5C97" w:rsidRDefault="004C5C97" w:rsidP="0095295F">
            <w:pPr>
              <w:jc w:val="center"/>
              <w:rPr>
                <w:rFonts w:ascii="Cambria" w:hAnsi="Cambria"/>
                <w:sz w:val="20"/>
                <w:szCs w:val="20"/>
              </w:rPr>
            </w:pPr>
            <w:r w:rsidRPr="004C5C97">
              <w:rPr>
                <w:rFonts w:ascii="Cambria" w:hAnsi="Cambria"/>
                <w:sz w:val="20"/>
                <w:szCs w:val="20"/>
              </w:rPr>
              <w:t>Podstawy translatoryki</w:t>
            </w:r>
          </w:p>
        </w:tc>
        <w:tc>
          <w:tcPr>
            <w:tcW w:w="1411" w:type="dxa"/>
            <w:shd w:val="clear" w:color="auto" w:fill="auto"/>
            <w:vAlign w:val="center"/>
          </w:tcPr>
          <w:p w14:paraId="1F109CDA"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5B5E2079"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4510B486"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2CEA481B" w14:textId="239BD192" w:rsidR="004C5C97" w:rsidRPr="004C5C97" w:rsidRDefault="00646B9E" w:rsidP="0095295F">
            <w:pPr>
              <w:ind w:left="67"/>
              <w:jc w:val="center"/>
              <w:rPr>
                <w:rFonts w:ascii="Cambria" w:hAnsi="Cambria"/>
                <w:b/>
                <w:sz w:val="20"/>
                <w:szCs w:val="20"/>
              </w:rPr>
            </w:pPr>
            <w:r>
              <w:rPr>
                <w:rFonts w:ascii="Cambria" w:hAnsi="Cambria"/>
                <w:b/>
                <w:sz w:val="20"/>
                <w:szCs w:val="20"/>
              </w:rPr>
              <w:t>2</w:t>
            </w:r>
          </w:p>
        </w:tc>
      </w:tr>
      <w:tr w:rsidR="004C5C97" w:rsidRPr="008414C5" w14:paraId="63A174EB" w14:textId="77777777" w:rsidTr="006B509D">
        <w:trPr>
          <w:trHeight w:val="600"/>
          <w:jc w:val="center"/>
        </w:trPr>
        <w:tc>
          <w:tcPr>
            <w:tcW w:w="455" w:type="dxa"/>
            <w:vMerge/>
            <w:tcBorders>
              <w:right w:val="single" w:sz="4" w:space="0" w:color="auto"/>
            </w:tcBorders>
            <w:vAlign w:val="center"/>
          </w:tcPr>
          <w:p w14:paraId="32BC286A" w14:textId="77777777" w:rsidR="004C5C97" w:rsidRPr="008414C5" w:rsidRDefault="004C5C97" w:rsidP="002C154D">
            <w:pPr>
              <w:numPr>
                <w:ilvl w:val="0"/>
                <w:numId w:val="2"/>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77674AF0" w14:textId="77777777" w:rsidR="004C5C97" w:rsidRPr="008414C5" w:rsidRDefault="004C5C97" w:rsidP="006B509D">
            <w:pPr>
              <w:ind w:left="113" w:right="113"/>
              <w:jc w:val="center"/>
              <w:rPr>
                <w:rFonts w:ascii="Cambria" w:hAnsi="Cambria"/>
                <w:color w:val="0070C0"/>
                <w:sz w:val="20"/>
                <w:szCs w:val="20"/>
              </w:rPr>
            </w:pPr>
          </w:p>
        </w:tc>
        <w:tc>
          <w:tcPr>
            <w:tcW w:w="2835" w:type="dxa"/>
            <w:shd w:val="clear" w:color="auto" w:fill="auto"/>
            <w:vAlign w:val="center"/>
          </w:tcPr>
          <w:p w14:paraId="50B2D09F" w14:textId="78A6F5B0" w:rsidR="004C5C97" w:rsidRPr="004C5C97" w:rsidRDefault="004C5C97" w:rsidP="0095295F">
            <w:pPr>
              <w:jc w:val="center"/>
              <w:rPr>
                <w:rFonts w:ascii="Cambria" w:hAnsi="Cambria"/>
                <w:sz w:val="20"/>
                <w:szCs w:val="20"/>
              </w:rPr>
            </w:pPr>
            <w:r>
              <w:rPr>
                <w:rFonts w:ascii="Cambria" w:hAnsi="Cambria"/>
                <w:sz w:val="20"/>
                <w:szCs w:val="20"/>
              </w:rPr>
              <w:t>Warsztat tłumacza 1</w:t>
            </w:r>
          </w:p>
        </w:tc>
        <w:tc>
          <w:tcPr>
            <w:tcW w:w="1411" w:type="dxa"/>
            <w:shd w:val="clear" w:color="auto" w:fill="auto"/>
            <w:vAlign w:val="center"/>
          </w:tcPr>
          <w:p w14:paraId="76FA5247" w14:textId="014C1FA2" w:rsidR="004C5C97" w:rsidRPr="004C5C97" w:rsidRDefault="004C5C97" w:rsidP="004C5C97">
            <w:pPr>
              <w:ind w:left="67"/>
              <w:jc w:val="center"/>
              <w:rPr>
                <w:rFonts w:ascii="Cambria" w:hAnsi="Cambria"/>
                <w:bCs/>
                <w:sz w:val="20"/>
                <w:szCs w:val="20"/>
              </w:rPr>
            </w:pPr>
            <w:r w:rsidRPr="009208A8">
              <w:rPr>
                <w:rFonts w:ascii="Cambria" w:hAnsi="Cambria"/>
                <w:bCs/>
                <w:sz w:val="20"/>
                <w:szCs w:val="20"/>
              </w:rPr>
              <w:t>ćw.</w:t>
            </w:r>
          </w:p>
        </w:tc>
        <w:tc>
          <w:tcPr>
            <w:tcW w:w="1418" w:type="dxa"/>
            <w:shd w:val="clear" w:color="auto" w:fill="auto"/>
            <w:vAlign w:val="center"/>
          </w:tcPr>
          <w:p w14:paraId="7C336AEB" w14:textId="606638AE" w:rsidR="004C5C97" w:rsidRPr="004C5C97" w:rsidRDefault="004C5C97" w:rsidP="0095295F">
            <w:pPr>
              <w:ind w:left="67"/>
              <w:jc w:val="center"/>
              <w:rPr>
                <w:rFonts w:ascii="Cambria" w:hAnsi="Cambria"/>
                <w:bCs/>
                <w:sz w:val="20"/>
                <w:szCs w:val="20"/>
              </w:rPr>
            </w:pPr>
            <w:r>
              <w:rPr>
                <w:rFonts w:ascii="Cambria" w:hAnsi="Cambria"/>
                <w:bCs/>
                <w:sz w:val="20"/>
                <w:szCs w:val="20"/>
              </w:rPr>
              <w:t>6</w:t>
            </w:r>
            <w:r w:rsidRPr="009208A8">
              <w:rPr>
                <w:rFonts w:ascii="Cambria" w:hAnsi="Cambria"/>
                <w:bCs/>
                <w:sz w:val="20"/>
                <w:szCs w:val="20"/>
              </w:rPr>
              <w:t>0</w:t>
            </w:r>
          </w:p>
        </w:tc>
        <w:tc>
          <w:tcPr>
            <w:tcW w:w="1561" w:type="dxa"/>
            <w:shd w:val="clear" w:color="auto" w:fill="auto"/>
            <w:vAlign w:val="center"/>
          </w:tcPr>
          <w:p w14:paraId="5B99C6C2" w14:textId="4C995935" w:rsidR="004C5C97" w:rsidRPr="004C5C97" w:rsidRDefault="004C5C97" w:rsidP="0095295F">
            <w:pPr>
              <w:ind w:left="67"/>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356AF764" w14:textId="781A4CAB" w:rsidR="004C5C97" w:rsidRDefault="004C5C97" w:rsidP="0095295F">
            <w:pPr>
              <w:ind w:left="67"/>
              <w:jc w:val="center"/>
              <w:rPr>
                <w:rFonts w:ascii="Cambria" w:hAnsi="Cambria"/>
                <w:b/>
                <w:sz w:val="20"/>
                <w:szCs w:val="20"/>
              </w:rPr>
            </w:pPr>
            <w:r>
              <w:rPr>
                <w:rFonts w:ascii="Cambria" w:hAnsi="Cambria"/>
                <w:b/>
                <w:sz w:val="20"/>
                <w:szCs w:val="20"/>
              </w:rPr>
              <w:t>4</w:t>
            </w:r>
          </w:p>
        </w:tc>
      </w:tr>
      <w:tr w:rsidR="004C5C97" w:rsidRPr="008414C5" w14:paraId="51A97168" w14:textId="77777777" w:rsidTr="006B509D">
        <w:trPr>
          <w:trHeight w:val="600"/>
          <w:jc w:val="center"/>
        </w:trPr>
        <w:tc>
          <w:tcPr>
            <w:tcW w:w="455" w:type="dxa"/>
            <w:vMerge/>
            <w:tcBorders>
              <w:right w:val="single" w:sz="4" w:space="0" w:color="auto"/>
            </w:tcBorders>
          </w:tcPr>
          <w:p w14:paraId="62BB097F" w14:textId="77777777" w:rsidR="004C5C97" w:rsidRPr="008414C5" w:rsidRDefault="004C5C97" w:rsidP="0095295F">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3C683404" w14:textId="77777777" w:rsidR="004C5C97" w:rsidRPr="008414C5" w:rsidRDefault="004C5C97" w:rsidP="0095295F">
            <w:pPr>
              <w:rPr>
                <w:rFonts w:ascii="Cambria" w:hAnsi="Cambria"/>
                <w:color w:val="0070C0"/>
                <w:sz w:val="20"/>
                <w:szCs w:val="20"/>
              </w:rPr>
            </w:pPr>
          </w:p>
        </w:tc>
        <w:tc>
          <w:tcPr>
            <w:tcW w:w="2835" w:type="dxa"/>
            <w:shd w:val="clear" w:color="auto" w:fill="auto"/>
            <w:vAlign w:val="center"/>
          </w:tcPr>
          <w:p w14:paraId="04A03FFE" w14:textId="493440EC" w:rsidR="004C5C97" w:rsidRPr="004C5C97" w:rsidRDefault="004C5C97" w:rsidP="0095295F">
            <w:pPr>
              <w:jc w:val="center"/>
              <w:rPr>
                <w:rFonts w:ascii="Cambria" w:hAnsi="Cambria"/>
                <w:sz w:val="20"/>
                <w:szCs w:val="20"/>
              </w:rPr>
            </w:pPr>
            <w:r>
              <w:rPr>
                <w:rFonts w:ascii="Cambria" w:hAnsi="Cambria"/>
                <w:sz w:val="20"/>
                <w:szCs w:val="20"/>
              </w:rPr>
              <w:t>Przekład pisemny</w:t>
            </w:r>
          </w:p>
        </w:tc>
        <w:tc>
          <w:tcPr>
            <w:tcW w:w="1411" w:type="dxa"/>
            <w:shd w:val="clear" w:color="auto" w:fill="auto"/>
            <w:vAlign w:val="center"/>
          </w:tcPr>
          <w:p w14:paraId="12C3B224"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7895D1C3"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60</w:t>
            </w:r>
          </w:p>
        </w:tc>
        <w:tc>
          <w:tcPr>
            <w:tcW w:w="1561" w:type="dxa"/>
            <w:shd w:val="clear" w:color="auto" w:fill="auto"/>
            <w:vAlign w:val="center"/>
          </w:tcPr>
          <w:p w14:paraId="269D1902"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36</w:t>
            </w:r>
          </w:p>
        </w:tc>
        <w:tc>
          <w:tcPr>
            <w:tcW w:w="972" w:type="dxa"/>
            <w:shd w:val="clear" w:color="auto" w:fill="auto"/>
            <w:vAlign w:val="center"/>
          </w:tcPr>
          <w:p w14:paraId="73D51C3E" w14:textId="7108B4B8" w:rsidR="004C5C97" w:rsidRPr="004C5C97" w:rsidRDefault="004C5C97" w:rsidP="0095295F">
            <w:pPr>
              <w:ind w:left="67"/>
              <w:jc w:val="center"/>
              <w:rPr>
                <w:rFonts w:ascii="Cambria" w:hAnsi="Cambria"/>
                <w:b/>
                <w:sz w:val="20"/>
                <w:szCs w:val="20"/>
              </w:rPr>
            </w:pPr>
            <w:r>
              <w:rPr>
                <w:rFonts w:ascii="Cambria" w:hAnsi="Cambria"/>
                <w:b/>
                <w:sz w:val="20"/>
                <w:szCs w:val="20"/>
              </w:rPr>
              <w:t>4</w:t>
            </w:r>
          </w:p>
        </w:tc>
      </w:tr>
      <w:tr w:rsidR="004C5C97" w:rsidRPr="008414C5" w14:paraId="3F2C066E" w14:textId="77777777" w:rsidTr="006B509D">
        <w:trPr>
          <w:trHeight w:val="600"/>
          <w:jc w:val="center"/>
        </w:trPr>
        <w:tc>
          <w:tcPr>
            <w:tcW w:w="455" w:type="dxa"/>
            <w:vMerge/>
            <w:tcBorders>
              <w:right w:val="single" w:sz="4" w:space="0" w:color="auto"/>
            </w:tcBorders>
          </w:tcPr>
          <w:p w14:paraId="63488894" w14:textId="77777777" w:rsidR="004C5C97" w:rsidRPr="008414C5" w:rsidRDefault="004C5C97" w:rsidP="0095295F">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70AC779F" w14:textId="77777777" w:rsidR="004C5C97" w:rsidRPr="008414C5" w:rsidRDefault="004C5C97" w:rsidP="0095295F">
            <w:pPr>
              <w:rPr>
                <w:rFonts w:ascii="Cambria" w:hAnsi="Cambria"/>
                <w:color w:val="0070C0"/>
                <w:sz w:val="20"/>
                <w:szCs w:val="20"/>
              </w:rPr>
            </w:pPr>
          </w:p>
        </w:tc>
        <w:tc>
          <w:tcPr>
            <w:tcW w:w="2835" w:type="dxa"/>
            <w:shd w:val="clear" w:color="auto" w:fill="auto"/>
            <w:vAlign w:val="center"/>
          </w:tcPr>
          <w:p w14:paraId="2375F125" w14:textId="6BB0F900" w:rsidR="004C5C97" w:rsidRDefault="004C5C97" w:rsidP="0095295F">
            <w:pPr>
              <w:jc w:val="center"/>
              <w:rPr>
                <w:rFonts w:ascii="Cambria" w:hAnsi="Cambria"/>
                <w:sz w:val="20"/>
                <w:szCs w:val="20"/>
              </w:rPr>
            </w:pPr>
            <w:r w:rsidRPr="004C5C97">
              <w:rPr>
                <w:rFonts w:ascii="Cambria" w:hAnsi="Cambria"/>
                <w:sz w:val="20"/>
                <w:szCs w:val="20"/>
              </w:rPr>
              <w:t>Rozumienie tekstów fachowych</w:t>
            </w:r>
          </w:p>
        </w:tc>
        <w:tc>
          <w:tcPr>
            <w:tcW w:w="1411" w:type="dxa"/>
            <w:shd w:val="clear" w:color="auto" w:fill="auto"/>
            <w:vAlign w:val="center"/>
          </w:tcPr>
          <w:p w14:paraId="7EB0DEF2" w14:textId="15EB072B"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6265E731" w14:textId="747EB21E"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60</w:t>
            </w:r>
          </w:p>
        </w:tc>
        <w:tc>
          <w:tcPr>
            <w:tcW w:w="1561" w:type="dxa"/>
            <w:shd w:val="clear" w:color="auto" w:fill="auto"/>
            <w:vAlign w:val="center"/>
          </w:tcPr>
          <w:p w14:paraId="7A63379C" w14:textId="3B841D43"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36</w:t>
            </w:r>
          </w:p>
        </w:tc>
        <w:tc>
          <w:tcPr>
            <w:tcW w:w="972" w:type="dxa"/>
            <w:shd w:val="clear" w:color="auto" w:fill="auto"/>
            <w:vAlign w:val="center"/>
          </w:tcPr>
          <w:p w14:paraId="4B5962B1" w14:textId="566370A0" w:rsidR="004C5C97" w:rsidRDefault="004C5C97" w:rsidP="0095295F">
            <w:pPr>
              <w:ind w:left="67"/>
              <w:jc w:val="center"/>
              <w:rPr>
                <w:rFonts w:ascii="Cambria" w:hAnsi="Cambria"/>
                <w:b/>
                <w:sz w:val="20"/>
                <w:szCs w:val="20"/>
              </w:rPr>
            </w:pPr>
            <w:r>
              <w:rPr>
                <w:rFonts w:ascii="Cambria" w:hAnsi="Cambria"/>
                <w:b/>
                <w:sz w:val="20"/>
                <w:szCs w:val="20"/>
              </w:rPr>
              <w:t>4</w:t>
            </w:r>
          </w:p>
        </w:tc>
      </w:tr>
      <w:tr w:rsidR="004C5C97" w:rsidRPr="008414C5" w14:paraId="6816C9F9" w14:textId="77777777" w:rsidTr="006B509D">
        <w:trPr>
          <w:trHeight w:val="600"/>
          <w:jc w:val="center"/>
        </w:trPr>
        <w:tc>
          <w:tcPr>
            <w:tcW w:w="455" w:type="dxa"/>
            <w:vMerge/>
            <w:tcBorders>
              <w:right w:val="single" w:sz="4" w:space="0" w:color="auto"/>
            </w:tcBorders>
          </w:tcPr>
          <w:p w14:paraId="6C70786C" w14:textId="77777777" w:rsidR="004C5C97" w:rsidRPr="008414C5" w:rsidRDefault="004C5C97" w:rsidP="0095295F">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31C8B8AD" w14:textId="77777777" w:rsidR="004C5C97" w:rsidRPr="008414C5" w:rsidRDefault="004C5C97" w:rsidP="0095295F">
            <w:pPr>
              <w:rPr>
                <w:rFonts w:ascii="Cambria" w:hAnsi="Cambria"/>
                <w:color w:val="0070C0"/>
                <w:sz w:val="20"/>
                <w:szCs w:val="20"/>
              </w:rPr>
            </w:pPr>
          </w:p>
        </w:tc>
        <w:tc>
          <w:tcPr>
            <w:tcW w:w="2835" w:type="dxa"/>
            <w:shd w:val="clear" w:color="auto" w:fill="auto"/>
            <w:vAlign w:val="center"/>
          </w:tcPr>
          <w:p w14:paraId="7C619EFC" w14:textId="2BC39F7D" w:rsidR="004C5C97" w:rsidRPr="004C5C97" w:rsidRDefault="004C5C97" w:rsidP="0095295F">
            <w:pPr>
              <w:jc w:val="center"/>
              <w:rPr>
                <w:rFonts w:ascii="Cambria" w:hAnsi="Cambria"/>
                <w:sz w:val="20"/>
                <w:szCs w:val="20"/>
              </w:rPr>
            </w:pPr>
            <w:r w:rsidRPr="004C5C97">
              <w:rPr>
                <w:rFonts w:ascii="Cambria" w:hAnsi="Cambria"/>
                <w:sz w:val="20"/>
                <w:szCs w:val="20"/>
              </w:rPr>
              <w:t>Tłumaczenia ustne</w:t>
            </w:r>
            <w:r w:rsidR="00646B9E">
              <w:rPr>
                <w:rFonts w:ascii="Cambria" w:hAnsi="Cambria"/>
                <w:sz w:val="20"/>
                <w:szCs w:val="20"/>
              </w:rPr>
              <w:t xml:space="preserve"> 1</w:t>
            </w:r>
          </w:p>
        </w:tc>
        <w:tc>
          <w:tcPr>
            <w:tcW w:w="1411" w:type="dxa"/>
            <w:shd w:val="clear" w:color="auto" w:fill="auto"/>
            <w:vAlign w:val="center"/>
          </w:tcPr>
          <w:p w14:paraId="481D1718" w14:textId="0416E0F5"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1F0BBCC7" w14:textId="08C61DA6"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60</w:t>
            </w:r>
          </w:p>
        </w:tc>
        <w:tc>
          <w:tcPr>
            <w:tcW w:w="1561" w:type="dxa"/>
            <w:shd w:val="clear" w:color="auto" w:fill="auto"/>
            <w:vAlign w:val="center"/>
          </w:tcPr>
          <w:p w14:paraId="2055D598" w14:textId="539F0D1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36</w:t>
            </w:r>
          </w:p>
        </w:tc>
        <w:tc>
          <w:tcPr>
            <w:tcW w:w="972" w:type="dxa"/>
            <w:shd w:val="clear" w:color="auto" w:fill="auto"/>
            <w:vAlign w:val="center"/>
          </w:tcPr>
          <w:p w14:paraId="17EFDDA5" w14:textId="0C7525C8" w:rsidR="004C5C97" w:rsidRPr="004C5C97" w:rsidRDefault="00646B9E" w:rsidP="0095295F">
            <w:pPr>
              <w:ind w:left="67"/>
              <w:jc w:val="center"/>
              <w:rPr>
                <w:rFonts w:ascii="Cambria" w:hAnsi="Cambria"/>
                <w:b/>
                <w:sz w:val="20"/>
                <w:szCs w:val="20"/>
              </w:rPr>
            </w:pPr>
            <w:r>
              <w:rPr>
                <w:rFonts w:ascii="Cambria" w:hAnsi="Cambria"/>
                <w:b/>
                <w:sz w:val="20"/>
                <w:szCs w:val="20"/>
              </w:rPr>
              <w:t>3</w:t>
            </w:r>
          </w:p>
        </w:tc>
      </w:tr>
      <w:tr w:rsidR="004C5C97" w:rsidRPr="008414C5" w14:paraId="671A4331" w14:textId="77777777" w:rsidTr="006B509D">
        <w:trPr>
          <w:trHeight w:val="600"/>
          <w:jc w:val="center"/>
        </w:trPr>
        <w:tc>
          <w:tcPr>
            <w:tcW w:w="455" w:type="dxa"/>
            <w:vMerge/>
            <w:tcBorders>
              <w:right w:val="single" w:sz="4" w:space="0" w:color="auto"/>
            </w:tcBorders>
          </w:tcPr>
          <w:p w14:paraId="5C122C7B" w14:textId="77777777" w:rsidR="004C5C97" w:rsidRPr="008414C5" w:rsidRDefault="004C5C97" w:rsidP="0095295F">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4041468C" w14:textId="77777777" w:rsidR="004C5C97" w:rsidRPr="008414C5" w:rsidRDefault="004C5C97" w:rsidP="0095295F">
            <w:pPr>
              <w:rPr>
                <w:rFonts w:ascii="Cambria" w:hAnsi="Cambria"/>
                <w:color w:val="0070C0"/>
                <w:sz w:val="20"/>
                <w:szCs w:val="20"/>
              </w:rPr>
            </w:pPr>
          </w:p>
        </w:tc>
        <w:tc>
          <w:tcPr>
            <w:tcW w:w="2835" w:type="dxa"/>
            <w:shd w:val="clear" w:color="auto" w:fill="FFFFFF" w:themeFill="background1"/>
            <w:vAlign w:val="center"/>
          </w:tcPr>
          <w:p w14:paraId="58117322" w14:textId="4B3CD262" w:rsidR="004C5C97" w:rsidRPr="008414C5" w:rsidRDefault="004C5C97" w:rsidP="0095295F">
            <w:pPr>
              <w:jc w:val="center"/>
              <w:rPr>
                <w:rFonts w:ascii="Cambria" w:hAnsi="Cambria"/>
                <w:color w:val="0070C0"/>
                <w:sz w:val="20"/>
                <w:szCs w:val="20"/>
              </w:rPr>
            </w:pPr>
            <w:r w:rsidRPr="004C5C97">
              <w:rPr>
                <w:rFonts w:ascii="Cambria" w:hAnsi="Cambria"/>
                <w:sz w:val="20"/>
                <w:szCs w:val="20"/>
              </w:rPr>
              <w:t>Komunikacja interpersonalna dla tłumaczy 1</w:t>
            </w:r>
          </w:p>
        </w:tc>
        <w:tc>
          <w:tcPr>
            <w:tcW w:w="1411" w:type="dxa"/>
            <w:shd w:val="clear" w:color="auto" w:fill="auto"/>
            <w:vAlign w:val="center"/>
          </w:tcPr>
          <w:p w14:paraId="307AB7B1" w14:textId="224511E4" w:rsidR="004C5C97" w:rsidRPr="008414C5" w:rsidRDefault="004C5C97" w:rsidP="0095295F">
            <w:pPr>
              <w:ind w:left="67"/>
              <w:jc w:val="center"/>
              <w:rPr>
                <w:rFonts w:ascii="Cambria" w:hAnsi="Cambria"/>
                <w:bCs/>
                <w:color w:val="0070C0"/>
                <w:sz w:val="20"/>
                <w:szCs w:val="20"/>
              </w:rPr>
            </w:pPr>
            <w:r w:rsidRPr="004C5C97">
              <w:rPr>
                <w:rFonts w:ascii="Cambria" w:hAnsi="Cambria"/>
                <w:bCs/>
                <w:sz w:val="20"/>
                <w:szCs w:val="20"/>
              </w:rPr>
              <w:t>ćw.</w:t>
            </w:r>
          </w:p>
        </w:tc>
        <w:tc>
          <w:tcPr>
            <w:tcW w:w="1418" w:type="dxa"/>
            <w:shd w:val="clear" w:color="auto" w:fill="auto"/>
            <w:vAlign w:val="center"/>
          </w:tcPr>
          <w:p w14:paraId="6EE5E10E" w14:textId="09864B36" w:rsidR="004C5C97" w:rsidRPr="008414C5" w:rsidRDefault="004C5C97" w:rsidP="0095295F">
            <w:pPr>
              <w:ind w:left="67"/>
              <w:jc w:val="center"/>
              <w:rPr>
                <w:rFonts w:ascii="Cambria" w:hAnsi="Cambria"/>
                <w:bCs/>
                <w:color w:val="0070C0"/>
                <w:sz w:val="20"/>
                <w:szCs w:val="20"/>
              </w:rPr>
            </w:pPr>
            <w:r w:rsidRPr="004C5C97">
              <w:rPr>
                <w:rFonts w:ascii="Cambria" w:hAnsi="Cambria"/>
                <w:bCs/>
                <w:sz w:val="20"/>
                <w:szCs w:val="20"/>
              </w:rPr>
              <w:t>30</w:t>
            </w:r>
          </w:p>
        </w:tc>
        <w:tc>
          <w:tcPr>
            <w:tcW w:w="1561" w:type="dxa"/>
            <w:shd w:val="clear" w:color="auto" w:fill="auto"/>
            <w:vAlign w:val="center"/>
          </w:tcPr>
          <w:p w14:paraId="03F7DB8A" w14:textId="1E4AB87A" w:rsidR="004C5C97" w:rsidRPr="008414C5" w:rsidRDefault="004C5C97" w:rsidP="0095295F">
            <w:pPr>
              <w:ind w:left="67"/>
              <w:jc w:val="center"/>
              <w:rPr>
                <w:rFonts w:ascii="Cambria" w:hAnsi="Cambria"/>
                <w:bCs/>
                <w:color w:val="0070C0"/>
                <w:sz w:val="20"/>
                <w:szCs w:val="20"/>
              </w:rPr>
            </w:pPr>
            <w:r w:rsidRPr="004C5C97">
              <w:rPr>
                <w:rFonts w:ascii="Cambria" w:hAnsi="Cambria"/>
                <w:bCs/>
                <w:sz w:val="20"/>
                <w:szCs w:val="20"/>
              </w:rPr>
              <w:t>18</w:t>
            </w:r>
          </w:p>
        </w:tc>
        <w:tc>
          <w:tcPr>
            <w:tcW w:w="972" w:type="dxa"/>
            <w:shd w:val="clear" w:color="auto" w:fill="auto"/>
            <w:vAlign w:val="center"/>
          </w:tcPr>
          <w:p w14:paraId="56ADDD93" w14:textId="31DDAB10" w:rsidR="004C5C97" w:rsidRPr="008414C5" w:rsidRDefault="00646B9E" w:rsidP="0095295F">
            <w:pPr>
              <w:ind w:left="67"/>
              <w:jc w:val="center"/>
              <w:rPr>
                <w:rFonts w:ascii="Cambria" w:hAnsi="Cambria"/>
                <w:b/>
                <w:color w:val="0070C0"/>
                <w:sz w:val="20"/>
                <w:szCs w:val="20"/>
              </w:rPr>
            </w:pPr>
            <w:r>
              <w:rPr>
                <w:rFonts w:ascii="Cambria" w:hAnsi="Cambria"/>
                <w:b/>
                <w:sz w:val="20"/>
                <w:szCs w:val="20"/>
              </w:rPr>
              <w:t>1</w:t>
            </w:r>
          </w:p>
        </w:tc>
      </w:tr>
      <w:tr w:rsidR="004C5C97" w:rsidRPr="008414C5" w14:paraId="4C5515FB" w14:textId="77777777" w:rsidTr="006B509D">
        <w:trPr>
          <w:trHeight w:val="600"/>
          <w:jc w:val="center"/>
        </w:trPr>
        <w:tc>
          <w:tcPr>
            <w:tcW w:w="455" w:type="dxa"/>
            <w:vMerge/>
            <w:tcBorders>
              <w:right w:val="single" w:sz="4" w:space="0" w:color="auto"/>
            </w:tcBorders>
          </w:tcPr>
          <w:p w14:paraId="75909320" w14:textId="77777777" w:rsidR="004C5C97" w:rsidRPr="008414C5" w:rsidRDefault="004C5C97" w:rsidP="0095295F">
            <w:pPr>
              <w:ind w:left="360" w:hanging="300"/>
              <w:jc w:val="both"/>
              <w:rPr>
                <w:rFonts w:ascii="Cambria" w:hAnsi="Cambria"/>
                <w:color w:val="0070C0"/>
                <w:sz w:val="20"/>
                <w:szCs w:val="20"/>
              </w:rPr>
            </w:pPr>
          </w:p>
        </w:tc>
        <w:tc>
          <w:tcPr>
            <w:tcW w:w="674" w:type="dxa"/>
            <w:vMerge/>
            <w:tcBorders>
              <w:left w:val="single" w:sz="4" w:space="0" w:color="auto"/>
            </w:tcBorders>
            <w:shd w:val="clear" w:color="auto" w:fill="FFFF00"/>
            <w:vAlign w:val="center"/>
          </w:tcPr>
          <w:p w14:paraId="46693B25" w14:textId="77777777" w:rsidR="004C5C97" w:rsidRPr="008414C5" w:rsidRDefault="004C5C97" w:rsidP="0095295F">
            <w:pPr>
              <w:rPr>
                <w:rFonts w:ascii="Cambria" w:hAnsi="Cambria"/>
                <w:color w:val="0070C0"/>
                <w:sz w:val="20"/>
                <w:szCs w:val="20"/>
              </w:rPr>
            </w:pPr>
          </w:p>
        </w:tc>
        <w:tc>
          <w:tcPr>
            <w:tcW w:w="2835" w:type="dxa"/>
            <w:shd w:val="clear" w:color="auto" w:fill="auto"/>
            <w:vAlign w:val="center"/>
          </w:tcPr>
          <w:p w14:paraId="4E0ED27B" w14:textId="1FF856C9" w:rsidR="004C5C97" w:rsidRPr="004C5C97" w:rsidRDefault="004C5C97" w:rsidP="0095295F">
            <w:pPr>
              <w:jc w:val="center"/>
              <w:rPr>
                <w:rFonts w:ascii="Cambria" w:hAnsi="Cambria"/>
                <w:sz w:val="20"/>
                <w:szCs w:val="20"/>
              </w:rPr>
            </w:pPr>
            <w:r w:rsidRPr="004C5C97">
              <w:rPr>
                <w:rFonts w:ascii="Cambria" w:hAnsi="Cambria"/>
                <w:sz w:val="20"/>
                <w:szCs w:val="20"/>
              </w:rPr>
              <w:t>Projekt translatorski</w:t>
            </w:r>
            <w:r w:rsidR="00646B9E">
              <w:rPr>
                <w:rFonts w:ascii="Cambria" w:hAnsi="Cambria"/>
                <w:sz w:val="20"/>
                <w:szCs w:val="20"/>
              </w:rPr>
              <w:t xml:space="preserve"> 1</w:t>
            </w:r>
          </w:p>
        </w:tc>
        <w:tc>
          <w:tcPr>
            <w:tcW w:w="1411" w:type="dxa"/>
            <w:shd w:val="clear" w:color="auto" w:fill="auto"/>
            <w:vAlign w:val="center"/>
          </w:tcPr>
          <w:p w14:paraId="29ADA2EF"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05507408"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90</w:t>
            </w:r>
          </w:p>
        </w:tc>
        <w:tc>
          <w:tcPr>
            <w:tcW w:w="1561" w:type="dxa"/>
            <w:shd w:val="clear" w:color="auto" w:fill="auto"/>
            <w:vAlign w:val="center"/>
          </w:tcPr>
          <w:p w14:paraId="7A801C23"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54</w:t>
            </w:r>
          </w:p>
        </w:tc>
        <w:tc>
          <w:tcPr>
            <w:tcW w:w="972" w:type="dxa"/>
            <w:shd w:val="clear" w:color="auto" w:fill="auto"/>
            <w:vAlign w:val="center"/>
          </w:tcPr>
          <w:p w14:paraId="1FC464A0" w14:textId="746FBA79" w:rsidR="004C5C97" w:rsidRPr="004C5C97" w:rsidRDefault="00646B9E" w:rsidP="0095295F">
            <w:pPr>
              <w:ind w:left="67"/>
              <w:jc w:val="center"/>
              <w:rPr>
                <w:rFonts w:ascii="Cambria" w:hAnsi="Cambria"/>
                <w:b/>
                <w:sz w:val="20"/>
                <w:szCs w:val="20"/>
              </w:rPr>
            </w:pPr>
            <w:r>
              <w:rPr>
                <w:rFonts w:ascii="Cambria" w:hAnsi="Cambria"/>
                <w:b/>
                <w:sz w:val="20"/>
                <w:szCs w:val="20"/>
              </w:rPr>
              <w:t>6</w:t>
            </w:r>
          </w:p>
        </w:tc>
      </w:tr>
      <w:tr w:rsidR="004C5C97" w:rsidRPr="008414C5" w14:paraId="087F2DB2" w14:textId="77777777" w:rsidTr="006B509D">
        <w:trPr>
          <w:trHeight w:val="600"/>
          <w:jc w:val="center"/>
        </w:trPr>
        <w:tc>
          <w:tcPr>
            <w:tcW w:w="455" w:type="dxa"/>
            <w:vMerge/>
            <w:tcBorders>
              <w:right w:val="single" w:sz="4" w:space="0" w:color="auto"/>
            </w:tcBorders>
          </w:tcPr>
          <w:p w14:paraId="77391F70" w14:textId="77777777" w:rsidR="004C5C97" w:rsidRPr="008414C5" w:rsidRDefault="004C5C97" w:rsidP="0095295F">
            <w:pPr>
              <w:ind w:left="360" w:hanging="300"/>
              <w:jc w:val="both"/>
              <w:rPr>
                <w:rFonts w:ascii="Cambria" w:hAnsi="Cambria"/>
                <w:color w:val="0070C0"/>
                <w:sz w:val="20"/>
                <w:szCs w:val="20"/>
              </w:rPr>
            </w:pPr>
          </w:p>
        </w:tc>
        <w:tc>
          <w:tcPr>
            <w:tcW w:w="674" w:type="dxa"/>
            <w:vMerge/>
            <w:tcBorders>
              <w:left w:val="single" w:sz="4" w:space="0" w:color="auto"/>
            </w:tcBorders>
            <w:shd w:val="clear" w:color="auto" w:fill="FFFF00"/>
            <w:vAlign w:val="center"/>
          </w:tcPr>
          <w:p w14:paraId="6578030C" w14:textId="77777777" w:rsidR="004C5C97" w:rsidRPr="008414C5" w:rsidRDefault="004C5C97" w:rsidP="0095295F">
            <w:pPr>
              <w:rPr>
                <w:rFonts w:ascii="Cambria" w:hAnsi="Cambria"/>
                <w:color w:val="0070C0"/>
                <w:sz w:val="20"/>
                <w:szCs w:val="20"/>
              </w:rPr>
            </w:pPr>
          </w:p>
        </w:tc>
        <w:tc>
          <w:tcPr>
            <w:tcW w:w="2835" w:type="dxa"/>
            <w:shd w:val="clear" w:color="auto" w:fill="auto"/>
            <w:vAlign w:val="center"/>
          </w:tcPr>
          <w:p w14:paraId="4819CAD6" w14:textId="77777777" w:rsidR="004C5C97" w:rsidRPr="004C5C97" w:rsidRDefault="004C5C97" w:rsidP="0095295F">
            <w:pPr>
              <w:jc w:val="center"/>
              <w:rPr>
                <w:rFonts w:ascii="Cambria" w:hAnsi="Cambria"/>
                <w:sz w:val="20"/>
                <w:szCs w:val="20"/>
              </w:rPr>
            </w:pPr>
            <w:r w:rsidRPr="004C5C97">
              <w:rPr>
                <w:rFonts w:ascii="Cambria" w:hAnsi="Cambria"/>
                <w:sz w:val="20"/>
                <w:szCs w:val="20"/>
              </w:rPr>
              <w:t>Praktyka</w:t>
            </w:r>
          </w:p>
        </w:tc>
        <w:tc>
          <w:tcPr>
            <w:tcW w:w="1411" w:type="dxa"/>
            <w:shd w:val="clear" w:color="auto" w:fill="auto"/>
            <w:vAlign w:val="center"/>
          </w:tcPr>
          <w:p w14:paraId="208747AA" w14:textId="77777777" w:rsidR="004C5C97" w:rsidRPr="008414C5" w:rsidRDefault="004C5C97" w:rsidP="0095295F">
            <w:pPr>
              <w:ind w:left="67"/>
              <w:jc w:val="center"/>
              <w:rPr>
                <w:rFonts w:ascii="Cambria" w:hAnsi="Cambria"/>
                <w:bCs/>
                <w:color w:val="0070C0"/>
                <w:sz w:val="20"/>
                <w:szCs w:val="20"/>
              </w:rPr>
            </w:pPr>
          </w:p>
        </w:tc>
        <w:tc>
          <w:tcPr>
            <w:tcW w:w="1418" w:type="dxa"/>
            <w:shd w:val="clear" w:color="auto" w:fill="auto"/>
            <w:vAlign w:val="center"/>
          </w:tcPr>
          <w:p w14:paraId="00D50906"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960</w:t>
            </w:r>
          </w:p>
        </w:tc>
        <w:tc>
          <w:tcPr>
            <w:tcW w:w="1561" w:type="dxa"/>
            <w:shd w:val="clear" w:color="auto" w:fill="auto"/>
            <w:vAlign w:val="center"/>
          </w:tcPr>
          <w:p w14:paraId="07C7CA81" w14:textId="77777777" w:rsidR="004C5C97" w:rsidRPr="004C5C97" w:rsidRDefault="004C5C97" w:rsidP="0095295F">
            <w:pPr>
              <w:ind w:left="67"/>
              <w:jc w:val="center"/>
              <w:rPr>
                <w:rFonts w:ascii="Cambria" w:hAnsi="Cambria"/>
                <w:bCs/>
                <w:sz w:val="20"/>
                <w:szCs w:val="20"/>
              </w:rPr>
            </w:pPr>
            <w:r w:rsidRPr="004C5C97">
              <w:rPr>
                <w:rFonts w:ascii="Cambria" w:hAnsi="Cambria"/>
                <w:bCs/>
                <w:sz w:val="20"/>
                <w:szCs w:val="20"/>
              </w:rPr>
              <w:t>960</w:t>
            </w:r>
          </w:p>
        </w:tc>
        <w:tc>
          <w:tcPr>
            <w:tcW w:w="972" w:type="dxa"/>
            <w:shd w:val="clear" w:color="auto" w:fill="auto"/>
            <w:vAlign w:val="center"/>
          </w:tcPr>
          <w:p w14:paraId="16B0677F" w14:textId="77777777" w:rsidR="004C5C97" w:rsidRPr="004C5C97" w:rsidRDefault="004C5C97" w:rsidP="0095295F">
            <w:pPr>
              <w:ind w:left="67"/>
              <w:jc w:val="center"/>
              <w:rPr>
                <w:rFonts w:ascii="Cambria" w:hAnsi="Cambria"/>
                <w:b/>
                <w:sz w:val="20"/>
                <w:szCs w:val="20"/>
              </w:rPr>
            </w:pPr>
            <w:r w:rsidRPr="004C5C97">
              <w:rPr>
                <w:rFonts w:ascii="Cambria" w:hAnsi="Cambria"/>
                <w:b/>
                <w:sz w:val="20"/>
                <w:szCs w:val="20"/>
              </w:rPr>
              <w:t>32</w:t>
            </w:r>
          </w:p>
        </w:tc>
      </w:tr>
      <w:tr w:rsidR="004C5C97" w:rsidRPr="008414C5" w14:paraId="0FC3CAE2" w14:textId="77777777" w:rsidTr="0095295F">
        <w:trPr>
          <w:trHeight w:val="70"/>
          <w:jc w:val="center"/>
        </w:trPr>
        <w:tc>
          <w:tcPr>
            <w:tcW w:w="3964" w:type="dxa"/>
            <w:gridSpan w:val="3"/>
            <w:vMerge w:val="restart"/>
            <w:shd w:val="clear" w:color="auto" w:fill="auto"/>
            <w:vAlign w:val="center"/>
          </w:tcPr>
          <w:p w14:paraId="1208CA7D" w14:textId="77777777" w:rsidR="004C5C97" w:rsidRPr="00F95808" w:rsidRDefault="004C5C97" w:rsidP="0095295F">
            <w:pPr>
              <w:ind w:left="67"/>
              <w:jc w:val="right"/>
              <w:rPr>
                <w:rFonts w:ascii="Cambria" w:hAnsi="Cambria"/>
                <w:bCs/>
                <w:sz w:val="20"/>
                <w:szCs w:val="20"/>
              </w:rPr>
            </w:pPr>
            <w:r w:rsidRPr="00F95808">
              <w:rPr>
                <w:rFonts w:ascii="Cambria" w:hAnsi="Cambria"/>
                <w:b/>
                <w:sz w:val="20"/>
                <w:szCs w:val="20"/>
              </w:rPr>
              <w:t>Razem:</w:t>
            </w:r>
          </w:p>
        </w:tc>
        <w:tc>
          <w:tcPr>
            <w:tcW w:w="1411" w:type="dxa"/>
            <w:shd w:val="clear" w:color="auto" w:fill="auto"/>
            <w:vAlign w:val="center"/>
          </w:tcPr>
          <w:p w14:paraId="764CDDCF" w14:textId="77777777" w:rsidR="004C5C97" w:rsidRPr="00F95808" w:rsidRDefault="004C5C97" w:rsidP="0095295F">
            <w:pPr>
              <w:ind w:left="67"/>
              <w:jc w:val="center"/>
              <w:rPr>
                <w:rFonts w:ascii="Cambria" w:hAnsi="Cambria"/>
                <w:bCs/>
                <w:sz w:val="20"/>
                <w:szCs w:val="20"/>
              </w:rPr>
            </w:pPr>
            <w:r w:rsidRPr="00F95808">
              <w:rPr>
                <w:rFonts w:ascii="Cambria" w:hAnsi="Cambria"/>
                <w:sz w:val="20"/>
                <w:szCs w:val="20"/>
              </w:rPr>
              <w:t>specjalizacja nauczycielska</w:t>
            </w:r>
          </w:p>
        </w:tc>
        <w:tc>
          <w:tcPr>
            <w:tcW w:w="1418" w:type="dxa"/>
            <w:shd w:val="clear" w:color="auto" w:fill="auto"/>
            <w:vAlign w:val="center"/>
          </w:tcPr>
          <w:p w14:paraId="7DE63FD3" w14:textId="76A22BE0" w:rsidR="00035954" w:rsidRPr="005C6406" w:rsidRDefault="00035954" w:rsidP="006A151C">
            <w:pPr>
              <w:ind w:left="67"/>
              <w:jc w:val="center"/>
              <w:rPr>
                <w:rFonts w:ascii="Cambria" w:hAnsi="Cambria"/>
                <w:b/>
                <w:color w:val="FF0000"/>
                <w:sz w:val="20"/>
                <w:szCs w:val="20"/>
              </w:rPr>
            </w:pPr>
            <w:r w:rsidRPr="00035954">
              <w:rPr>
                <w:rFonts w:ascii="Cambria" w:hAnsi="Cambria"/>
                <w:b/>
                <w:sz w:val="20"/>
                <w:szCs w:val="20"/>
              </w:rPr>
              <w:t>1005</w:t>
            </w:r>
          </w:p>
        </w:tc>
        <w:tc>
          <w:tcPr>
            <w:tcW w:w="1561" w:type="dxa"/>
            <w:shd w:val="clear" w:color="auto" w:fill="auto"/>
            <w:vAlign w:val="center"/>
          </w:tcPr>
          <w:p w14:paraId="052B805C" w14:textId="1D454C1A" w:rsidR="004C5C97" w:rsidRPr="005C6406" w:rsidRDefault="007E38AA" w:rsidP="006A151C">
            <w:pPr>
              <w:ind w:left="67"/>
              <w:jc w:val="center"/>
              <w:rPr>
                <w:rFonts w:ascii="Cambria" w:hAnsi="Cambria"/>
                <w:b/>
                <w:color w:val="FF0000"/>
                <w:sz w:val="20"/>
                <w:szCs w:val="20"/>
              </w:rPr>
            </w:pPr>
            <w:r w:rsidRPr="007E38AA">
              <w:rPr>
                <w:rFonts w:ascii="Cambria" w:hAnsi="Cambria"/>
                <w:b/>
                <w:sz w:val="20"/>
                <w:szCs w:val="20"/>
              </w:rPr>
              <w:t>648</w:t>
            </w:r>
          </w:p>
        </w:tc>
        <w:tc>
          <w:tcPr>
            <w:tcW w:w="972" w:type="dxa"/>
            <w:shd w:val="clear" w:color="auto" w:fill="auto"/>
            <w:vAlign w:val="center"/>
          </w:tcPr>
          <w:p w14:paraId="70E802E4" w14:textId="2192E12D" w:rsidR="004C5C97" w:rsidRPr="008414C5" w:rsidRDefault="005C6406" w:rsidP="00537CC7">
            <w:pPr>
              <w:ind w:left="67"/>
              <w:jc w:val="center"/>
              <w:rPr>
                <w:rFonts w:ascii="Cambria" w:hAnsi="Cambria"/>
                <w:b/>
                <w:color w:val="0070C0"/>
                <w:sz w:val="20"/>
                <w:szCs w:val="20"/>
              </w:rPr>
            </w:pPr>
            <w:r w:rsidRPr="005C6406">
              <w:rPr>
                <w:rFonts w:ascii="Cambria" w:hAnsi="Cambria"/>
                <w:b/>
                <w:sz w:val="20"/>
                <w:szCs w:val="20"/>
              </w:rPr>
              <w:t>92</w:t>
            </w:r>
          </w:p>
        </w:tc>
      </w:tr>
      <w:tr w:rsidR="004C5C97" w:rsidRPr="008414C5" w14:paraId="02B575F0" w14:textId="77777777" w:rsidTr="0095295F">
        <w:trPr>
          <w:trHeight w:val="70"/>
          <w:jc w:val="center"/>
        </w:trPr>
        <w:tc>
          <w:tcPr>
            <w:tcW w:w="3964" w:type="dxa"/>
            <w:gridSpan w:val="3"/>
            <w:vMerge/>
            <w:shd w:val="clear" w:color="auto" w:fill="auto"/>
            <w:vAlign w:val="center"/>
          </w:tcPr>
          <w:p w14:paraId="654B02DC" w14:textId="77777777" w:rsidR="004C5C97" w:rsidRPr="00F95808" w:rsidRDefault="004C5C97" w:rsidP="0095295F">
            <w:pPr>
              <w:ind w:left="67"/>
              <w:jc w:val="center"/>
              <w:rPr>
                <w:rFonts w:ascii="Cambria" w:hAnsi="Cambria"/>
                <w:bCs/>
                <w:sz w:val="20"/>
                <w:szCs w:val="20"/>
              </w:rPr>
            </w:pPr>
          </w:p>
        </w:tc>
        <w:tc>
          <w:tcPr>
            <w:tcW w:w="1411" w:type="dxa"/>
            <w:shd w:val="clear" w:color="auto" w:fill="auto"/>
            <w:vAlign w:val="center"/>
          </w:tcPr>
          <w:p w14:paraId="09B9AC0F" w14:textId="77777777" w:rsidR="004C5C97" w:rsidRPr="00F95808" w:rsidRDefault="004C5C97" w:rsidP="0095295F">
            <w:pPr>
              <w:ind w:left="67"/>
              <w:jc w:val="center"/>
              <w:rPr>
                <w:rFonts w:ascii="Cambria" w:hAnsi="Cambria"/>
                <w:bCs/>
                <w:sz w:val="20"/>
                <w:szCs w:val="20"/>
              </w:rPr>
            </w:pPr>
            <w:r w:rsidRPr="00F95808">
              <w:rPr>
                <w:rFonts w:ascii="Cambria" w:hAnsi="Cambria"/>
                <w:sz w:val="20"/>
                <w:szCs w:val="20"/>
              </w:rPr>
              <w:t>specjalizacja translatorska</w:t>
            </w:r>
          </w:p>
        </w:tc>
        <w:tc>
          <w:tcPr>
            <w:tcW w:w="1418" w:type="dxa"/>
            <w:shd w:val="clear" w:color="auto" w:fill="auto"/>
            <w:vAlign w:val="center"/>
          </w:tcPr>
          <w:p w14:paraId="330A71C6" w14:textId="55FBBE30" w:rsidR="00035954" w:rsidRPr="005C6406" w:rsidRDefault="00035954" w:rsidP="00F17C54">
            <w:pPr>
              <w:ind w:left="67"/>
              <w:jc w:val="center"/>
              <w:rPr>
                <w:rFonts w:ascii="Cambria" w:hAnsi="Cambria"/>
                <w:b/>
                <w:color w:val="FF0000"/>
                <w:sz w:val="20"/>
                <w:szCs w:val="20"/>
              </w:rPr>
            </w:pPr>
            <w:r w:rsidRPr="00035954">
              <w:rPr>
                <w:rFonts w:ascii="Cambria" w:hAnsi="Cambria"/>
                <w:b/>
                <w:sz w:val="20"/>
                <w:szCs w:val="20"/>
              </w:rPr>
              <w:t>1740</w:t>
            </w:r>
          </w:p>
        </w:tc>
        <w:tc>
          <w:tcPr>
            <w:tcW w:w="1561" w:type="dxa"/>
            <w:shd w:val="clear" w:color="auto" w:fill="auto"/>
            <w:vAlign w:val="center"/>
          </w:tcPr>
          <w:p w14:paraId="32BB86DB" w14:textId="46E75713" w:rsidR="004C5C97" w:rsidRPr="005C6406" w:rsidRDefault="00242A91" w:rsidP="0095295F">
            <w:pPr>
              <w:ind w:left="67"/>
              <w:jc w:val="center"/>
              <w:rPr>
                <w:rFonts w:ascii="Cambria" w:hAnsi="Cambria"/>
                <w:b/>
                <w:color w:val="FF0000"/>
                <w:sz w:val="20"/>
                <w:szCs w:val="20"/>
              </w:rPr>
            </w:pPr>
            <w:r w:rsidRPr="00242A91">
              <w:rPr>
                <w:rFonts w:ascii="Cambria" w:hAnsi="Cambria"/>
                <w:b/>
                <w:sz w:val="20"/>
                <w:szCs w:val="20"/>
              </w:rPr>
              <w:t>1428</w:t>
            </w:r>
          </w:p>
        </w:tc>
        <w:tc>
          <w:tcPr>
            <w:tcW w:w="972" w:type="dxa"/>
            <w:shd w:val="clear" w:color="auto" w:fill="auto"/>
            <w:vAlign w:val="center"/>
          </w:tcPr>
          <w:p w14:paraId="5F3155CD" w14:textId="0118AA7A" w:rsidR="004C5C97" w:rsidRPr="008414C5" w:rsidRDefault="00035954" w:rsidP="0095295F">
            <w:pPr>
              <w:ind w:left="67"/>
              <w:jc w:val="center"/>
              <w:rPr>
                <w:rFonts w:ascii="Cambria" w:hAnsi="Cambria"/>
                <w:b/>
                <w:color w:val="0070C0"/>
                <w:sz w:val="20"/>
                <w:szCs w:val="20"/>
              </w:rPr>
            </w:pPr>
            <w:r w:rsidRPr="00035954">
              <w:rPr>
                <w:rFonts w:ascii="Cambria" w:hAnsi="Cambria"/>
                <w:b/>
                <w:sz w:val="20"/>
                <w:szCs w:val="20"/>
              </w:rPr>
              <w:t>92</w:t>
            </w:r>
          </w:p>
        </w:tc>
      </w:tr>
    </w:tbl>
    <w:p w14:paraId="067A3136" w14:textId="77777777" w:rsidR="003E6DBA" w:rsidRDefault="003E6DBA" w:rsidP="003E6DBA">
      <w:pPr>
        <w:spacing w:line="360" w:lineRule="auto"/>
        <w:ind w:firstLine="709"/>
        <w:jc w:val="both"/>
        <w:rPr>
          <w:rFonts w:ascii="Cambria" w:hAnsi="Cambria"/>
          <w:sz w:val="12"/>
          <w:szCs w:val="8"/>
        </w:rPr>
      </w:pPr>
    </w:p>
    <w:p w14:paraId="18BEA0DD" w14:textId="1F7709C2" w:rsidR="003441BD" w:rsidRDefault="007133AB" w:rsidP="00C120A0">
      <w:pPr>
        <w:spacing w:line="360" w:lineRule="auto"/>
        <w:ind w:firstLine="709"/>
        <w:jc w:val="both"/>
        <w:rPr>
          <w:rFonts w:ascii="Cambria" w:hAnsi="Cambria"/>
          <w:sz w:val="22"/>
          <w:szCs w:val="22"/>
        </w:rPr>
      </w:pPr>
      <w:r w:rsidRPr="00C37884">
        <w:rPr>
          <w:rFonts w:ascii="Cambria" w:hAnsi="Cambria"/>
          <w:sz w:val="22"/>
          <w:szCs w:val="22"/>
        </w:rPr>
        <w:t>W konstrukcji programu w obszarze przedmiotów kształtujących umiejętności praktyczne zostały uwzględnione również wybrane eleme</w:t>
      </w:r>
      <w:r w:rsidR="00137558" w:rsidRPr="00C37884">
        <w:rPr>
          <w:rFonts w:ascii="Cambria" w:hAnsi="Cambria"/>
          <w:sz w:val="22"/>
          <w:szCs w:val="22"/>
        </w:rPr>
        <w:t>nty Praktycznej Nauki Języka (w </w:t>
      </w:r>
      <w:r w:rsidRPr="00C37884">
        <w:rPr>
          <w:rFonts w:ascii="Cambria" w:hAnsi="Cambria"/>
          <w:sz w:val="22"/>
          <w:szCs w:val="22"/>
        </w:rPr>
        <w:t>trzech ostatnich semestrach). Wynika to z założenia, iż w ramach tych zajęć uwaga studentów będzie kierowana na typowe rodzaje ćwiczeń i zadań rozwijając</w:t>
      </w:r>
      <w:r w:rsidR="00137558" w:rsidRPr="00C37884">
        <w:rPr>
          <w:rFonts w:ascii="Cambria" w:hAnsi="Cambria"/>
          <w:sz w:val="22"/>
          <w:szCs w:val="22"/>
        </w:rPr>
        <w:t>ych</w:t>
      </w:r>
      <w:r w:rsidRPr="00C37884">
        <w:rPr>
          <w:rFonts w:ascii="Cambria" w:hAnsi="Cambria"/>
          <w:sz w:val="22"/>
          <w:szCs w:val="22"/>
        </w:rPr>
        <w:t xml:space="preserve"> poszczególne kompetencje językowe</w:t>
      </w:r>
      <w:r w:rsidR="00137558" w:rsidRPr="00C37884">
        <w:rPr>
          <w:rFonts w:ascii="Cambria" w:hAnsi="Cambria"/>
          <w:sz w:val="22"/>
          <w:szCs w:val="22"/>
        </w:rPr>
        <w:t>, a także – w odniesieniu do sprawności pisania –</w:t>
      </w:r>
      <w:r w:rsidRPr="00C37884">
        <w:rPr>
          <w:rFonts w:ascii="Cambria" w:hAnsi="Cambria"/>
          <w:sz w:val="22"/>
          <w:szCs w:val="22"/>
        </w:rPr>
        <w:t xml:space="preserve"> </w:t>
      </w:r>
      <w:r w:rsidR="00137558" w:rsidRPr="00C37884">
        <w:rPr>
          <w:rFonts w:ascii="Cambria" w:hAnsi="Cambria"/>
          <w:sz w:val="22"/>
          <w:szCs w:val="22"/>
        </w:rPr>
        <w:t>rozwijana umiejętność korekty językowej tekstów. Wymienione umiejętności stanowią ważny element pracy nauczyciela.</w:t>
      </w:r>
    </w:p>
    <w:p w14:paraId="3CF51387" w14:textId="051D5FB7" w:rsidR="00E752FB" w:rsidRDefault="003E6DBA" w:rsidP="003E6DBA">
      <w:pPr>
        <w:spacing w:line="360" w:lineRule="auto"/>
        <w:ind w:firstLine="709"/>
        <w:jc w:val="both"/>
        <w:rPr>
          <w:rFonts w:ascii="Cambria" w:hAnsi="Cambria"/>
          <w:b/>
          <w:sz w:val="22"/>
          <w:szCs w:val="22"/>
        </w:rPr>
      </w:pPr>
      <w:r w:rsidRPr="0055212A">
        <w:rPr>
          <w:rFonts w:ascii="Cambria" w:hAnsi="Cambria"/>
          <w:b/>
          <w:sz w:val="22"/>
          <w:szCs w:val="22"/>
        </w:rPr>
        <w:t xml:space="preserve">9.2. Filologia w zakresie języka </w:t>
      </w:r>
      <w:r w:rsidR="006A55FD" w:rsidRPr="0055212A">
        <w:rPr>
          <w:rFonts w:ascii="Cambria" w:hAnsi="Cambria"/>
          <w:b/>
          <w:sz w:val="22"/>
          <w:szCs w:val="22"/>
        </w:rPr>
        <w:t>angielskiego/</w:t>
      </w:r>
      <w:r w:rsidRPr="0055212A">
        <w:rPr>
          <w:rFonts w:ascii="Cambria" w:hAnsi="Cambria"/>
          <w:b/>
          <w:sz w:val="22"/>
          <w:szCs w:val="22"/>
        </w:rPr>
        <w:t>ni</w:t>
      </w:r>
      <w:r w:rsidR="006A55FD" w:rsidRPr="0055212A">
        <w:rPr>
          <w:rFonts w:ascii="Cambria" w:hAnsi="Cambria"/>
          <w:b/>
          <w:sz w:val="22"/>
          <w:szCs w:val="22"/>
        </w:rPr>
        <w:t>emieckiego od podstaw</w:t>
      </w:r>
      <w:r w:rsidRPr="0055212A">
        <w:rPr>
          <w:rFonts w:ascii="Cambria" w:hAnsi="Cambria"/>
          <w:b/>
          <w:sz w:val="22"/>
          <w:szCs w:val="22"/>
        </w:rPr>
        <w:t>.</w:t>
      </w:r>
      <w:r w:rsidR="00D30DBC" w:rsidRPr="0055212A">
        <w:rPr>
          <w:rFonts w:ascii="Cambria" w:hAnsi="Cambria"/>
          <w:b/>
          <w:sz w:val="22"/>
          <w:szCs w:val="22"/>
        </w:rPr>
        <w:t xml:space="preserve"> </w:t>
      </w: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5"/>
        <w:gridCol w:w="674"/>
        <w:gridCol w:w="2835"/>
        <w:gridCol w:w="1411"/>
        <w:gridCol w:w="1418"/>
        <w:gridCol w:w="1561"/>
        <w:gridCol w:w="972"/>
      </w:tblGrid>
      <w:tr w:rsidR="0055212A" w:rsidRPr="00BA0ECD" w14:paraId="2F119330" w14:textId="77777777" w:rsidTr="007133AB">
        <w:trPr>
          <w:trHeight w:val="369"/>
          <w:jc w:val="center"/>
        </w:trPr>
        <w:tc>
          <w:tcPr>
            <w:tcW w:w="455" w:type="dxa"/>
            <w:vMerge w:val="restart"/>
            <w:shd w:val="clear" w:color="auto" w:fill="F2F2F2"/>
            <w:vAlign w:val="center"/>
          </w:tcPr>
          <w:p w14:paraId="677ACF6B" w14:textId="77777777" w:rsidR="0055212A" w:rsidRPr="003441BD" w:rsidRDefault="0055212A" w:rsidP="007133AB">
            <w:pPr>
              <w:jc w:val="center"/>
              <w:rPr>
                <w:rFonts w:ascii="Cambria" w:hAnsi="Cambria"/>
                <w:b/>
                <w:sz w:val="20"/>
                <w:szCs w:val="20"/>
              </w:rPr>
            </w:pPr>
            <w:r w:rsidRPr="003441BD">
              <w:rPr>
                <w:rFonts w:ascii="Cambria" w:hAnsi="Cambria"/>
                <w:b/>
                <w:sz w:val="20"/>
                <w:szCs w:val="20"/>
              </w:rPr>
              <w:t>Lp.</w:t>
            </w:r>
          </w:p>
        </w:tc>
        <w:tc>
          <w:tcPr>
            <w:tcW w:w="3509" w:type="dxa"/>
            <w:gridSpan w:val="2"/>
            <w:vMerge w:val="restart"/>
            <w:shd w:val="clear" w:color="auto" w:fill="F2F2F2"/>
            <w:vAlign w:val="center"/>
          </w:tcPr>
          <w:p w14:paraId="6D7419C1" w14:textId="77777777" w:rsidR="0055212A" w:rsidRPr="003441BD" w:rsidRDefault="0055212A" w:rsidP="007133AB">
            <w:pPr>
              <w:jc w:val="center"/>
              <w:rPr>
                <w:rFonts w:ascii="Cambria" w:hAnsi="Cambria"/>
                <w:b/>
                <w:sz w:val="20"/>
                <w:szCs w:val="20"/>
              </w:rPr>
            </w:pPr>
            <w:r w:rsidRPr="003441BD">
              <w:rPr>
                <w:rFonts w:ascii="Cambria" w:hAnsi="Cambria"/>
                <w:b/>
                <w:sz w:val="20"/>
                <w:szCs w:val="20"/>
              </w:rPr>
              <w:t>Nazwa przedmiotu/modułu zajęć</w:t>
            </w:r>
          </w:p>
        </w:tc>
        <w:tc>
          <w:tcPr>
            <w:tcW w:w="1411" w:type="dxa"/>
            <w:vMerge w:val="restart"/>
            <w:shd w:val="clear" w:color="auto" w:fill="F2F2F2"/>
            <w:vAlign w:val="center"/>
          </w:tcPr>
          <w:p w14:paraId="1A0CF1CF" w14:textId="77777777" w:rsidR="0055212A" w:rsidRPr="003441BD" w:rsidRDefault="0055212A" w:rsidP="007133AB">
            <w:pPr>
              <w:jc w:val="center"/>
              <w:rPr>
                <w:rFonts w:ascii="Cambria" w:hAnsi="Cambria"/>
                <w:b/>
                <w:sz w:val="20"/>
                <w:szCs w:val="20"/>
              </w:rPr>
            </w:pPr>
            <w:r w:rsidRPr="003441BD">
              <w:rPr>
                <w:rFonts w:ascii="Cambria" w:hAnsi="Cambria"/>
                <w:b/>
                <w:sz w:val="20"/>
                <w:szCs w:val="20"/>
              </w:rPr>
              <w:t>Forma/</w:t>
            </w:r>
          </w:p>
          <w:p w14:paraId="7DA54CDD" w14:textId="77777777" w:rsidR="0055212A" w:rsidRPr="003441BD" w:rsidRDefault="0055212A" w:rsidP="007133AB">
            <w:pPr>
              <w:jc w:val="center"/>
              <w:rPr>
                <w:rFonts w:ascii="Cambria" w:hAnsi="Cambria"/>
                <w:b/>
                <w:sz w:val="20"/>
                <w:szCs w:val="20"/>
              </w:rPr>
            </w:pPr>
            <w:r w:rsidRPr="003441BD">
              <w:rPr>
                <w:rFonts w:ascii="Cambria" w:hAnsi="Cambria"/>
                <w:b/>
                <w:sz w:val="20"/>
                <w:szCs w:val="20"/>
              </w:rPr>
              <w:t>formy zajęć</w:t>
            </w:r>
          </w:p>
        </w:tc>
        <w:tc>
          <w:tcPr>
            <w:tcW w:w="2979" w:type="dxa"/>
            <w:gridSpan w:val="2"/>
            <w:shd w:val="clear" w:color="auto" w:fill="F2F2F2"/>
            <w:vAlign w:val="center"/>
          </w:tcPr>
          <w:p w14:paraId="4982C31B" w14:textId="77777777" w:rsidR="0055212A" w:rsidRPr="003441BD" w:rsidRDefault="0055212A" w:rsidP="007133AB">
            <w:pPr>
              <w:jc w:val="center"/>
              <w:rPr>
                <w:rFonts w:ascii="Cambria" w:hAnsi="Cambria"/>
                <w:b/>
                <w:sz w:val="20"/>
                <w:szCs w:val="20"/>
              </w:rPr>
            </w:pPr>
            <w:r w:rsidRPr="003441BD">
              <w:rPr>
                <w:rFonts w:ascii="Cambria" w:hAnsi="Cambria"/>
                <w:b/>
                <w:sz w:val="20"/>
                <w:szCs w:val="20"/>
              </w:rPr>
              <w:t>Liczba godzin</w:t>
            </w:r>
          </w:p>
        </w:tc>
        <w:tc>
          <w:tcPr>
            <w:tcW w:w="972" w:type="dxa"/>
            <w:vMerge w:val="restart"/>
            <w:shd w:val="clear" w:color="auto" w:fill="F2F2F2"/>
            <w:vAlign w:val="center"/>
          </w:tcPr>
          <w:p w14:paraId="3883B05C" w14:textId="77777777" w:rsidR="0055212A" w:rsidRPr="003441BD" w:rsidRDefault="0055212A" w:rsidP="007133AB">
            <w:pPr>
              <w:jc w:val="center"/>
              <w:rPr>
                <w:rFonts w:ascii="Cambria" w:hAnsi="Cambria"/>
                <w:b/>
                <w:sz w:val="20"/>
                <w:szCs w:val="20"/>
              </w:rPr>
            </w:pPr>
            <w:r w:rsidRPr="003441BD">
              <w:rPr>
                <w:rFonts w:ascii="Cambria" w:hAnsi="Cambria"/>
                <w:b/>
                <w:sz w:val="20"/>
                <w:szCs w:val="20"/>
              </w:rPr>
              <w:t>Liczba punktów ECTS</w:t>
            </w:r>
          </w:p>
        </w:tc>
      </w:tr>
      <w:tr w:rsidR="0055212A" w:rsidRPr="00BA0ECD" w14:paraId="10D2F5A2" w14:textId="77777777" w:rsidTr="007133AB">
        <w:trPr>
          <w:trHeight w:val="300"/>
          <w:jc w:val="center"/>
        </w:trPr>
        <w:tc>
          <w:tcPr>
            <w:tcW w:w="455" w:type="dxa"/>
            <w:vMerge/>
            <w:vAlign w:val="center"/>
          </w:tcPr>
          <w:p w14:paraId="50486324" w14:textId="77777777" w:rsidR="0055212A" w:rsidRPr="00BA0ECD" w:rsidRDefault="0055212A" w:rsidP="007133AB">
            <w:pPr>
              <w:jc w:val="center"/>
              <w:rPr>
                <w:rFonts w:ascii="Cambria" w:hAnsi="Cambria"/>
                <w:b/>
                <w:sz w:val="20"/>
                <w:szCs w:val="20"/>
              </w:rPr>
            </w:pPr>
          </w:p>
        </w:tc>
        <w:tc>
          <w:tcPr>
            <w:tcW w:w="3509" w:type="dxa"/>
            <w:gridSpan w:val="2"/>
            <w:vMerge/>
            <w:shd w:val="clear" w:color="auto" w:fill="auto"/>
            <w:vAlign w:val="center"/>
          </w:tcPr>
          <w:p w14:paraId="04103998" w14:textId="77777777" w:rsidR="0055212A" w:rsidRPr="00BA0ECD" w:rsidRDefault="0055212A" w:rsidP="007133AB">
            <w:pPr>
              <w:jc w:val="center"/>
              <w:rPr>
                <w:rFonts w:ascii="Cambria" w:hAnsi="Cambria"/>
                <w:b/>
                <w:sz w:val="20"/>
                <w:szCs w:val="20"/>
              </w:rPr>
            </w:pPr>
          </w:p>
        </w:tc>
        <w:tc>
          <w:tcPr>
            <w:tcW w:w="1411" w:type="dxa"/>
            <w:vMerge/>
            <w:vAlign w:val="center"/>
          </w:tcPr>
          <w:p w14:paraId="7D7E23B4" w14:textId="77777777" w:rsidR="0055212A" w:rsidRPr="00BA0ECD" w:rsidRDefault="0055212A" w:rsidP="007133AB">
            <w:pPr>
              <w:jc w:val="center"/>
              <w:rPr>
                <w:rFonts w:ascii="Cambria" w:hAnsi="Cambria"/>
                <w:b/>
                <w:sz w:val="20"/>
                <w:szCs w:val="20"/>
              </w:rPr>
            </w:pPr>
          </w:p>
        </w:tc>
        <w:tc>
          <w:tcPr>
            <w:tcW w:w="1418" w:type="dxa"/>
            <w:shd w:val="clear" w:color="auto" w:fill="F2F2F2"/>
            <w:vAlign w:val="center"/>
          </w:tcPr>
          <w:p w14:paraId="6B2CA607" w14:textId="77777777" w:rsidR="0055212A" w:rsidRPr="00BA0ECD" w:rsidRDefault="0055212A" w:rsidP="007133AB">
            <w:pPr>
              <w:jc w:val="center"/>
              <w:rPr>
                <w:rFonts w:ascii="Cambria" w:hAnsi="Cambria"/>
                <w:b/>
                <w:sz w:val="20"/>
                <w:szCs w:val="20"/>
              </w:rPr>
            </w:pPr>
            <w:r>
              <w:rPr>
                <w:rFonts w:ascii="Cambria" w:hAnsi="Cambria"/>
                <w:b/>
                <w:sz w:val="20"/>
                <w:szCs w:val="20"/>
              </w:rPr>
              <w:t>Studia stacjonarne</w:t>
            </w:r>
          </w:p>
        </w:tc>
        <w:tc>
          <w:tcPr>
            <w:tcW w:w="1561" w:type="dxa"/>
            <w:shd w:val="clear" w:color="auto" w:fill="F2F2F2"/>
          </w:tcPr>
          <w:p w14:paraId="2AEA3B47" w14:textId="77777777" w:rsidR="0055212A" w:rsidRPr="00BA0ECD" w:rsidRDefault="0055212A" w:rsidP="007133AB">
            <w:pPr>
              <w:jc w:val="center"/>
              <w:rPr>
                <w:rFonts w:ascii="Cambria" w:hAnsi="Cambria"/>
                <w:b/>
                <w:sz w:val="20"/>
                <w:szCs w:val="20"/>
              </w:rPr>
            </w:pPr>
            <w:r>
              <w:rPr>
                <w:rFonts w:ascii="Cambria" w:hAnsi="Cambria"/>
                <w:b/>
                <w:sz w:val="20"/>
                <w:szCs w:val="20"/>
              </w:rPr>
              <w:t>Studia niestacjonarne</w:t>
            </w:r>
          </w:p>
        </w:tc>
        <w:tc>
          <w:tcPr>
            <w:tcW w:w="972" w:type="dxa"/>
            <w:vMerge/>
            <w:vAlign w:val="center"/>
          </w:tcPr>
          <w:p w14:paraId="76F0D973" w14:textId="77777777" w:rsidR="0055212A" w:rsidRPr="00BA0ECD" w:rsidRDefault="0055212A" w:rsidP="007133AB">
            <w:pPr>
              <w:jc w:val="center"/>
              <w:rPr>
                <w:rFonts w:ascii="Cambria" w:hAnsi="Cambria"/>
                <w:b/>
                <w:sz w:val="20"/>
                <w:szCs w:val="20"/>
              </w:rPr>
            </w:pPr>
          </w:p>
        </w:tc>
      </w:tr>
      <w:tr w:rsidR="0055212A" w:rsidRPr="00E418B3" w14:paraId="7ECE05DF" w14:textId="77777777" w:rsidTr="007133AB">
        <w:trPr>
          <w:trHeight w:val="600"/>
          <w:jc w:val="center"/>
        </w:trPr>
        <w:tc>
          <w:tcPr>
            <w:tcW w:w="455" w:type="dxa"/>
            <w:vAlign w:val="center"/>
          </w:tcPr>
          <w:p w14:paraId="08260E37" w14:textId="77777777" w:rsidR="0055212A" w:rsidRPr="00E418B3" w:rsidRDefault="0055212A" w:rsidP="0055212A">
            <w:pPr>
              <w:numPr>
                <w:ilvl w:val="0"/>
                <w:numId w:val="18"/>
              </w:numPr>
              <w:autoSpaceDE w:val="0"/>
              <w:autoSpaceDN w:val="0"/>
              <w:adjustRightInd w:val="0"/>
              <w:jc w:val="both"/>
              <w:rPr>
                <w:rFonts w:ascii="Cambria" w:hAnsi="Cambria"/>
                <w:color w:val="FF0000"/>
                <w:sz w:val="20"/>
                <w:szCs w:val="20"/>
              </w:rPr>
            </w:pPr>
          </w:p>
        </w:tc>
        <w:tc>
          <w:tcPr>
            <w:tcW w:w="3509" w:type="dxa"/>
            <w:gridSpan w:val="2"/>
            <w:shd w:val="clear" w:color="auto" w:fill="FFFFFF" w:themeFill="background1"/>
            <w:vAlign w:val="center"/>
          </w:tcPr>
          <w:p w14:paraId="36FBF699" w14:textId="77777777" w:rsidR="0055212A" w:rsidRPr="00CC7CD2" w:rsidRDefault="0055212A" w:rsidP="007133AB">
            <w:pPr>
              <w:jc w:val="center"/>
              <w:rPr>
                <w:rFonts w:ascii="Cambria" w:hAnsi="Cambria"/>
                <w:sz w:val="20"/>
                <w:szCs w:val="20"/>
              </w:rPr>
            </w:pPr>
            <w:r w:rsidRPr="00CC7CD2">
              <w:rPr>
                <w:rFonts w:ascii="Cambria" w:hAnsi="Cambria"/>
                <w:sz w:val="20"/>
                <w:szCs w:val="20"/>
              </w:rPr>
              <w:t>PNJA/PNJN – słuchanie i mówienie</w:t>
            </w:r>
          </w:p>
        </w:tc>
        <w:tc>
          <w:tcPr>
            <w:tcW w:w="1411" w:type="dxa"/>
            <w:shd w:val="clear" w:color="auto" w:fill="auto"/>
            <w:vAlign w:val="center"/>
          </w:tcPr>
          <w:p w14:paraId="7B302245"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009FB758"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 xml:space="preserve"> 1</w:t>
            </w:r>
            <w:r>
              <w:rPr>
                <w:rFonts w:ascii="Cambria" w:hAnsi="Cambria"/>
                <w:bCs/>
                <w:sz w:val="20"/>
                <w:szCs w:val="20"/>
              </w:rPr>
              <w:t>2</w:t>
            </w:r>
            <w:r w:rsidRPr="00537CC7">
              <w:rPr>
                <w:rFonts w:ascii="Cambria" w:hAnsi="Cambria"/>
                <w:bCs/>
                <w:sz w:val="20"/>
                <w:szCs w:val="20"/>
              </w:rPr>
              <w:t>0</w:t>
            </w:r>
          </w:p>
        </w:tc>
        <w:tc>
          <w:tcPr>
            <w:tcW w:w="1561" w:type="dxa"/>
            <w:shd w:val="clear" w:color="auto" w:fill="auto"/>
            <w:vAlign w:val="center"/>
          </w:tcPr>
          <w:p w14:paraId="0A494B44" w14:textId="77777777" w:rsidR="0055212A" w:rsidRPr="00537CC7" w:rsidRDefault="0055212A" w:rsidP="007133AB">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38D92E32" w14:textId="77777777" w:rsidR="0055212A" w:rsidRPr="00537CC7" w:rsidRDefault="0055212A" w:rsidP="007133AB">
            <w:pPr>
              <w:ind w:left="67"/>
              <w:jc w:val="center"/>
              <w:rPr>
                <w:rFonts w:ascii="Cambria" w:hAnsi="Cambria"/>
                <w:b/>
                <w:sz w:val="20"/>
                <w:szCs w:val="20"/>
              </w:rPr>
            </w:pPr>
            <w:r w:rsidRPr="00537CC7">
              <w:rPr>
                <w:rFonts w:ascii="Cambria" w:hAnsi="Cambria"/>
                <w:b/>
                <w:sz w:val="20"/>
                <w:szCs w:val="20"/>
              </w:rPr>
              <w:t xml:space="preserve"> 1</w:t>
            </w:r>
            <w:r>
              <w:rPr>
                <w:rFonts w:ascii="Cambria" w:hAnsi="Cambria"/>
                <w:b/>
                <w:sz w:val="20"/>
                <w:szCs w:val="20"/>
              </w:rPr>
              <w:t>0</w:t>
            </w:r>
          </w:p>
        </w:tc>
      </w:tr>
      <w:tr w:rsidR="0055212A" w:rsidRPr="00E418B3" w14:paraId="1C55A24D" w14:textId="77777777" w:rsidTr="007133AB">
        <w:trPr>
          <w:trHeight w:val="600"/>
          <w:jc w:val="center"/>
        </w:trPr>
        <w:tc>
          <w:tcPr>
            <w:tcW w:w="455" w:type="dxa"/>
            <w:vAlign w:val="center"/>
          </w:tcPr>
          <w:p w14:paraId="40C42C1B" w14:textId="77777777" w:rsidR="0055212A" w:rsidRPr="00E418B3" w:rsidRDefault="0055212A" w:rsidP="0055212A">
            <w:pPr>
              <w:numPr>
                <w:ilvl w:val="0"/>
                <w:numId w:val="18"/>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40DCD775" w14:textId="77777777" w:rsidR="0055212A" w:rsidRPr="00CC7CD2" w:rsidRDefault="0055212A" w:rsidP="007133AB">
            <w:pPr>
              <w:jc w:val="center"/>
              <w:rPr>
                <w:rFonts w:ascii="Cambria" w:hAnsi="Cambria"/>
                <w:sz w:val="20"/>
                <w:szCs w:val="20"/>
              </w:rPr>
            </w:pPr>
            <w:r w:rsidRPr="00CC7CD2">
              <w:rPr>
                <w:rFonts w:ascii="Cambria" w:hAnsi="Cambria"/>
                <w:sz w:val="20"/>
                <w:szCs w:val="20"/>
              </w:rPr>
              <w:t>PNJA/PNJN – czytanie i mówienie</w:t>
            </w:r>
          </w:p>
        </w:tc>
        <w:tc>
          <w:tcPr>
            <w:tcW w:w="1411" w:type="dxa"/>
            <w:shd w:val="clear" w:color="auto" w:fill="auto"/>
            <w:vAlign w:val="center"/>
          </w:tcPr>
          <w:p w14:paraId="73428090"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594B0514"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1</w:t>
            </w:r>
            <w:r>
              <w:rPr>
                <w:rFonts w:ascii="Cambria" w:hAnsi="Cambria"/>
                <w:bCs/>
                <w:sz w:val="20"/>
                <w:szCs w:val="20"/>
              </w:rPr>
              <w:t>2</w:t>
            </w:r>
            <w:r w:rsidRPr="00537CC7">
              <w:rPr>
                <w:rFonts w:ascii="Cambria" w:hAnsi="Cambria"/>
                <w:bCs/>
                <w:sz w:val="20"/>
                <w:szCs w:val="20"/>
              </w:rPr>
              <w:t>0</w:t>
            </w:r>
          </w:p>
        </w:tc>
        <w:tc>
          <w:tcPr>
            <w:tcW w:w="1561" w:type="dxa"/>
            <w:shd w:val="clear" w:color="auto" w:fill="auto"/>
            <w:vAlign w:val="center"/>
          </w:tcPr>
          <w:p w14:paraId="2E0EB858" w14:textId="77777777" w:rsidR="0055212A" w:rsidRPr="00537CC7" w:rsidRDefault="0055212A" w:rsidP="007133AB">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05C2C6EA" w14:textId="77777777" w:rsidR="0055212A" w:rsidRPr="00537CC7" w:rsidRDefault="0055212A" w:rsidP="007133AB">
            <w:pPr>
              <w:ind w:left="67"/>
              <w:jc w:val="center"/>
              <w:rPr>
                <w:rFonts w:ascii="Cambria" w:hAnsi="Cambria"/>
                <w:b/>
                <w:sz w:val="20"/>
                <w:szCs w:val="20"/>
              </w:rPr>
            </w:pPr>
            <w:r w:rsidRPr="00537CC7">
              <w:rPr>
                <w:rFonts w:ascii="Cambria" w:hAnsi="Cambria"/>
                <w:b/>
                <w:sz w:val="20"/>
                <w:szCs w:val="20"/>
              </w:rPr>
              <w:t>1</w:t>
            </w:r>
            <w:r>
              <w:rPr>
                <w:rFonts w:ascii="Cambria" w:hAnsi="Cambria"/>
                <w:b/>
                <w:sz w:val="20"/>
                <w:szCs w:val="20"/>
              </w:rPr>
              <w:t>0</w:t>
            </w:r>
          </w:p>
        </w:tc>
      </w:tr>
      <w:tr w:rsidR="0055212A" w:rsidRPr="00E418B3" w14:paraId="52189814" w14:textId="77777777" w:rsidTr="007133AB">
        <w:trPr>
          <w:trHeight w:val="600"/>
          <w:jc w:val="center"/>
        </w:trPr>
        <w:tc>
          <w:tcPr>
            <w:tcW w:w="455" w:type="dxa"/>
            <w:vAlign w:val="center"/>
          </w:tcPr>
          <w:p w14:paraId="1C402CA8" w14:textId="77777777" w:rsidR="0055212A" w:rsidRPr="00E418B3" w:rsidRDefault="0055212A" w:rsidP="0055212A">
            <w:pPr>
              <w:numPr>
                <w:ilvl w:val="0"/>
                <w:numId w:val="18"/>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64FDE3D9" w14:textId="77777777" w:rsidR="0055212A" w:rsidRPr="00CC7CD2" w:rsidRDefault="0055212A" w:rsidP="007133AB">
            <w:pPr>
              <w:jc w:val="center"/>
              <w:rPr>
                <w:rFonts w:ascii="Cambria" w:hAnsi="Cambria"/>
                <w:sz w:val="20"/>
                <w:szCs w:val="20"/>
              </w:rPr>
            </w:pPr>
            <w:r w:rsidRPr="00CC7CD2">
              <w:rPr>
                <w:rFonts w:ascii="Cambria" w:hAnsi="Cambria"/>
                <w:sz w:val="20"/>
                <w:szCs w:val="20"/>
              </w:rPr>
              <w:t>PNJA/PNJN – pisanie</w:t>
            </w:r>
          </w:p>
        </w:tc>
        <w:tc>
          <w:tcPr>
            <w:tcW w:w="1411" w:type="dxa"/>
            <w:shd w:val="clear" w:color="auto" w:fill="auto"/>
            <w:vAlign w:val="center"/>
          </w:tcPr>
          <w:p w14:paraId="7B1AEC39"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52E5323A" w14:textId="77777777" w:rsidR="0055212A" w:rsidRPr="00537CC7" w:rsidRDefault="0055212A" w:rsidP="007133AB">
            <w:pPr>
              <w:ind w:left="67"/>
              <w:jc w:val="center"/>
              <w:rPr>
                <w:rFonts w:ascii="Cambria" w:hAnsi="Cambria"/>
                <w:bCs/>
                <w:sz w:val="20"/>
                <w:szCs w:val="20"/>
              </w:rPr>
            </w:pPr>
            <w:r>
              <w:rPr>
                <w:rFonts w:ascii="Cambria" w:hAnsi="Cambria"/>
                <w:bCs/>
                <w:sz w:val="20"/>
                <w:szCs w:val="20"/>
              </w:rPr>
              <w:t>3</w:t>
            </w:r>
            <w:r w:rsidRPr="00537CC7">
              <w:rPr>
                <w:rFonts w:ascii="Cambria" w:hAnsi="Cambria"/>
                <w:bCs/>
                <w:sz w:val="20"/>
                <w:szCs w:val="20"/>
              </w:rPr>
              <w:t>0</w:t>
            </w:r>
          </w:p>
        </w:tc>
        <w:tc>
          <w:tcPr>
            <w:tcW w:w="1561" w:type="dxa"/>
            <w:shd w:val="clear" w:color="auto" w:fill="auto"/>
            <w:vAlign w:val="center"/>
          </w:tcPr>
          <w:p w14:paraId="3DC4CE16" w14:textId="77777777" w:rsidR="0055212A" w:rsidRPr="00537CC7" w:rsidRDefault="0055212A" w:rsidP="007133AB">
            <w:pPr>
              <w:ind w:left="67"/>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4222F4DD" w14:textId="77777777" w:rsidR="0055212A" w:rsidRPr="00537CC7" w:rsidRDefault="0055212A" w:rsidP="007133AB">
            <w:pPr>
              <w:ind w:left="67"/>
              <w:jc w:val="center"/>
              <w:rPr>
                <w:rFonts w:ascii="Cambria" w:hAnsi="Cambria"/>
                <w:b/>
                <w:sz w:val="20"/>
                <w:szCs w:val="20"/>
              </w:rPr>
            </w:pPr>
            <w:r>
              <w:rPr>
                <w:rFonts w:ascii="Cambria" w:hAnsi="Cambria"/>
                <w:b/>
                <w:sz w:val="20"/>
                <w:szCs w:val="20"/>
              </w:rPr>
              <w:t>2</w:t>
            </w:r>
          </w:p>
        </w:tc>
      </w:tr>
      <w:tr w:rsidR="0055212A" w:rsidRPr="00E418B3" w14:paraId="08D46230" w14:textId="77777777" w:rsidTr="007133AB">
        <w:trPr>
          <w:trHeight w:val="600"/>
          <w:jc w:val="center"/>
        </w:trPr>
        <w:tc>
          <w:tcPr>
            <w:tcW w:w="455" w:type="dxa"/>
            <w:vAlign w:val="center"/>
          </w:tcPr>
          <w:p w14:paraId="148F1049" w14:textId="77777777" w:rsidR="0055212A" w:rsidRPr="00E418B3" w:rsidRDefault="0055212A" w:rsidP="0055212A">
            <w:pPr>
              <w:numPr>
                <w:ilvl w:val="0"/>
                <w:numId w:val="18"/>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4F706BE7" w14:textId="77777777" w:rsidR="0055212A" w:rsidRPr="00CC7CD2" w:rsidRDefault="0055212A" w:rsidP="007133AB">
            <w:pPr>
              <w:jc w:val="center"/>
              <w:rPr>
                <w:rFonts w:ascii="Cambria" w:hAnsi="Cambria"/>
                <w:sz w:val="20"/>
                <w:szCs w:val="20"/>
              </w:rPr>
            </w:pPr>
            <w:r w:rsidRPr="00CC7CD2">
              <w:rPr>
                <w:rFonts w:ascii="Cambria" w:hAnsi="Cambria"/>
                <w:sz w:val="20"/>
                <w:szCs w:val="20"/>
              </w:rPr>
              <w:t>PNJA/PNJN – gramatyka praktyczna</w:t>
            </w:r>
          </w:p>
        </w:tc>
        <w:tc>
          <w:tcPr>
            <w:tcW w:w="1411" w:type="dxa"/>
            <w:shd w:val="clear" w:color="auto" w:fill="auto"/>
            <w:vAlign w:val="center"/>
          </w:tcPr>
          <w:p w14:paraId="26E85D47"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ćw.</w:t>
            </w:r>
          </w:p>
        </w:tc>
        <w:tc>
          <w:tcPr>
            <w:tcW w:w="1418" w:type="dxa"/>
            <w:shd w:val="clear" w:color="auto" w:fill="auto"/>
            <w:vAlign w:val="center"/>
          </w:tcPr>
          <w:p w14:paraId="3B4F36E6" w14:textId="77777777" w:rsidR="0055212A" w:rsidRPr="00537CC7" w:rsidRDefault="0055212A" w:rsidP="007133AB">
            <w:pPr>
              <w:ind w:left="67"/>
              <w:jc w:val="center"/>
              <w:rPr>
                <w:rFonts w:ascii="Cambria" w:hAnsi="Cambria"/>
                <w:bCs/>
                <w:sz w:val="20"/>
                <w:szCs w:val="20"/>
              </w:rPr>
            </w:pPr>
            <w:r w:rsidRPr="00537CC7">
              <w:rPr>
                <w:rFonts w:ascii="Cambria" w:hAnsi="Cambria"/>
                <w:bCs/>
                <w:sz w:val="20"/>
                <w:szCs w:val="20"/>
              </w:rPr>
              <w:t>1</w:t>
            </w:r>
            <w:r>
              <w:rPr>
                <w:rFonts w:ascii="Cambria" w:hAnsi="Cambria"/>
                <w:bCs/>
                <w:sz w:val="20"/>
                <w:szCs w:val="20"/>
              </w:rPr>
              <w:t>20</w:t>
            </w:r>
          </w:p>
        </w:tc>
        <w:tc>
          <w:tcPr>
            <w:tcW w:w="1561" w:type="dxa"/>
            <w:shd w:val="clear" w:color="auto" w:fill="auto"/>
            <w:vAlign w:val="center"/>
          </w:tcPr>
          <w:p w14:paraId="68F9E1AE" w14:textId="77777777" w:rsidR="0055212A" w:rsidRPr="00537CC7" w:rsidRDefault="0055212A" w:rsidP="007133AB">
            <w:pPr>
              <w:ind w:left="67"/>
              <w:jc w:val="center"/>
              <w:rPr>
                <w:rFonts w:ascii="Cambria" w:hAnsi="Cambria"/>
                <w:bCs/>
                <w:sz w:val="20"/>
                <w:szCs w:val="20"/>
              </w:rPr>
            </w:pPr>
            <w:r>
              <w:rPr>
                <w:rFonts w:ascii="Cambria" w:hAnsi="Cambria"/>
                <w:bCs/>
                <w:sz w:val="20"/>
                <w:szCs w:val="20"/>
              </w:rPr>
              <w:t>72</w:t>
            </w:r>
          </w:p>
        </w:tc>
        <w:tc>
          <w:tcPr>
            <w:tcW w:w="972" w:type="dxa"/>
            <w:shd w:val="clear" w:color="auto" w:fill="auto"/>
            <w:vAlign w:val="center"/>
          </w:tcPr>
          <w:p w14:paraId="5553BF07" w14:textId="77777777" w:rsidR="0055212A" w:rsidRPr="00537CC7" w:rsidRDefault="0055212A" w:rsidP="007133AB">
            <w:pPr>
              <w:ind w:left="67"/>
              <w:jc w:val="center"/>
              <w:rPr>
                <w:rFonts w:ascii="Cambria" w:hAnsi="Cambria"/>
                <w:b/>
                <w:sz w:val="20"/>
                <w:szCs w:val="20"/>
              </w:rPr>
            </w:pPr>
            <w:r w:rsidRPr="00537CC7">
              <w:rPr>
                <w:rFonts w:ascii="Cambria" w:hAnsi="Cambria"/>
                <w:b/>
                <w:sz w:val="20"/>
                <w:szCs w:val="20"/>
              </w:rPr>
              <w:t>1</w:t>
            </w:r>
            <w:r>
              <w:rPr>
                <w:rFonts w:ascii="Cambria" w:hAnsi="Cambria"/>
                <w:b/>
                <w:sz w:val="20"/>
                <w:szCs w:val="20"/>
              </w:rPr>
              <w:t>0</w:t>
            </w:r>
          </w:p>
        </w:tc>
      </w:tr>
      <w:tr w:rsidR="0055212A" w:rsidRPr="00E418B3" w14:paraId="064405FF" w14:textId="77777777" w:rsidTr="007133AB">
        <w:trPr>
          <w:trHeight w:val="600"/>
          <w:jc w:val="center"/>
        </w:trPr>
        <w:tc>
          <w:tcPr>
            <w:tcW w:w="455" w:type="dxa"/>
            <w:vAlign w:val="center"/>
          </w:tcPr>
          <w:p w14:paraId="56C77B77" w14:textId="77777777" w:rsidR="0055212A" w:rsidRPr="00E418B3" w:rsidRDefault="0055212A" w:rsidP="0055212A">
            <w:pPr>
              <w:numPr>
                <w:ilvl w:val="0"/>
                <w:numId w:val="18"/>
              </w:numPr>
              <w:autoSpaceDE w:val="0"/>
              <w:autoSpaceDN w:val="0"/>
              <w:adjustRightInd w:val="0"/>
              <w:ind w:hanging="300"/>
              <w:jc w:val="both"/>
              <w:rPr>
                <w:rFonts w:ascii="Cambria" w:hAnsi="Cambria"/>
                <w:color w:val="FF0000"/>
                <w:sz w:val="20"/>
                <w:szCs w:val="20"/>
              </w:rPr>
            </w:pPr>
          </w:p>
        </w:tc>
        <w:tc>
          <w:tcPr>
            <w:tcW w:w="3509" w:type="dxa"/>
            <w:gridSpan w:val="2"/>
            <w:shd w:val="clear" w:color="auto" w:fill="FFFFFF" w:themeFill="background1"/>
            <w:vAlign w:val="center"/>
          </w:tcPr>
          <w:p w14:paraId="3DD86EA1" w14:textId="77777777" w:rsidR="0055212A" w:rsidRPr="00CC7CD2" w:rsidRDefault="0055212A" w:rsidP="007133AB">
            <w:pPr>
              <w:jc w:val="center"/>
              <w:rPr>
                <w:rFonts w:ascii="Cambria" w:hAnsi="Cambria"/>
                <w:sz w:val="20"/>
                <w:szCs w:val="20"/>
              </w:rPr>
            </w:pPr>
            <w:r w:rsidRPr="00CC7CD2">
              <w:rPr>
                <w:rFonts w:ascii="Cambria" w:hAnsi="Cambria"/>
                <w:sz w:val="20"/>
                <w:szCs w:val="20"/>
              </w:rPr>
              <w:t>Praca dyplomowa</w:t>
            </w:r>
          </w:p>
        </w:tc>
        <w:tc>
          <w:tcPr>
            <w:tcW w:w="1411" w:type="dxa"/>
            <w:shd w:val="clear" w:color="auto" w:fill="auto"/>
            <w:vAlign w:val="center"/>
          </w:tcPr>
          <w:p w14:paraId="3318EDA2" w14:textId="77777777" w:rsidR="0055212A" w:rsidRPr="00537CC7" w:rsidRDefault="0055212A" w:rsidP="007133AB">
            <w:pPr>
              <w:ind w:left="67"/>
              <w:jc w:val="center"/>
              <w:rPr>
                <w:rFonts w:ascii="Cambria" w:hAnsi="Cambria"/>
                <w:bCs/>
                <w:sz w:val="20"/>
                <w:szCs w:val="20"/>
              </w:rPr>
            </w:pPr>
          </w:p>
        </w:tc>
        <w:tc>
          <w:tcPr>
            <w:tcW w:w="1418" w:type="dxa"/>
            <w:shd w:val="clear" w:color="auto" w:fill="auto"/>
            <w:vAlign w:val="center"/>
          </w:tcPr>
          <w:p w14:paraId="5E611CD7" w14:textId="77777777" w:rsidR="0055212A" w:rsidRPr="00537CC7" w:rsidRDefault="0055212A" w:rsidP="007133AB">
            <w:pPr>
              <w:ind w:left="67"/>
              <w:jc w:val="center"/>
              <w:rPr>
                <w:rFonts w:ascii="Cambria" w:hAnsi="Cambria"/>
                <w:bCs/>
                <w:sz w:val="20"/>
                <w:szCs w:val="20"/>
              </w:rPr>
            </w:pPr>
          </w:p>
        </w:tc>
        <w:tc>
          <w:tcPr>
            <w:tcW w:w="1561" w:type="dxa"/>
            <w:shd w:val="clear" w:color="auto" w:fill="auto"/>
            <w:vAlign w:val="center"/>
          </w:tcPr>
          <w:p w14:paraId="4E9C5EC3" w14:textId="77777777" w:rsidR="0055212A" w:rsidRPr="00537CC7" w:rsidRDefault="0055212A" w:rsidP="007133AB">
            <w:pPr>
              <w:ind w:left="67"/>
              <w:jc w:val="center"/>
              <w:rPr>
                <w:rFonts w:ascii="Cambria" w:hAnsi="Cambria"/>
                <w:bCs/>
                <w:sz w:val="20"/>
                <w:szCs w:val="20"/>
              </w:rPr>
            </w:pPr>
          </w:p>
        </w:tc>
        <w:tc>
          <w:tcPr>
            <w:tcW w:w="972" w:type="dxa"/>
            <w:shd w:val="clear" w:color="auto" w:fill="auto"/>
            <w:vAlign w:val="center"/>
          </w:tcPr>
          <w:p w14:paraId="5FEC45F1" w14:textId="77777777" w:rsidR="0055212A" w:rsidRPr="00537CC7" w:rsidRDefault="0055212A" w:rsidP="007133AB">
            <w:pPr>
              <w:ind w:left="67"/>
              <w:jc w:val="center"/>
              <w:rPr>
                <w:rFonts w:ascii="Cambria" w:hAnsi="Cambria"/>
                <w:b/>
                <w:sz w:val="20"/>
                <w:szCs w:val="20"/>
              </w:rPr>
            </w:pPr>
            <w:r>
              <w:rPr>
                <w:rFonts w:ascii="Cambria" w:hAnsi="Cambria"/>
                <w:b/>
                <w:sz w:val="20"/>
                <w:szCs w:val="20"/>
              </w:rPr>
              <w:t>4</w:t>
            </w:r>
          </w:p>
        </w:tc>
      </w:tr>
      <w:tr w:rsidR="0055212A" w:rsidRPr="008414C5" w14:paraId="0D38FE73" w14:textId="77777777" w:rsidTr="007133AB">
        <w:trPr>
          <w:trHeight w:val="600"/>
          <w:jc w:val="center"/>
        </w:trPr>
        <w:tc>
          <w:tcPr>
            <w:tcW w:w="455" w:type="dxa"/>
            <w:vMerge w:val="restart"/>
            <w:tcBorders>
              <w:right w:val="single" w:sz="4" w:space="0" w:color="auto"/>
            </w:tcBorders>
            <w:vAlign w:val="center"/>
          </w:tcPr>
          <w:p w14:paraId="7AA6BA23"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val="restart"/>
            <w:tcBorders>
              <w:left w:val="single" w:sz="4" w:space="0" w:color="auto"/>
            </w:tcBorders>
            <w:shd w:val="clear" w:color="auto" w:fill="auto"/>
            <w:textDirection w:val="btLr"/>
            <w:vAlign w:val="center"/>
          </w:tcPr>
          <w:p w14:paraId="693FBAE3" w14:textId="77777777" w:rsidR="0055212A" w:rsidRPr="00F95808" w:rsidRDefault="0055212A" w:rsidP="007133AB">
            <w:pPr>
              <w:ind w:left="113" w:right="113"/>
              <w:jc w:val="center"/>
              <w:rPr>
                <w:rFonts w:ascii="Cambria" w:hAnsi="Cambria"/>
                <w:sz w:val="20"/>
                <w:szCs w:val="20"/>
              </w:rPr>
            </w:pPr>
            <w:r w:rsidRPr="00F95808">
              <w:rPr>
                <w:rFonts w:ascii="Cambria" w:hAnsi="Cambria"/>
                <w:sz w:val="20"/>
                <w:szCs w:val="20"/>
              </w:rPr>
              <w:t>Przedmioty modułu</w:t>
            </w:r>
            <w:r>
              <w:rPr>
                <w:rFonts w:ascii="Cambria" w:hAnsi="Cambria"/>
                <w:sz w:val="20"/>
                <w:szCs w:val="20"/>
                <w:lang w:val="de-DE"/>
              </w:rPr>
              <w:t>:</w:t>
            </w:r>
            <w:r w:rsidRPr="00F95808">
              <w:rPr>
                <w:rFonts w:ascii="Cambria" w:hAnsi="Cambria"/>
                <w:sz w:val="20"/>
                <w:szCs w:val="20"/>
              </w:rPr>
              <w:t xml:space="preserve"> </w:t>
            </w:r>
          </w:p>
          <w:p w14:paraId="4CF17F24" w14:textId="77777777" w:rsidR="0055212A" w:rsidRPr="008414C5" w:rsidRDefault="0055212A" w:rsidP="007133AB">
            <w:pPr>
              <w:ind w:left="113" w:right="113"/>
              <w:jc w:val="center"/>
              <w:rPr>
                <w:rFonts w:ascii="Cambria" w:hAnsi="Cambria"/>
                <w:color w:val="0070C0"/>
                <w:sz w:val="20"/>
                <w:szCs w:val="20"/>
              </w:rPr>
            </w:pPr>
            <w:r w:rsidRPr="00F95808">
              <w:rPr>
                <w:rFonts w:ascii="Cambria" w:hAnsi="Cambria"/>
                <w:b/>
                <w:sz w:val="20"/>
                <w:szCs w:val="20"/>
              </w:rPr>
              <w:t>Specjalizacja nauczycielska</w:t>
            </w:r>
          </w:p>
        </w:tc>
        <w:tc>
          <w:tcPr>
            <w:tcW w:w="2835" w:type="dxa"/>
            <w:shd w:val="clear" w:color="auto" w:fill="auto"/>
            <w:vAlign w:val="center"/>
          </w:tcPr>
          <w:p w14:paraId="67A75866" w14:textId="77777777" w:rsidR="0055212A" w:rsidRPr="009208A8" w:rsidRDefault="0055212A" w:rsidP="007133AB">
            <w:pPr>
              <w:jc w:val="center"/>
              <w:rPr>
                <w:rFonts w:ascii="Cambria" w:hAnsi="Cambria"/>
                <w:sz w:val="20"/>
                <w:szCs w:val="20"/>
              </w:rPr>
            </w:pPr>
            <w:r w:rsidRPr="009208A8">
              <w:rPr>
                <w:rFonts w:ascii="Cambria" w:hAnsi="Cambria"/>
                <w:sz w:val="20"/>
                <w:szCs w:val="20"/>
              </w:rPr>
              <w:t>Pedagogika ogólna</w:t>
            </w:r>
            <w:r>
              <w:rPr>
                <w:rFonts w:ascii="Cambria" w:hAnsi="Cambria"/>
                <w:sz w:val="20"/>
                <w:szCs w:val="20"/>
              </w:rPr>
              <w:t xml:space="preserve"> </w:t>
            </w:r>
          </w:p>
        </w:tc>
        <w:tc>
          <w:tcPr>
            <w:tcW w:w="1411" w:type="dxa"/>
            <w:shd w:val="clear" w:color="auto" w:fill="auto"/>
            <w:vAlign w:val="center"/>
          </w:tcPr>
          <w:p w14:paraId="19F73678"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w</w:t>
            </w:r>
            <w:r>
              <w:rPr>
                <w:rFonts w:ascii="Cambria" w:hAnsi="Cambria"/>
                <w:bCs/>
                <w:sz w:val="20"/>
                <w:szCs w:val="20"/>
              </w:rPr>
              <w:t>.</w:t>
            </w:r>
          </w:p>
        </w:tc>
        <w:tc>
          <w:tcPr>
            <w:tcW w:w="1418" w:type="dxa"/>
            <w:shd w:val="clear" w:color="auto" w:fill="auto"/>
            <w:vAlign w:val="center"/>
          </w:tcPr>
          <w:p w14:paraId="3BF16546"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30</w:t>
            </w:r>
          </w:p>
        </w:tc>
        <w:tc>
          <w:tcPr>
            <w:tcW w:w="1561" w:type="dxa"/>
            <w:shd w:val="clear" w:color="auto" w:fill="auto"/>
            <w:vAlign w:val="center"/>
          </w:tcPr>
          <w:p w14:paraId="36C6F371"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18/9</w:t>
            </w:r>
          </w:p>
        </w:tc>
        <w:tc>
          <w:tcPr>
            <w:tcW w:w="972" w:type="dxa"/>
            <w:shd w:val="clear" w:color="auto" w:fill="auto"/>
            <w:vAlign w:val="center"/>
          </w:tcPr>
          <w:p w14:paraId="0975F4B2" w14:textId="77777777" w:rsidR="0055212A" w:rsidRPr="009208A8" w:rsidRDefault="0055212A" w:rsidP="007133AB">
            <w:pPr>
              <w:ind w:left="67"/>
              <w:jc w:val="center"/>
              <w:rPr>
                <w:rFonts w:ascii="Cambria" w:hAnsi="Cambria"/>
                <w:b/>
                <w:sz w:val="20"/>
                <w:szCs w:val="20"/>
              </w:rPr>
            </w:pPr>
            <w:r w:rsidRPr="009208A8">
              <w:rPr>
                <w:rFonts w:ascii="Cambria" w:hAnsi="Cambria"/>
                <w:b/>
                <w:sz w:val="20"/>
                <w:szCs w:val="20"/>
              </w:rPr>
              <w:t>2</w:t>
            </w:r>
          </w:p>
        </w:tc>
      </w:tr>
      <w:tr w:rsidR="0055212A" w:rsidRPr="008414C5" w14:paraId="6B57664C" w14:textId="77777777" w:rsidTr="007133AB">
        <w:trPr>
          <w:trHeight w:val="600"/>
          <w:jc w:val="center"/>
        </w:trPr>
        <w:tc>
          <w:tcPr>
            <w:tcW w:w="455" w:type="dxa"/>
            <w:vMerge/>
            <w:tcBorders>
              <w:right w:val="single" w:sz="4" w:space="0" w:color="auto"/>
            </w:tcBorders>
            <w:vAlign w:val="center"/>
          </w:tcPr>
          <w:p w14:paraId="5E863494"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5D9BF173"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428AA0E5" w14:textId="77777777" w:rsidR="0055212A" w:rsidRPr="009208A8" w:rsidRDefault="0055212A" w:rsidP="007133AB">
            <w:pPr>
              <w:jc w:val="center"/>
              <w:rPr>
                <w:rFonts w:ascii="Cambria" w:hAnsi="Cambria"/>
                <w:sz w:val="20"/>
                <w:szCs w:val="20"/>
              </w:rPr>
            </w:pPr>
            <w:r w:rsidRPr="009208A8">
              <w:rPr>
                <w:rFonts w:ascii="Cambria" w:hAnsi="Cambria"/>
                <w:sz w:val="20"/>
                <w:szCs w:val="20"/>
              </w:rPr>
              <w:t>Wprowadzenie do psychologii</w:t>
            </w:r>
          </w:p>
        </w:tc>
        <w:tc>
          <w:tcPr>
            <w:tcW w:w="1411" w:type="dxa"/>
            <w:shd w:val="clear" w:color="auto" w:fill="auto"/>
            <w:vAlign w:val="center"/>
          </w:tcPr>
          <w:p w14:paraId="5B4B3C0B"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w.</w:t>
            </w:r>
          </w:p>
        </w:tc>
        <w:tc>
          <w:tcPr>
            <w:tcW w:w="1418" w:type="dxa"/>
            <w:shd w:val="clear" w:color="auto" w:fill="auto"/>
            <w:vAlign w:val="center"/>
          </w:tcPr>
          <w:p w14:paraId="704B5D71"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30</w:t>
            </w:r>
          </w:p>
        </w:tc>
        <w:tc>
          <w:tcPr>
            <w:tcW w:w="1561" w:type="dxa"/>
            <w:shd w:val="clear" w:color="auto" w:fill="auto"/>
            <w:vAlign w:val="center"/>
          </w:tcPr>
          <w:p w14:paraId="164CA406"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18</w:t>
            </w:r>
          </w:p>
        </w:tc>
        <w:tc>
          <w:tcPr>
            <w:tcW w:w="972" w:type="dxa"/>
            <w:shd w:val="clear" w:color="auto" w:fill="auto"/>
            <w:vAlign w:val="center"/>
          </w:tcPr>
          <w:p w14:paraId="153D4A48" w14:textId="77777777" w:rsidR="0055212A" w:rsidRPr="009208A8" w:rsidRDefault="0055212A" w:rsidP="007133AB">
            <w:pPr>
              <w:ind w:left="67"/>
              <w:jc w:val="center"/>
              <w:rPr>
                <w:rFonts w:ascii="Cambria" w:hAnsi="Cambria"/>
                <w:b/>
                <w:sz w:val="20"/>
                <w:szCs w:val="20"/>
              </w:rPr>
            </w:pPr>
            <w:r w:rsidRPr="009208A8">
              <w:rPr>
                <w:rFonts w:ascii="Cambria" w:hAnsi="Cambria"/>
                <w:b/>
                <w:sz w:val="20"/>
                <w:szCs w:val="20"/>
              </w:rPr>
              <w:t>2</w:t>
            </w:r>
          </w:p>
        </w:tc>
      </w:tr>
      <w:tr w:rsidR="0055212A" w:rsidRPr="008414C5" w14:paraId="06A2EC36" w14:textId="77777777" w:rsidTr="007133AB">
        <w:trPr>
          <w:trHeight w:val="600"/>
          <w:jc w:val="center"/>
        </w:trPr>
        <w:tc>
          <w:tcPr>
            <w:tcW w:w="455" w:type="dxa"/>
            <w:vMerge/>
            <w:tcBorders>
              <w:right w:val="single" w:sz="4" w:space="0" w:color="auto"/>
            </w:tcBorders>
            <w:vAlign w:val="center"/>
          </w:tcPr>
          <w:p w14:paraId="12FC7004"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79620D69"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41A96BAE" w14:textId="77777777" w:rsidR="0055212A" w:rsidRPr="00646B9E" w:rsidRDefault="0055212A" w:rsidP="00CD769A">
            <w:pPr>
              <w:spacing w:before="120" w:after="120"/>
              <w:jc w:val="center"/>
              <w:rPr>
                <w:rFonts w:ascii="Cambria" w:hAnsi="Cambria"/>
                <w:sz w:val="20"/>
                <w:szCs w:val="20"/>
                <w:lang w:val="de-DE"/>
              </w:rPr>
            </w:pPr>
            <w:r w:rsidRPr="009208A8">
              <w:rPr>
                <w:rFonts w:ascii="Cambria" w:hAnsi="Cambria"/>
                <w:sz w:val="20"/>
                <w:szCs w:val="20"/>
              </w:rPr>
              <w:t>Psy</w:t>
            </w:r>
            <w:r>
              <w:rPr>
                <w:rFonts w:ascii="Cambria" w:hAnsi="Cambria"/>
                <w:sz w:val="20"/>
                <w:szCs w:val="20"/>
              </w:rPr>
              <w:t>chologia ro</w:t>
            </w:r>
            <w:proofErr w:type="spellStart"/>
            <w:r>
              <w:rPr>
                <w:rFonts w:ascii="Cambria" w:hAnsi="Cambria"/>
                <w:sz w:val="20"/>
                <w:szCs w:val="20"/>
                <w:lang w:val="de-DE"/>
              </w:rPr>
              <w:t>zwojowa</w:t>
            </w:r>
            <w:proofErr w:type="spellEnd"/>
            <w:r>
              <w:rPr>
                <w:rFonts w:ascii="Cambria" w:hAnsi="Cambria"/>
                <w:sz w:val="20"/>
                <w:szCs w:val="20"/>
                <w:lang w:val="de-DE"/>
              </w:rPr>
              <w:t xml:space="preserve"> i </w:t>
            </w:r>
            <w:proofErr w:type="spellStart"/>
            <w:r>
              <w:rPr>
                <w:rFonts w:ascii="Cambria" w:hAnsi="Cambria"/>
                <w:sz w:val="20"/>
                <w:szCs w:val="20"/>
                <w:lang w:val="de-DE"/>
              </w:rPr>
              <w:t>wychowawcza</w:t>
            </w:r>
            <w:proofErr w:type="spellEnd"/>
          </w:p>
        </w:tc>
        <w:tc>
          <w:tcPr>
            <w:tcW w:w="1411" w:type="dxa"/>
            <w:shd w:val="clear" w:color="auto" w:fill="auto"/>
            <w:vAlign w:val="center"/>
          </w:tcPr>
          <w:p w14:paraId="1B94D9D7"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w</w:t>
            </w:r>
            <w:r>
              <w:rPr>
                <w:rFonts w:ascii="Cambria" w:hAnsi="Cambria"/>
                <w:bCs/>
                <w:sz w:val="20"/>
                <w:szCs w:val="20"/>
              </w:rPr>
              <w:t>.</w:t>
            </w:r>
            <w:r w:rsidRPr="009208A8">
              <w:rPr>
                <w:rFonts w:ascii="Cambria" w:hAnsi="Cambria"/>
                <w:bCs/>
                <w:sz w:val="20"/>
                <w:szCs w:val="20"/>
              </w:rPr>
              <w:t>/ćw.</w:t>
            </w:r>
          </w:p>
        </w:tc>
        <w:tc>
          <w:tcPr>
            <w:tcW w:w="1418" w:type="dxa"/>
            <w:shd w:val="clear" w:color="auto" w:fill="auto"/>
            <w:vAlign w:val="center"/>
          </w:tcPr>
          <w:p w14:paraId="3875C899" w14:textId="77777777" w:rsidR="0055212A" w:rsidRPr="009208A8" w:rsidRDefault="0055212A" w:rsidP="007133AB">
            <w:pPr>
              <w:ind w:left="67"/>
              <w:jc w:val="center"/>
              <w:rPr>
                <w:rFonts w:ascii="Cambria" w:hAnsi="Cambria"/>
                <w:bCs/>
                <w:sz w:val="20"/>
                <w:szCs w:val="20"/>
              </w:rPr>
            </w:pPr>
            <w:r>
              <w:rPr>
                <w:rFonts w:ascii="Cambria" w:hAnsi="Cambria"/>
                <w:bCs/>
                <w:sz w:val="20"/>
                <w:szCs w:val="20"/>
              </w:rPr>
              <w:t>30</w:t>
            </w:r>
            <w:r w:rsidRPr="009208A8">
              <w:rPr>
                <w:rFonts w:ascii="Cambria" w:hAnsi="Cambria"/>
                <w:bCs/>
                <w:sz w:val="20"/>
                <w:szCs w:val="20"/>
              </w:rPr>
              <w:t>/</w:t>
            </w:r>
            <w:r>
              <w:rPr>
                <w:rFonts w:ascii="Cambria" w:hAnsi="Cambria"/>
                <w:bCs/>
                <w:sz w:val="20"/>
                <w:szCs w:val="20"/>
              </w:rPr>
              <w:t>30</w:t>
            </w:r>
          </w:p>
        </w:tc>
        <w:tc>
          <w:tcPr>
            <w:tcW w:w="1561" w:type="dxa"/>
            <w:shd w:val="clear" w:color="auto" w:fill="auto"/>
            <w:vAlign w:val="center"/>
          </w:tcPr>
          <w:p w14:paraId="199D77F7" w14:textId="77777777" w:rsidR="0055212A" w:rsidRPr="009208A8" w:rsidRDefault="0055212A" w:rsidP="007133AB">
            <w:pPr>
              <w:ind w:left="67"/>
              <w:jc w:val="center"/>
              <w:rPr>
                <w:rFonts w:ascii="Cambria" w:hAnsi="Cambria"/>
                <w:bCs/>
                <w:sz w:val="20"/>
                <w:szCs w:val="20"/>
              </w:rPr>
            </w:pPr>
            <w:r w:rsidRPr="009208A8">
              <w:rPr>
                <w:rFonts w:ascii="Cambria" w:hAnsi="Cambria"/>
                <w:bCs/>
                <w:sz w:val="20"/>
                <w:szCs w:val="20"/>
              </w:rPr>
              <w:t>18/18</w:t>
            </w:r>
          </w:p>
        </w:tc>
        <w:tc>
          <w:tcPr>
            <w:tcW w:w="972" w:type="dxa"/>
            <w:shd w:val="clear" w:color="auto" w:fill="auto"/>
            <w:vAlign w:val="center"/>
          </w:tcPr>
          <w:p w14:paraId="4910052A" w14:textId="77777777" w:rsidR="0055212A" w:rsidRPr="009208A8" w:rsidRDefault="0055212A" w:rsidP="007133AB">
            <w:pPr>
              <w:ind w:left="67"/>
              <w:jc w:val="center"/>
              <w:rPr>
                <w:rFonts w:ascii="Cambria" w:hAnsi="Cambria"/>
                <w:b/>
                <w:sz w:val="20"/>
                <w:szCs w:val="20"/>
              </w:rPr>
            </w:pPr>
            <w:r>
              <w:rPr>
                <w:rFonts w:ascii="Cambria" w:hAnsi="Cambria"/>
                <w:b/>
                <w:sz w:val="20"/>
                <w:szCs w:val="20"/>
              </w:rPr>
              <w:t>4</w:t>
            </w:r>
          </w:p>
        </w:tc>
      </w:tr>
      <w:tr w:rsidR="0055212A" w:rsidRPr="008414C5" w14:paraId="1FFA04B5" w14:textId="77777777" w:rsidTr="007133AB">
        <w:trPr>
          <w:trHeight w:val="600"/>
          <w:jc w:val="center"/>
        </w:trPr>
        <w:tc>
          <w:tcPr>
            <w:tcW w:w="455" w:type="dxa"/>
            <w:vMerge/>
            <w:tcBorders>
              <w:right w:val="single" w:sz="4" w:space="0" w:color="auto"/>
            </w:tcBorders>
            <w:vAlign w:val="center"/>
          </w:tcPr>
          <w:p w14:paraId="334C7FD3"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18D0A1F0"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16E13753" w14:textId="77777777" w:rsidR="0055212A" w:rsidRPr="009208A8" w:rsidRDefault="0055212A" w:rsidP="007133AB">
            <w:pPr>
              <w:jc w:val="center"/>
              <w:rPr>
                <w:rFonts w:ascii="Cambria" w:hAnsi="Cambria"/>
                <w:sz w:val="20"/>
                <w:szCs w:val="20"/>
              </w:rPr>
            </w:pPr>
            <w:r>
              <w:rPr>
                <w:rFonts w:ascii="Cambria" w:hAnsi="Cambria"/>
                <w:sz w:val="20"/>
                <w:szCs w:val="20"/>
              </w:rPr>
              <w:t>Pedagogika szkolna</w:t>
            </w:r>
          </w:p>
        </w:tc>
        <w:tc>
          <w:tcPr>
            <w:tcW w:w="1411" w:type="dxa"/>
            <w:shd w:val="clear" w:color="auto" w:fill="auto"/>
            <w:vAlign w:val="center"/>
          </w:tcPr>
          <w:p w14:paraId="59143B66" w14:textId="77777777" w:rsidR="0055212A" w:rsidRPr="009208A8" w:rsidRDefault="0055212A" w:rsidP="007133AB">
            <w:pPr>
              <w:ind w:left="67"/>
              <w:jc w:val="center"/>
              <w:rPr>
                <w:rFonts w:ascii="Cambria" w:hAnsi="Cambria"/>
                <w:bCs/>
                <w:sz w:val="20"/>
                <w:szCs w:val="20"/>
              </w:rPr>
            </w:pPr>
            <w:r>
              <w:rPr>
                <w:rFonts w:ascii="Cambria" w:hAnsi="Cambria"/>
                <w:bCs/>
                <w:sz w:val="20"/>
                <w:szCs w:val="20"/>
              </w:rPr>
              <w:t>ćw.</w:t>
            </w:r>
          </w:p>
        </w:tc>
        <w:tc>
          <w:tcPr>
            <w:tcW w:w="1418" w:type="dxa"/>
            <w:shd w:val="clear" w:color="auto" w:fill="auto"/>
            <w:vAlign w:val="center"/>
          </w:tcPr>
          <w:p w14:paraId="7837A67F" w14:textId="77777777" w:rsidR="0055212A" w:rsidRPr="009208A8" w:rsidRDefault="0055212A" w:rsidP="007133AB">
            <w:pPr>
              <w:ind w:left="67"/>
              <w:jc w:val="center"/>
              <w:rPr>
                <w:rFonts w:ascii="Cambria" w:hAnsi="Cambria"/>
                <w:bCs/>
                <w:sz w:val="20"/>
                <w:szCs w:val="20"/>
              </w:rPr>
            </w:pPr>
            <w:r>
              <w:rPr>
                <w:rFonts w:ascii="Cambria" w:hAnsi="Cambria"/>
                <w:bCs/>
                <w:sz w:val="20"/>
                <w:szCs w:val="20"/>
              </w:rPr>
              <w:t>15</w:t>
            </w:r>
          </w:p>
        </w:tc>
        <w:tc>
          <w:tcPr>
            <w:tcW w:w="1561" w:type="dxa"/>
            <w:shd w:val="clear" w:color="auto" w:fill="auto"/>
            <w:vAlign w:val="center"/>
          </w:tcPr>
          <w:p w14:paraId="09FB4C4D" w14:textId="77777777" w:rsidR="0055212A" w:rsidRPr="009208A8" w:rsidRDefault="0055212A" w:rsidP="007133AB">
            <w:pPr>
              <w:ind w:left="67"/>
              <w:jc w:val="center"/>
              <w:rPr>
                <w:rFonts w:ascii="Cambria" w:hAnsi="Cambria"/>
                <w:bCs/>
                <w:sz w:val="20"/>
                <w:szCs w:val="20"/>
              </w:rPr>
            </w:pPr>
            <w:r>
              <w:rPr>
                <w:rFonts w:ascii="Cambria" w:hAnsi="Cambria"/>
                <w:bCs/>
                <w:sz w:val="20"/>
                <w:szCs w:val="20"/>
              </w:rPr>
              <w:t>9</w:t>
            </w:r>
          </w:p>
        </w:tc>
        <w:tc>
          <w:tcPr>
            <w:tcW w:w="972" w:type="dxa"/>
            <w:shd w:val="clear" w:color="auto" w:fill="auto"/>
            <w:vAlign w:val="center"/>
          </w:tcPr>
          <w:p w14:paraId="08AAEAB0" w14:textId="77777777" w:rsidR="0055212A" w:rsidRDefault="0055212A" w:rsidP="007133AB">
            <w:pPr>
              <w:ind w:left="67"/>
              <w:jc w:val="center"/>
              <w:rPr>
                <w:rFonts w:ascii="Cambria" w:hAnsi="Cambria"/>
                <w:b/>
                <w:sz w:val="20"/>
                <w:szCs w:val="20"/>
              </w:rPr>
            </w:pPr>
            <w:r>
              <w:rPr>
                <w:rFonts w:ascii="Cambria" w:hAnsi="Cambria"/>
                <w:b/>
                <w:sz w:val="20"/>
                <w:szCs w:val="20"/>
              </w:rPr>
              <w:t>1</w:t>
            </w:r>
          </w:p>
        </w:tc>
      </w:tr>
      <w:tr w:rsidR="0055212A" w:rsidRPr="008414C5" w14:paraId="1B517F2D" w14:textId="77777777" w:rsidTr="007133AB">
        <w:trPr>
          <w:trHeight w:val="600"/>
          <w:jc w:val="center"/>
        </w:trPr>
        <w:tc>
          <w:tcPr>
            <w:tcW w:w="455" w:type="dxa"/>
            <w:vMerge/>
            <w:tcBorders>
              <w:right w:val="single" w:sz="4" w:space="0" w:color="auto"/>
            </w:tcBorders>
            <w:vAlign w:val="center"/>
          </w:tcPr>
          <w:p w14:paraId="55935205"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0FBE617C"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15AE9975" w14:textId="77777777" w:rsidR="0055212A" w:rsidRPr="004C5C97" w:rsidRDefault="0055212A" w:rsidP="007133AB">
            <w:pPr>
              <w:jc w:val="center"/>
              <w:rPr>
                <w:rFonts w:ascii="Cambria" w:hAnsi="Cambria"/>
                <w:sz w:val="20"/>
                <w:szCs w:val="20"/>
              </w:rPr>
            </w:pPr>
            <w:r w:rsidRPr="004C5C97">
              <w:rPr>
                <w:rFonts w:ascii="Cambria" w:hAnsi="Cambria"/>
                <w:sz w:val="20"/>
                <w:szCs w:val="20"/>
              </w:rPr>
              <w:t>Emisja głosu z ergonomią</w:t>
            </w:r>
          </w:p>
        </w:tc>
        <w:tc>
          <w:tcPr>
            <w:tcW w:w="1411" w:type="dxa"/>
            <w:shd w:val="clear" w:color="auto" w:fill="auto"/>
            <w:vAlign w:val="center"/>
          </w:tcPr>
          <w:p w14:paraId="6641D4F3"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06935801"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5DA3DD27"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7268033F" w14:textId="77777777" w:rsidR="0055212A" w:rsidRPr="004C5C97" w:rsidRDefault="0055212A" w:rsidP="007133AB">
            <w:pPr>
              <w:ind w:left="67"/>
              <w:jc w:val="center"/>
              <w:rPr>
                <w:rFonts w:ascii="Cambria" w:hAnsi="Cambria"/>
                <w:b/>
                <w:sz w:val="20"/>
                <w:szCs w:val="20"/>
              </w:rPr>
            </w:pPr>
            <w:r w:rsidRPr="004C5C97">
              <w:rPr>
                <w:rFonts w:ascii="Cambria" w:hAnsi="Cambria"/>
                <w:b/>
                <w:sz w:val="20"/>
                <w:szCs w:val="20"/>
              </w:rPr>
              <w:t>3</w:t>
            </w:r>
          </w:p>
        </w:tc>
      </w:tr>
      <w:tr w:rsidR="0055212A" w:rsidRPr="008414C5" w14:paraId="2CF4F0F3" w14:textId="77777777" w:rsidTr="007133AB">
        <w:trPr>
          <w:trHeight w:val="600"/>
          <w:jc w:val="center"/>
        </w:trPr>
        <w:tc>
          <w:tcPr>
            <w:tcW w:w="455" w:type="dxa"/>
            <w:vMerge/>
            <w:tcBorders>
              <w:right w:val="single" w:sz="4" w:space="0" w:color="auto"/>
            </w:tcBorders>
            <w:vAlign w:val="center"/>
          </w:tcPr>
          <w:p w14:paraId="20889B6B"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33BF28F2"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479293EC" w14:textId="77777777" w:rsidR="0055212A" w:rsidRPr="004C5C97" w:rsidRDefault="0055212A" w:rsidP="007133AB">
            <w:pPr>
              <w:jc w:val="center"/>
              <w:rPr>
                <w:rFonts w:ascii="Cambria" w:hAnsi="Cambria"/>
                <w:sz w:val="20"/>
                <w:szCs w:val="20"/>
              </w:rPr>
            </w:pPr>
            <w:r w:rsidRPr="004C5C97">
              <w:rPr>
                <w:rFonts w:ascii="Cambria" w:hAnsi="Cambria"/>
                <w:sz w:val="20"/>
                <w:szCs w:val="20"/>
              </w:rPr>
              <w:t>Elementy pedagogiki specjalnej</w:t>
            </w:r>
          </w:p>
        </w:tc>
        <w:tc>
          <w:tcPr>
            <w:tcW w:w="1411" w:type="dxa"/>
            <w:shd w:val="clear" w:color="auto" w:fill="auto"/>
            <w:vAlign w:val="center"/>
          </w:tcPr>
          <w:p w14:paraId="5D418D90"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w</w:t>
            </w:r>
            <w:r>
              <w:rPr>
                <w:rFonts w:ascii="Cambria" w:hAnsi="Cambria"/>
                <w:bCs/>
                <w:sz w:val="20"/>
                <w:szCs w:val="20"/>
              </w:rPr>
              <w:t>.</w:t>
            </w:r>
            <w:r w:rsidRPr="004C5C97">
              <w:rPr>
                <w:rFonts w:ascii="Cambria" w:hAnsi="Cambria"/>
                <w:bCs/>
                <w:sz w:val="20"/>
                <w:szCs w:val="20"/>
              </w:rPr>
              <w:t>/ćw.</w:t>
            </w:r>
          </w:p>
        </w:tc>
        <w:tc>
          <w:tcPr>
            <w:tcW w:w="1418" w:type="dxa"/>
            <w:shd w:val="clear" w:color="auto" w:fill="auto"/>
            <w:vAlign w:val="center"/>
          </w:tcPr>
          <w:p w14:paraId="36E0BC6F"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66A9B01C"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16D60E72" w14:textId="77777777" w:rsidR="0055212A" w:rsidRPr="004C5C97" w:rsidRDefault="0055212A" w:rsidP="007133AB">
            <w:pPr>
              <w:ind w:left="67"/>
              <w:jc w:val="center"/>
              <w:rPr>
                <w:rFonts w:ascii="Cambria" w:hAnsi="Cambria"/>
                <w:b/>
                <w:sz w:val="20"/>
                <w:szCs w:val="20"/>
              </w:rPr>
            </w:pPr>
            <w:r>
              <w:rPr>
                <w:rFonts w:ascii="Cambria" w:hAnsi="Cambria"/>
                <w:b/>
                <w:sz w:val="20"/>
                <w:szCs w:val="20"/>
              </w:rPr>
              <w:t>3</w:t>
            </w:r>
          </w:p>
        </w:tc>
      </w:tr>
      <w:tr w:rsidR="0055212A" w:rsidRPr="008414C5" w14:paraId="5F747E76" w14:textId="77777777" w:rsidTr="007133AB">
        <w:trPr>
          <w:trHeight w:val="600"/>
          <w:jc w:val="center"/>
        </w:trPr>
        <w:tc>
          <w:tcPr>
            <w:tcW w:w="455" w:type="dxa"/>
            <w:vMerge/>
            <w:tcBorders>
              <w:right w:val="single" w:sz="4" w:space="0" w:color="auto"/>
            </w:tcBorders>
            <w:vAlign w:val="center"/>
          </w:tcPr>
          <w:p w14:paraId="4BCC6355"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7B0B9189"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05DB36ED" w14:textId="77777777" w:rsidR="0055212A" w:rsidRPr="004C5C97" w:rsidRDefault="0055212A" w:rsidP="007133AB">
            <w:pPr>
              <w:jc w:val="center"/>
              <w:rPr>
                <w:rFonts w:ascii="Cambria" w:hAnsi="Cambria"/>
                <w:sz w:val="20"/>
                <w:szCs w:val="20"/>
              </w:rPr>
            </w:pPr>
            <w:r>
              <w:rPr>
                <w:rFonts w:ascii="Cambria" w:hAnsi="Cambria"/>
                <w:sz w:val="20"/>
                <w:szCs w:val="20"/>
              </w:rPr>
              <w:t>Podstawy dydaktyki</w:t>
            </w:r>
          </w:p>
        </w:tc>
        <w:tc>
          <w:tcPr>
            <w:tcW w:w="1411" w:type="dxa"/>
            <w:shd w:val="clear" w:color="auto" w:fill="auto"/>
            <w:vAlign w:val="center"/>
          </w:tcPr>
          <w:p w14:paraId="45D6C2D7"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ćw.</w:t>
            </w:r>
          </w:p>
        </w:tc>
        <w:tc>
          <w:tcPr>
            <w:tcW w:w="1418" w:type="dxa"/>
            <w:shd w:val="clear" w:color="auto" w:fill="auto"/>
            <w:vAlign w:val="center"/>
          </w:tcPr>
          <w:p w14:paraId="5AFD9A68" w14:textId="77777777" w:rsidR="0055212A" w:rsidRDefault="0055212A" w:rsidP="007133AB">
            <w:pPr>
              <w:ind w:left="67"/>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4E195BA0" w14:textId="77777777" w:rsidR="0055212A" w:rsidRDefault="0055212A" w:rsidP="007133AB">
            <w:pPr>
              <w:ind w:left="67"/>
              <w:jc w:val="center"/>
              <w:rPr>
                <w:rFonts w:ascii="Cambria" w:hAnsi="Cambria"/>
                <w:bCs/>
                <w:sz w:val="20"/>
                <w:szCs w:val="20"/>
              </w:rPr>
            </w:pPr>
            <w:r>
              <w:rPr>
                <w:rFonts w:ascii="Cambria" w:hAnsi="Cambria"/>
                <w:bCs/>
                <w:sz w:val="20"/>
                <w:szCs w:val="20"/>
              </w:rPr>
              <w:t>18</w:t>
            </w:r>
          </w:p>
        </w:tc>
        <w:tc>
          <w:tcPr>
            <w:tcW w:w="972" w:type="dxa"/>
            <w:shd w:val="clear" w:color="auto" w:fill="auto"/>
            <w:vAlign w:val="center"/>
          </w:tcPr>
          <w:p w14:paraId="3DDCECC8" w14:textId="77777777" w:rsidR="0055212A" w:rsidRDefault="0055212A" w:rsidP="007133AB">
            <w:pPr>
              <w:ind w:left="67"/>
              <w:jc w:val="center"/>
              <w:rPr>
                <w:rFonts w:ascii="Cambria" w:hAnsi="Cambria"/>
                <w:b/>
                <w:sz w:val="20"/>
                <w:szCs w:val="20"/>
              </w:rPr>
            </w:pPr>
            <w:r>
              <w:rPr>
                <w:rFonts w:ascii="Cambria" w:hAnsi="Cambria"/>
                <w:b/>
                <w:sz w:val="20"/>
                <w:szCs w:val="20"/>
              </w:rPr>
              <w:t>2</w:t>
            </w:r>
          </w:p>
        </w:tc>
      </w:tr>
      <w:tr w:rsidR="0055212A" w:rsidRPr="008414C5" w14:paraId="6954204C" w14:textId="77777777" w:rsidTr="007133AB">
        <w:trPr>
          <w:trHeight w:val="600"/>
          <w:jc w:val="center"/>
        </w:trPr>
        <w:tc>
          <w:tcPr>
            <w:tcW w:w="455" w:type="dxa"/>
            <w:vMerge/>
            <w:tcBorders>
              <w:right w:val="single" w:sz="4" w:space="0" w:color="auto"/>
            </w:tcBorders>
            <w:vAlign w:val="center"/>
          </w:tcPr>
          <w:p w14:paraId="13244B7D"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7270ACFC"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67A930B0" w14:textId="77777777" w:rsidR="0055212A" w:rsidRPr="004C5C97" w:rsidRDefault="0055212A" w:rsidP="00CD769A">
            <w:pPr>
              <w:spacing w:before="120" w:after="120"/>
              <w:jc w:val="center"/>
              <w:rPr>
                <w:rFonts w:ascii="Cambria" w:hAnsi="Cambria"/>
                <w:sz w:val="20"/>
                <w:szCs w:val="20"/>
              </w:rPr>
            </w:pPr>
            <w:r w:rsidRPr="004C5C97">
              <w:rPr>
                <w:rFonts w:ascii="Cambria" w:hAnsi="Cambria"/>
                <w:sz w:val="20"/>
                <w:szCs w:val="20"/>
              </w:rPr>
              <w:t>Dydaktyka języka angielskiego/niemieckiego 1</w:t>
            </w:r>
          </w:p>
        </w:tc>
        <w:tc>
          <w:tcPr>
            <w:tcW w:w="1411" w:type="dxa"/>
            <w:shd w:val="clear" w:color="auto" w:fill="auto"/>
            <w:vAlign w:val="center"/>
          </w:tcPr>
          <w:p w14:paraId="60BDB491"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68C4F657"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90</w:t>
            </w:r>
          </w:p>
        </w:tc>
        <w:tc>
          <w:tcPr>
            <w:tcW w:w="1561" w:type="dxa"/>
            <w:shd w:val="clear" w:color="auto" w:fill="auto"/>
            <w:vAlign w:val="center"/>
          </w:tcPr>
          <w:p w14:paraId="672B5560"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54</w:t>
            </w:r>
          </w:p>
        </w:tc>
        <w:tc>
          <w:tcPr>
            <w:tcW w:w="972" w:type="dxa"/>
            <w:shd w:val="clear" w:color="auto" w:fill="auto"/>
            <w:vAlign w:val="center"/>
          </w:tcPr>
          <w:p w14:paraId="047721B0" w14:textId="77777777" w:rsidR="0055212A" w:rsidRPr="004C5C97" w:rsidRDefault="0055212A" w:rsidP="007133AB">
            <w:pPr>
              <w:ind w:left="67"/>
              <w:jc w:val="center"/>
              <w:rPr>
                <w:rFonts w:ascii="Cambria" w:hAnsi="Cambria"/>
                <w:b/>
                <w:sz w:val="20"/>
                <w:szCs w:val="20"/>
              </w:rPr>
            </w:pPr>
            <w:r w:rsidRPr="004C5C97">
              <w:rPr>
                <w:rFonts w:ascii="Cambria" w:hAnsi="Cambria"/>
                <w:b/>
                <w:sz w:val="20"/>
                <w:szCs w:val="20"/>
              </w:rPr>
              <w:t>9</w:t>
            </w:r>
          </w:p>
        </w:tc>
      </w:tr>
      <w:tr w:rsidR="0055212A" w:rsidRPr="008414C5" w14:paraId="518AD43A" w14:textId="77777777" w:rsidTr="007133AB">
        <w:trPr>
          <w:trHeight w:val="600"/>
          <w:jc w:val="center"/>
        </w:trPr>
        <w:tc>
          <w:tcPr>
            <w:tcW w:w="455" w:type="dxa"/>
            <w:vMerge/>
            <w:tcBorders>
              <w:right w:val="single" w:sz="4" w:space="0" w:color="auto"/>
            </w:tcBorders>
            <w:vAlign w:val="center"/>
          </w:tcPr>
          <w:p w14:paraId="5B67E8C3"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3C5962EC"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4C34C8A8" w14:textId="77777777" w:rsidR="0055212A" w:rsidRPr="004C5C97" w:rsidRDefault="0055212A" w:rsidP="007133AB">
            <w:pPr>
              <w:jc w:val="center"/>
              <w:rPr>
                <w:rFonts w:ascii="Cambria" w:hAnsi="Cambria"/>
                <w:sz w:val="20"/>
                <w:szCs w:val="20"/>
              </w:rPr>
            </w:pPr>
            <w:r w:rsidRPr="004C5C97">
              <w:rPr>
                <w:rFonts w:ascii="Cambria" w:hAnsi="Cambria"/>
                <w:sz w:val="20"/>
                <w:szCs w:val="20"/>
              </w:rPr>
              <w:t>Projekt edukacyjny 1</w:t>
            </w:r>
          </w:p>
        </w:tc>
        <w:tc>
          <w:tcPr>
            <w:tcW w:w="1411" w:type="dxa"/>
            <w:shd w:val="clear" w:color="auto" w:fill="auto"/>
            <w:vAlign w:val="center"/>
          </w:tcPr>
          <w:p w14:paraId="2002B577"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22F8674E"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90</w:t>
            </w:r>
          </w:p>
        </w:tc>
        <w:tc>
          <w:tcPr>
            <w:tcW w:w="1561" w:type="dxa"/>
            <w:shd w:val="clear" w:color="auto" w:fill="auto"/>
            <w:vAlign w:val="center"/>
          </w:tcPr>
          <w:p w14:paraId="2E9FE358"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54</w:t>
            </w:r>
          </w:p>
        </w:tc>
        <w:tc>
          <w:tcPr>
            <w:tcW w:w="972" w:type="dxa"/>
            <w:shd w:val="clear" w:color="auto" w:fill="auto"/>
            <w:vAlign w:val="center"/>
          </w:tcPr>
          <w:p w14:paraId="46E16FCD" w14:textId="77777777" w:rsidR="0055212A" w:rsidRPr="004C5C97" w:rsidRDefault="0055212A" w:rsidP="007133AB">
            <w:pPr>
              <w:ind w:left="67"/>
              <w:jc w:val="center"/>
              <w:rPr>
                <w:rFonts w:ascii="Cambria" w:hAnsi="Cambria"/>
                <w:b/>
                <w:sz w:val="20"/>
                <w:szCs w:val="20"/>
              </w:rPr>
            </w:pPr>
            <w:r w:rsidRPr="004C5C97">
              <w:rPr>
                <w:rFonts w:ascii="Cambria" w:hAnsi="Cambria"/>
                <w:b/>
                <w:sz w:val="20"/>
                <w:szCs w:val="20"/>
              </w:rPr>
              <w:t>9</w:t>
            </w:r>
          </w:p>
        </w:tc>
      </w:tr>
      <w:tr w:rsidR="0055212A" w:rsidRPr="008414C5" w14:paraId="7A80A59C" w14:textId="77777777" w:rsidTr="007133AB">
        <w:trPr>
          <w:trHeight w:val="600"/>
          <w:jc w:val="center"/>
        </w:trPr>
        <w:tc>
          <w:tcPr>
            <w:tcW w:w="455" w:type="dxa"/>
            <w:vMerge/>
            <w:tcBorders>
              <w:right w:val="single" w:sz="4" w:space="0" w:color="auto"/>
            </w:tcBorders>
            <w:vAlign w:val="center"/>
          </w:tcPr>
          <w:p w14:paraId="55FC9D38"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5728599D"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4202C7EF" w14:textId="77777777" w:rsidR="0055212A" w:rsidRPr="004C5C97" w:rsidRDefault="0055212A" w:rsidP="00CD769A">
            <w:pPr>
              <w:spacing w:before="120" w:after="120"/>
              <w:jc w:val="center"/>
              <w:rPr>
                <w:rFonts w:ascii="Cambria" w:hAnsi="Cambria"/>
                <w:sz w:val="20"/>
                <w:szCs w:val="20"/>
              </w:rPr>
            </w:pPr>
            <w:r>
              <w:rPr>
                <w:rFonts w:ascii="Cambria" w:hAnsi="Cambria"/>
                <w:sz w:val="20"/>
                <w:szCs w:val="20"/>
              </w:rPr>
              <w:t>Warsztat nauczyciela języka angielskiego/niemieckiego 1</w:t>
            </w:r>
          </w:p>
        </w:tc>
        <w:tc>
          <w:tcPr>
            <w:tcW w:w="1411" w:type="dxa"/>
            <w:shd w:val="clear" w:color="auto" w:fill="auto"/>
            <w:vAlign w:val="center"/>
          </w:tcPr>
          <w:p w14:paraId="7FBCE4E0" w14:textId="77777777" w:rsidR="0055212A" w:rsidRPr="004C5C97" w:rsidRDefault="0055212A" w:rsidP="007133AB">
            <w:pPr>
              <w:ind w:left="67"/>
              <w:jc w:val="center"/>
              <w:rPr>
                <w:rFonts w:ascii="Cambria" w:hAnsi="Cambria"/>
                <w:bCs/>
                <w:sz w:val="20"/>
                <w:szCs w:val="20"/>
              </w:rPr>
            </w:pPr>
            <w:r w:rsidRPr="009208A8">
              <w:rPr>
                <w:rFonts w:ascii="Cambria" w:hAnsi="Cambria"/>
                <w:bCs/>
                <w:sz w:val="20"/>
                <w:szCs w:val="20"/>
              </w:rPr>
              <w:t>ćw.</w:t>
            </w:r>
          </w:p>
        </w:tc>
        <w:tc>
          <w:tcPr>
            <w:tcW w:w="1418" w:type="dxa"/>
            <w:shd w:val="clear" w:color="auto" w:fill="auto"/>
            <w:vAlign w:val="center"/>
          </w:tcPr>
          <w:p w14:paraId="0CA56967"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6</w:t>
            </w:r>
            <w:r w:rsidRPr="009208A8">
              <w:rPr>
                <w:rFonts w:ascii="Cambria" w:hAnsi="Cambria"/>
                <w:bCs/>
                <w:sz w:val="20"/>
                <w:szCs w:val="20"/>
              </w:rPr>
              <w:t>0</w:t>
            </w:r>
          </w:p>
        </w:tc>
        <w:tc>
          <w:tcPr>
            <w:tcW w:w="1561" w:type="dxa"/>
            <w:shd w:val="clear" w:color="auto" w:fill="auto"/>
            <w:vAlign w:val="center"/>
          </w:tcPr>
          <w:p w14:paraId="40C949FE"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05286A3F" w14:textId="77777777" w:rsidR="0055212A" w:rsidRPr="004C5C97" w:rsidRDefault="0055212A" w:rsidP="007133AB">
            <w:pPr>
              <w:ind w:left="67"/>
              <w:jc w:val="center"/>
              <w:rPr>
                <w:rFonts w:ascii="Cambria" w:hAnsi="Cambria"/>
                <w:b/>
                <w:sz w:val="20"/>
                <w:szCs w:val="20"/>
              </w:rPr>
            </w:pPr>
            <w:r>
              <w:rPr>
                <w:rFonts w:ascii="Cambria" w:hAnsi="Cambria"/>
                <w:b/>
                <w:sz w:val="20"/>
                <w:szCs w:val="20"/>
              </w:rPr>
              <w:t>6</w:t>
            </w:r>
          </w:p>
        </w:tc>
      </w:tr>
      <w:tr w:rsidR="0055212A" w:rsidRPr="008414C5" w14:paraId="2B05E2F0" w14:textId="77777777" w:rsidTr="007133AB">
        <w:trPr>
          <w:trHeight w:val="600"/>
          <w:jc w:val="center"/>
        </w:trPr>
        <w:tc>
          <w:tcPr>
            <w:tcW w:w="455" w:type="dxa"/>
            <w:vMerge/>
            <w:tcBorders>
              <w:right w:val="single" w:sz="4" w:space="0" w:color="auto"/>
            </w:tcBorders>
            <w:vAlign w:val="center"/>
          </w:tcPr>
          <w:p w14:paraId="345E50C0"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214CB1FD"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16550164" w14:textId="77777777" w:rsidR="0055212A" w:rsidRDefault="0055212A" w:rsidP="00CD769A">
            <w:pPr>
              <w:spacing w:before="120" w:after="120"/>
              <w:jc w:val="center"/>
              <w:rPr>
                <w:rFonts w:ascii="Cambria" w:hAnsi="Cambria"/>
                <w:sz w:val="20"/>
                <w:szCs w:val="20"/>
              </w:rPr>
            </w:pPr>
            <w:r>
              <w:rPr>
                <w:rFonts w:ascii="Cambria" w:hAnsi="Cambria"/>
                <w:sz w:val="20"/>
                <w:szCs w:val="20"/>
              </w:rPr>
              <w:t>Materiały dydaktyczne w nauce języka angielskiego/niemieckiego 1</w:t>
            </w:r>
          </w:p>
        </w:tc>
        <w:tc>
          <w:tcPr>
            <w:tcW w:w="1411" w:type="dxa"/>
            <w:shd w:val="clear" w:color="auto" w:fill="auto"/>
            <w:vAlign w:val="center"/>
          </w:tcPr>
          <w:p w14:paraId="562321EF"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1CD9A80A"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651055C8"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3EB7C4CE" w14:textId="77777777" w:rsidR="0055212A" w:rsidRPr="004C5C97" w:rsidRDefault="0055212A" w:rsidP="007133AB">
            <w:pPr>
              <w:ind w:left="67"/>
              <w:jc w:val="center"/>
              <w:rPr>
                <w:rFonts w:ascii="Cambria" w:hAnsi="Cambria"/>
                <w:b/>
                <w:sz w:val="20"/>
                <w:szCs w:val="20"/>
              </w:rPr>
            </w:pPr>
            <w:r w:rsidRPr="004C5C97">
              <w:rPr>
                <w:rFonts w:ascii="Cambria" w:hAnsi="Cambria"/>
                <w:b/>
                <w:sz w:val="20"/>
                <w:szCs w:val="20"/>
              </w:rPr>
              <w:t>2</w:t>
            </w:r>
          </w:p>
        </w:tc>
      </w:tr>
      <w:tr w:rsidR="0055212A" w:rsidRPr="008414C5" w14:paraId="65B0923E" w14:textId="77777777" w:rsidTr="007133AB">
        <w:trPr>
          <w:trHeight w:val="600"/>
          <w:jc w:val="center"/>
        </w:trPr>
        <w:tc>
          <w:tcPr>
            <w:tcW w:w="455" w:type="dxa"/>
            <w:vMerge/>
            <w:tcBorders>
              <w:right w:val="single" w:sz="4" w:space="0" w:color="auto"/>
            </w:tcBorders>
            <w:vAlign w:val="center"/>
          </w:tcPr>
          <w:p w14:paraId="1BDFCB56"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738853EB"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5008489E" w14:textId="77777777" w:rsidR="0055212A" w:rsidRDefault="0055212A" w:rsidP="00CD769A">
            <w:pPr>
              <w:spacing w:before="120" w:after="120"/>
              <w:jc w:val="center"/>
              <w:rPr>
                <w:rFonts w:ascii="Cambria" w:hAnsi="Cambria"/>
                <w:sz w:val="20"/>
                <w:szCs w:val="20"/>
              </w:rPr>
            </w:pPr>
            <w:r>
              <w:rPr>
                <w:rFonts w:ascii="Cambria" w:hAnsi="Cambria"/>
                <w:sz w:val="20"/>
                <w:szCs w:val="20"/>
              </w:rPr>
              <w:t>Fonetyka praktyczna w pracy nauczyciela</w:t>
            </w:r>
          </w:p>
        </w:tc>
        <w:tc>
          <w:tcPr>
            <w:tcW w:w="1411" w:type="dxa"/>
            <w:shd w:val="clear" w:color="auto" w:fill="auto"/>
            <w:vAlign w:val="center"/>
          </w:tcPr>
          <w:p w14:paraId="68D6C51D"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1254E312"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5D97F4D7"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2998CB00" w14:textId="77777777" w:rsidR="0055212A" w:rsidRPr="004C5C97" w:rsidRDefault="0055212A" w:rsidP="007133AB">
            <w:pPr>
              <w:ind w:left="67"/>
              <w:jc w:val="center"/>
              <w:rPr>
                <w:rFonts w:ascii="Cambria" w:hAnsi="Cambria"/>
                <w:b/>
                <w:sz w:val="20"/>
                <w:szCs w:val="20"/>
              </w:rPr>
            </w:pPr>
            <w:r>
              <w:rPr>
                <w:rFonts w:ascii="Cambria" w:hAnsi="Cambria"/>
                <w:b/>
                <w:sz w:val="20"/>
                <w:szCs w:val="20"/>
              </w:rPr>
              <w:t>2</w:t>
            </w:r>
          </w:p>
        </w:tc>
      </w:tr>
      <w:tr w:rsidR="0055212A" w:rsidRPr="008414C5" w14:paraId="2D99EFC7" w14:textId="77777777" w:rsidTr="007133AB">
        <w:trPr>
          <w:trHeight w:val="600"/>
          <w:jc w:val="center"/>
        </w:trPr>
        <w:tc>
          <w:tcPr>
            <w:tcW w:w="455" w:type="dxa"/>
            <w:vMerge/>
            <w:tcBorders>
              <w:right w:val="single" w:sz="4" w:space="0" w:color="auto"/>
            </w:tcBorders>
            <w:vAlign w:val="center"/>
          </w:tcPr>
          <w:p w14:paraId="41E74D28"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6187E24D"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35019DF5" w14:textId="77777777" w:rsidR="0055212A" w:rsidRDefault="0055212A" w:rsidP="007133AB">
            <w:pPr>
              <w:jc w:val="center"/>
              <w:rPr>
                <w:rFonts w:ascii="Cambria" w:hAnsi="Cambria"/>
                <w:sz w:val="20"/>
                <w:szCs w:val="20"/>
              </w:rPr>
            </w:pPr>
          </w:p>
          <w:p w14:paraId="1A158EC2" w14:textId="77777777" w:rsidR="0055212A" w:rsidRDefault="0055212A" w:rsidP="007133AB">
            <w:pPr>
              <w:jc w:val="center"/>
              <w:rPr>
                <w:rFonts w:ascii="Cambria" w:hAnsi="Cambria"/>
                <w:sz w:val="20"/>
                <w:szCs w:val="20"/>
              </w:rPr>
            </w:pPr>
            <w:r w:rsidRPr="004C5C97">
              <w:rPr>
                <w:rFonts w:ascii="Cambria" w:hAnsi="Cambria"/>
                <w:sz w:val="20"/>
                <w:szCs w:val="20"/>
              </w:rPr>
              <w:t>Praktyka</w:t>
            </w:r>
          </w:p>
          <w:p w14:paraId="48125848" w14:textId="77777777" w:rsidR="0055212A" w:rsidRPr="004C5C97" w:rsidRDefault="0055212A" w:rsidP="007133AB">
            <w:pPr>
              <w:rPr>
                <w:rFonts w:ascii="Cambria" w:hAnsi="Cambria"/>
                <w:sz w:val="20"/>
                <w:szCs w:val="20"/>
              </w:rPr>
            </w:pPr>
          </w:p>
        </w:tc>
        <w:tc>
          <w:tcPr>
            <w:tcW w:w="1411" w:type="dxa"/>
            <w:shd w:val="clear" w:color="auto" w:fill="auto"/>
            <w:vAlign w:val="center"/>
          </w:tcPr>
          <w:p w14:paraId="02D197A7" w14:textId="77777777" w:rsidR="0055212A" w:rsidRPr="004C5C97" w:rsidRDefault="0055212A" w:rsidP="007133AB">
            <w:pPr>
              <w:ind w:left="67"/>
              <w:jc w:val="center"/>
              <w:rPr>
                <w:rFonts w:ascii="Cambria" w:hAnsi="Cambria"/>
                <w:bCs/>
                <w:sz w:val="20"/>
                <w:szCs w:val="20"/>
              </w:rPr>
            </w:pPr>
          </w:p>
        </w:tc>
        <w:tc>
          <w:tcPr>
            <w:tcW w:w="1418" w:type="dxa"/>
            <w:shd w:val="clear" w:color="auto" w:fill="auto"/>
            <w:vAlign w:val="center"/>
          </w:tcPr>
          <w:p w14:paraId="3DB39ECF"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90</w:t>
            </w:r>
          </w:p>
        </w:tc>
        <w:tc>
          <w:tcPr>
            <w:tcW w:w="1561" w:type="dxa"/>
            <w:shd w:val="clear" w:color="auto" w:fill="auto"/>
            <w:vAlign w:val="center"/>
          </w:tcPr>
          <w:p w14:paraId="2EE04D6F"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90</w:t>
            </w:r>
          </w:p>
        </w:tc>
        <w:tc>
          <w:tcPr>
            <w:tcW w:w="972" w:type="dxa"/>
            <w:shd w:val="clear" w:color="auto" w:fill="auto"/>
            <w:vAlign w:val="center"/>
          </w:tcPr>
          <w:p w14:paraId="6E076AD2" w14:textId="77777777" w:rsidR="0055212A" w:rsidRPr="004C5C97" w:rsidRDefault="0055212A" w:rsidP="007133AB">
            <w:pPr>
              <w:ind w:left="67"/>
              <w:jc w:val="center"/>
              <w:rPr>
                <w:rFonts w:ascii="Cambria" w:hAnsi="Cambria"/>
                <w:b/>
                <w:sz w:val="20"/>
                <w:szCs w:val="20"/>
              </w:rPr>
            </w:pPr>
            <w:r w:rsidRPr="004C5C97">
              <w:rPr>
                <w:rFonts w:ascii="Cambria" w:hAnsi="Cambria"/>
                <w:b/>
                <w:sz w:val="20"/>
                <w:szCs w:val="20"/>
              </w:rPr>
              <w:t>1</w:t>
            </w:r>
            <w:r>
              <w:rPr>
                <w:rFonts w:ascii="Cambria" w:hAnsi="Cambria"/>
                <w:b/>
                <w:sz w:val="20"/>
                <w:szCs w:val="20"/>
              </w:rPr>
              <w:t>1</w:t>
            </w:r>
          </w:p>
        </w:tc>
      </w:tr>
      <w:tr w:rsidR="0055212A" w:rsidRPr="008414C5" w14:paraId="338A6F78" w14:textId="77777777" w:rsidTr="007133AB">
        <w:trPr>
          <w:trHeight w:val="600"/>
          <w:jc w:val="center"/>
        </w:trPr>
        <w:tc>
          <w:tcPr>
            <w:tcW w:w="455" w:type="dxa"/>
            <w:vMerge w:val="restart"/>
            <w:tcBorders>
              <w:right w:val="single" w:sz="4" w:space="0" w:color="auto"/>
            </w:tcBorders>
            <w:vAlign w:val="center"/>
          </w:tcPr>
          <w:p w14:paraId="059077F1" w14:textId="77777777" w:rsidR="0055212A" w:rsidRDefault="0055212A" w:rsidP="007133AB">
            <w:pPr>
              <w:autoSpaceDE w:val="0"/>
              <w:autoSpaceDN w:val="0"/>
              <w:adjustRightInd w:val="0"/>
              <w:jc w:val="both"/>
              <w:rPr>
                <w:rFonts w:ascii="Cambria" w:hAnsi="Cambria"/>
                <w:color w:val="0070C0"/>
                <w:sz w:val="20"/>
                <w:szCs w:val="20"/>
              </w:rPr>
            </w:pPr>
          </w:p>
          <w:p w14:paraId="12561971" w14:textId="77777777" w:rsidR="0055212A" w:rsidRDefault="0055212A" w:rsidP="007133AB">
            <w:pPr>
              <w:autoSpaceDE w:val="0"/>
              <w:autoSpaceDN w:val="0"/>
              <w:adjustRightInd w:val="0"/>
              <w:jc w:val="both"/>
              <w:rPr>
                <w:rFonts w:ascii="Cambria" w:hAnsi="Cambria"/>
                <w:color w:val="0070C0"/>
                <w:sz w:val="20"/>
                <w:szCs w:val="20"/>
              </w:rPr>
            </w:pPr>
          </w:p>
          <w:p w14:paraId="0C1AC312" w14:textId="2D43D65F" w:rsidR="0055212A" w:rsidRPr="008414C5" w:rsidRDefault="00CD769A" w:rsidP="007133AB">
            <w:pPr>
              <w:autoSpaceDE w:val="0"/>
              <w:autoSpaceDN w:val="0"/>
              <w:adjustRightInd w:val="0"/>
              <w:jc w:val="both"/>
              <w:rPr>
                <w:rFonts w:ascii="Cambria" w:hAnsi="Cambria"/>
                <w:color w:val="0070C0"/>
                <w:sz w:val="20"/>
                <w:szCs w:val="20"/>
              </w:rPr>
            </w:pPr>
            <w:r>
              <w:rPr>
                <w:rFonts w:ascii="Cambria" w:hAnsi="Cambria"/>
                <w:sz w:val="20"/>
                <w:szCs w:val="20"/>
              </w:rPr>
              <w:t>7</w:t>
            </w:r>
            <w:r w:rsidR="0055212A" w:rsidRPr="00F95808">
              <w:rPr>
                <w:rFonts w:ascii="Cambria" w:hAnsi="Cambria"/>
                <w:sz w:val="20"/>
                <w:szCs w:val="20"/>
              </w:rPr>
              <w:t>.</w:t>
            </w:r>
          </w:p>
        </w:tc>
        <w:tc>
          <w:tcPr>
            <w:tcW w:w="674" w:type="dxa"/>
            <w:vMerge w:val="restart"/>
            <w:tcBorders>
              <w:left w:val="single" w:sz="4" w:space="0" w:color="auto"/>
            </w:tcBorders>
            <w:shd w:val="clear" w:color="auto" w:fill="auto"/>
            <w:textDirection w:val="btLr"/>
            <w:vAlign w:val="center"/>
          </w:tcPr>
          <w:p w14:paraId="79BA33CC" w14:textId="77777777" w:rsidR="0055212A" w:rsidRPr="00F95808" w:rsidRDefault="0055212A" w:rsidP="007912A8">
            <w:pPr>
              <w:ind w:left="113" w:right="113"/>
              <w:jc w:val="center"/>
              <w:rPr>
                <w:rFonts w:ascii="Cambria" w:hAnsi="Cambria"/>
                <w:sz w:val="20"/>
                <w:szCs w:val="20"/>
              </w:rPr>
            </w:pPr>
            <w:r w:rsidRPr="00F95808">
              <w:rPr>
                <w:rFonts w:ascii="Cambria" w:hAnsi="Cambria"/>
                <w:sz w:val="20"/>
                <w:szCs w:val="20"/>
              </w:rPr>
              <w:t>Przedmioty modułu:</w:t>
            </w:r>
          </w:p>
          <w:p w14:paraId="77620407" w14:textId="77777777" w:rsidR="0055212A" w:rsidRPr="008414C5" w:rsidRDefault="0055212A" w:rsidP="007912A8">
            <w:pPr>
              <w:ind w:left="113" w:right="113"/>
              <w:jc w:val="center"/>
              <w:rPr>
                <w:rFonts w:ascii="Cambria" w:hAnsi="Cambria"/>
                <w:b/>
                <w:color w:val="0070C0"/>
                <w:sz w:val="20"/>
                <w:szCs w:val="20"/>
              </w:rPr>
            </w:pPr>
            <w:r w:rsidRPr="00F95808">
              <w:rPr>
                <w:rFonts w:ascii="Cambria" w:hAnsi="Cambria"/>
                <w:b/>
                <w:sz w:val="20"/>
                <w:szCs w:val="20"/>
              </w:rPr>
              <w:t>Specjalizacja translatorska</w:t>
            </w:r>
          </w:p>
        </w:tc>
        <w:tc>
          <w:tcPr>
            <w:tcW w:w="2835" w:type="dxa"/>
            <w:shd w:val="clear" w:color="auto" w:fill="auto"/>
            <w:vAlign w:val="center"/>
          </w:tcPr>
          <w:p w14:paraId="0641888B" w14:textId="77777777" w:rsidR="0055212A" w:rsidRPr="004C5C97" w:rsidRDefault="0055212A" w:rsidP="00CD769A">
            <w:pPr>
              <w:spacing w:before="120"/>
              <w:jc w:val="center"/>
              <w:rPr>
                <w:rFonts w:ascii="Cambria" w:hAnsi="Cambria"/>
                <w:sz w:val="20"/>
                <w:szCs w:val="20"/>
              </w:rPr>
            </w:pPr>
            <w:r w:rsidRPr="004C5C97">
              <w:rPr>
                <w:rFonts w:ascii="Cambria" w:hAnsi="Cambria"/>
                <w:sz w:val="20"/>
                <w:szCs w:val="20"/>
              </w:rPr>
              <w:t>Podstawy translatoryki</w:t>
            </w:r>
          </w:p>
        </w:tc>
        <w:tc>
          <w:tcPr>
            <w:tcW w:w="1411" w:type="dxa"/>
            <w:shd w:val="clear" w:color="auto" w:fill="auto"/>
            <w:vAlign w:val="center"/>
          </w:tcPr>
          <w:p w14:paraId="1B1FE3B0"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316E8A57"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30</w:t>
            </w:r>
          </w:p>
        </w:tc>
        <w:tc>
          <w:tcPr>
            <w:tcW w:w="1561" w:type="dxa"/>
            <w:shd w:val="clear" w:color="auto" w:fill="auto"/>
            <w:vAlign w:val="center"/>
          </w:tcPr>
          <w:p w14:paraId="78BDF64E"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18</w:t>
            </w:r>
          </w:p>
        </w:tc>
        <w:tc>
          <w:tcPr>
            <w:tcW w:w="972" w:type="dxa"/>
            <w:shd w:val="clear" w:color="auto" w:fill="auto"/>
            <w:vAlign w:val="center"/>
          </w:tcPr>
          <w:p w14:paraId="2A9F1236" w14:textId="77777777" w:rsidR="0055212A" w:rsidRPr="004C5C97" w:rsidRDefault="0055212A" w:rsidP="007133AB">
            <w:pPr>
              <w:ind w:left="67"/>
              <w:jc w:val="center"/>
              <w:rPr>
                <w:rFonts w:ascii="Cambria" w:hAnsi="Cambria"/>
                <w:b/>
                <w:sz w:val="20"/>
                <w:szCs w:val="20"/>
              </w:rPr>
            </w:pPr>
            <w:r>
              <w:rPr>
                <w:rFonts w:ascii="Cambria" w:hAnsi="Cambria"/>
                <w:b/>
                <w:sz w:val="20"/>
                <w:szCs w:val="20"/>
              </w:rPr>
              <w:t>2</w:t>
            </w:r>
          </w:p>
        </w:tc>
      </w:tr>
      <w:tr w:rsidR="0055212A" w:rsidRPr="008414C5" w14:paraId="0CEA815B" w14:textId="77777777" w:rsidTr="007133AB">
        <w:trPr>
          <w:trHeight w:val="600"/>
          <w:jc w:val="center"/>
        </w:trPr>
        <w:tc>
          <w:tcPr>
            <w:tcW w:w="455" w:type="dxa"/>
            <w:vMerge/>
            <w:tcBorders>
              <w:right w:val="single" w:sz="4" w:space="0" w:color="auto"/>
            </w:tcBorders>
            <w:vAlign w:val="center"/>
          </w:tcPr>
          <w:p w14:paraId="60E31DDE" w14:textId="77777777" w:rsidR="0055212A" w:rsidRPr="008414C5" w:rsidRDefault="0055212A" w:rsidP="0055212A">
            <w:pPr>
              <w:numPr>
                <w:ilvl w:val="0"/>
                <w:numId w:val="18"/>
              </w:numPr>
              <w:autoSpaceDE w:val="0"/>
              <w:autoSpaceDN w:val="0"/>
              <w:adjustRightInd w:val="0"/>
              <w:ind w:hanging="300"/>
              <w:jc w:val="both"/>
              <w:rPr>
                <w:rFonts w:ascii="Cambria" w:hAnsi="Cambria"/>
                <w:color w:val="0070C0"/>
                <w:sz w:val="20"/>
                <w:szCs w:val="20"/>
              </w:rPr>
            </w:pPr>
          </w:p>
        </w:tc>
        <w:tc>
          <w:tcPr>
            <w:tcW w:w="674" w:type="dxa"/>
            <w:vMerge/>
            <w:tcBorders>
              <w:left w:val="single" w:sz="4" w:space="0" w:color="auto"/>
            </w:tcBorders>
            <w:shd w:val="clear" w:color="auto" w:fill="auto"/>
            <w:textDirection w:val="btLr"/>
            <w:vAlign w:val="center"/>
          </w:tcPr>
          <w:p w14:paraId="03FDAE3C" w14:textId="77777777" w:rsidR="0055212A" w:rsidRPr="008414C5" w:rsidRDefault="0055212A" w:rsidP="007133AB">
            <w:pPr>
              <w:ind w:left="113" w:right="113"/>
              <w:jc w:val="center"/>
              <w:rPr>
                <w:rFonts w:ascii="Cambria" w:hAnsi="Cambria"/>
                <w:color w:val="0070C0"/>
                <w:sz w:val="20"/>
                <w:szCs w:val="20"/>
              </w:rPr>
            </w:pPr>
          </w:p>
        </w:tc>
        <w:tc>
          <w:tcPr>
            <w:tcW w:w="2835" w:type="dxa"/>
            <w:shd w:val="clear" w:color="auto" w:fill="auto"/>
            <w:vAlign w:val="center"/>
          </w:tcPr>
          <w:p w14:paraId="3611EC72" w14:textId="77777777" w:rsidR="0055212A" w:rsidRPr="004C5C97" w:rsidRDefault="0055212A" w:rsidP="007133AB">
            <w:pPr>
              <w:jc w:val="center"/>
              <w:rPr>
                <w:rFonts w:ascii="Cambria" w:hAnsi="Cambria"/>
                <w:sz w:val="20"/>
                <w:szCs w:val="20"/>
              </w:rPr>
            </w:pPr>
            <w:r>
              <w:rPr>
                <w:rFonts w:ascii="Cambria" w:hAnsi="Cambria"/>
                <w:sz w:val="20"/>
                <w:szCs w:val="20"/>
              </w:rPr>
              <w:t>Warsztat tłumacza 1</w:t>
            </w:r>
          </w:p>
        </w:tc>
        <w:tc>
          <w:tcPr>
            <w:tcW w:w="1411" w:type="dxa"/>
            <w:shd w:val="clear" w:color="auto" w:fill="auto"/>
            <w:vAlign w:val="center"/>
          </w:tcPr>
          <w:p w14:paraId="68A8912D" w14:textId="77777777" w:rsidR="0055212A" w:rsidRPr="004C5C97" w:rsidRDefault="0055212A" w:rsidP="007133AB">
            <w:pPr>
              <w:ind w:left="67"/>
              <w:jc w:val="center"/>
              <w:rPr>
                <w:rFonts w:ascii="Cambria" w:hAnsi="Cambria"/>
                <w:bCs/>
                <w:sz w:val="20"/>
                <w:szCs w:val="20"/>
              </w:rPr>
            </w:pPr>
            <w:r w:rsidRPr="009208A8">
              <w:rPr>
                <w:rFonts w:ascii="Cambria" w:hAnsi="Cambria"/>
                <w:bCs/>
                <w:sz w:val="20"/>
                <w:szCs w:val="20"/>
              </w:rPr>
              <w:t>ćw.</w:t>
            </w:r>
          </w:p>
        </w:tc>
        <w:tc>
          <w:tcPr>
            <w:tcW w:w="1418" w:type="dxa"/>
            <w:shd w:val="clear" w:color="auto" w:fill="auto"/>
            <w:vAlign w:val="center"/>
          </w:tcPr>
          <w:p w14:paraId="25D65B4B"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6</w:t>
            </w:r>
            <w:r w:rsidRPr="009208A8">
              <w:rPr>
                <w:rFonts w:ascii="Cambria" w:hAnsi="Cambria"/>
                <w:bCs/>
                <w:sz w:val="20"/>
                <w:szCs w:val="20"/>
              </w:rPr>
              <w:t>0</w:t>
            </w:r>
          </w:p>
        </w:tc>
        <w:tc>
          <w:tcPr>
            <w:tcW w:w="1561" w:type="dxa"/>
            <w:shd w:val="clear" w:color="auto" w:fill="auto"/>
            <w:vAlign w:val="center"/>
          </w:tcPr>
          <w:p w14:paraId="2B790DF6" w14:textId="77777777" w:rsidR="0055212A" w:rsidRPr="004C5C97" w:rsidRDefault="0055212A" w:rsidP="007133AB">
            <w:pPr>
              <w:ind w:left="67"/>
              <w:jc w:val="center"/>
              <w:rPr>
                <w:rFonts w:ascii="Cambria" w:hAnsi="Cambria"/>
                <w:bCs/>
                <w:sz w:val="20"/>
                <w:szCs w:val="20"/>
              </w:rPr>
            </w:pPr>
            <w:r>
              <w:rPr>
                <w:rFonts w:ascii="Cambria" w:hAnsi="Cambria"/>
                <w:bCs/>
                <w:sz w:val="20"/>
                <w:szCs w:val="20"/>
              </w:rPr>
              <w:t>36</w:t>
            </w:r>
          </w:p>
        </w:tc>
        <w:tc>
          <w:tcPr>
            <w:tcW w:w="972" w:type="dxa"/>
            <w:shd w:val="clear" w:color="auto" w:fill="auto"/>
            <w:vAlign w:val="center"/>
          </w:tcPr>
          <w:p w14:paraId="5E19554E" w14:textId="77777777" w:rsidR="0055212A" w:rsidRDefault="0055212A" w:rsidP="007133AB">
            <w:pPr>
              <w:ind w:left="67"/>
              <w:jc w:val="center"/>
              <w:rPr>
                <w:rFonts w:ascii="Cambria" w:hAnsi="Cambria"/>
                <w:b/>
                <w:sz w:val="20"/>
                <w:szCs w:val="20"/>
              </w:rPr>
            </w:pPr>
            <w:r>
              <w:rPr>
                <w:rFonts w:ascii="Cambria" w:hAnsi="Cambria"/>
                <w:b/>
                <w:sz w:val="20"/>
                <w:szCs w:val="20"/>
              </w:rPr>
              <w:t>4</w:t>
            </w:r>
          </w:p>
        </w:tc>
      </w:tr>
      <w:tr w:rsidR="0055212A" w:rsidRPr="008414C5" w14:paraId="3C46E7D4" w14:textId="77777777" w:rsidTr="007133AB">
        <w:trPr>
          <w:trHeight w:val="600"/>
          <w:jc w:val="center"/>
        </w:trPr>
        <w:tc>
          <w:tcPr>
            <w:tcW w:w="455" w:type="dxa"/>
            <w:vMerge/>
            <w:tcBorders>
              <w:right w:val="single" w:sz="4" w:space="0" w:color="auto"/>
            </w:tcBorders>
          </w:tcPr>
          <w:p w14:paraId="1B7148BE" w14:textId="77777777" w:rsidR="0055212A" w:rsidRPr="008414C5" w:rsidRDefault="0055212A" w:rsidP="007133AB">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64005BD7" w14:textId="77777777" w:rsidR="0055212A" w:rsidRPr="008414C5" w:rsidRDefault="0055212A" w:rsidP="007133AB">
            <w:pPr>
              <w:rPr>
                <w:rFonts w:ascii="Cambria" w:hAnsi="Cambria"/>
                <w:color w:val="0070C0"/>
                <w:sz w:val="20"/>
                <w:szCs w:val="20"/>
              </w:rPr>
            </w:pPr>
          </w:p>
        </w:tc>
        <w:tc>
          <w:tcPr>
            <w:tcW w:w="2835" w:type="dxa"/>
            <w:shd w:val="clear" w:color="auto" w:fill="auto"/>
            <w:vAlign w:val="center"/>
          </w:tcPr>
          <w:p w14:paraId="7CD0377F" w14:textId="77777777" w:rsidR="0055212A" w:rsidRPr="004C5C97" w:rsidRDefault="0055212A" w:rsidP="007133AB">
            <w:pPr>
              <w:jc w:val="center"/>
              <w:rPr>
                <w:rFonts w:ascii="Cambria" w:hAnsi="Cambria"/>
                <w:sz w:val="20"/>
                <w:szCs w:val="20"/>
              </w:rPr>
            </w:pPr>
            <w:r>
              <w:rPr>
                <w:rFonts w:ascii="Cambria" w:hAnsi="Cambria"/>
                <w:sz w:val="20"/>
                <w:szCs w:val="20"/>
              </w:rPr>
              <w:t>Przekład pisemny</w:t>
            </w:r>
          </w:p>
        </w:tc>
        <w:tc>
          <w:tcPr>
            <w:tcW w:w="1411" w:type="dxa"/>
            <w:shd w:val="clear" w:color="auto" w:fill="auto"/>
            <w:vAlign w:val="center"/>
          </w:tcPr>
          <w:p w14:paraId="5AEDEEA8"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74E9960B"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60</w:t>
            </w:r>
          </w:p>
        </w:tc>
        <w:tc>
          <w:tcPr>
            <w:tcW w:w="1561" w:type="dxa"/>
            <w:shd w:val="clear" w:color="auto" w:fill="auto"/>
            <w:vAlign w:val="center"/>
          </w:tcPr>
          <w:p w14:paraId="402E1D3B"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36</w:t>
            </w:r>
          </w:p>
        </w:tc>
        <w:tc>
          <w:tcPr>
            <w:tcW w:w="972" w:type="dxa"/>
            <w:shd w:val="clear" w:color="auto" w:fill="auto"/>
            <w:vAlign w:val="center"/>
          </w:tcPr>
          <w:p w14:paraId="44243660" w14:textId="77777777" w:rsidR="0055212A" w:rsidRPr="004C5C97" w:rsidRDefault="0055212A" w:rsidP="007133AB">
            <w:pPr>
              <w:ind w:left="67"/>
              <w:jc w:val="center"/>
              <w:rPr>
                <w:rFonts w:ascii="Cambria" w:hAnsi="Cambria"/>
                <w:b/>
                <w:sz w:val="20"/>
                <w:szCs w:val="20"/>
              </w:rPr>
            </w:pPr>
            <w:r>
              <w:rPr>
                <w:rFonts w:ascii="Cambria" w:hAnsi="Cambria"/>
                <w:b/>
                <w:sz w:val="20"/>
                <w:szCs w:val="20"/>
              </w:rPr>
              <w:t>4</w:t>
            </w:r>
          </w:p>
        </w:tc>
      </w:tr>
      <w:tr w:rsidR="0055212A" w:rsidRPr="008414C5" w14:paraId="7FDD7089" w14:textId="77777777" w:rsidTr="007133AB">
        <w:trPr>
          <w:trHeight w:val="600"/>
          <w:jc w:val="center"/>
        </w:trPr>
        <w:tc>
          <w:tcPr>
            <w:tcW w:w="455" w:type="dxa"/>
            <w:vMerge/>
            <w:tcBorders>
              <w:right w:val="single" w:sz="4" w:space="0" w:color="auto"/>
            </w:tcBorders>
          </w:tcPr>
          <w:p w14:paraId="07387986" w14:textId="77777777" w:rsidR="0055212A" w:rsidRPr="008414C5" w:rsidRDefault="0055212A" w:rsidP="007133AB">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1C9AC46D" w14:textId="77777777" w:rsidR="0055212A" w:rsidRPr="008414C5" w:rsidRDefault="0055212A" w:rsidP="007133AB">
            <w:pPr>
              <w:rPr>
                <w:rFonts w:ascii="Cambria" w:hAnsi="Cambria"/>
                <w:color w:val="0070C0"/>
                <w:sz w:val="20"/>
                <w:szCs w:val="20"/>
              </w:rPr>
            </w:pPr>
          </w:p>
        </w:tc>
        <w:tc>
          <w:tcPr>
            <w:tcW w:w="2835" w:type="dxa"/>
            <w:shd w:val="clear" w:color="auto" w:fill="auto"/>
            <w:vAlign w:val="center"/>
          </w:tcPr>
          <w:p w14:paraId="786E4CA8" w14:textId="77777777" w:rsidR="0055212A" w:rsidRDefault="0055212A" w:rsidP="007133AB">
            <w:pPr>
              <w:jc w:val="center"/>
              <w:rPr>
                <w:rFonts w:ascii="Cambria" w:hAnsi="Cambria"/>
                <w:sz w:val="20"/>
                <w:szCs w:val="20"/>
              </w:rPr>
            </w:pPr>
            <w:r w:rsidRPr="004C5C97">
              <w:rPr>
                <w:rFonts w:ascii="Cambria" w:hAnsi="Cambria"/>
                <w:sz w:val="20"/>
                <w:szCs w:val="20"/>
              </w:rPr>
              <w:t>Rozumienie tekstów fachowych</w:t>
            </w:r>
          </w:p>
        </w:tc>
        <w:tc>
          <w:tcPr>
            <w:tcW w:w="1411" w:type="dxa"/>
            <w:shd w:val="clear" w:color="auto" w:fill="auto"/>
            <w:vAlign w:val="center"/>
          </w:tcPr>
          <w:p w14:paraId="3A7FB8AD"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50DC9133"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60</w:t>
            </w:r>
          </w:p>
        </w:tc>
        <w:tc>
          <w:tcPr>
            <w:tcW w:w="1561" w:type="dxa"/>
            <w:shd w:val="clear" w:color="auto" w:fill="auto"/>
            <w:vAlign w:val="center"/>
          </w:tcPr>
          <w:p w14:paraId="38BB2EE4"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36</w:t>
            </w:r>
          </w:p>
        </w:tc>
        <w:tc>
          <w:tcPr>
            <w:tcW w:w="972" w:type="dxa"/>
            <w:shd w:val="clear" w:color="auto" w:fill="auto"/>
            <w:vAlign w:val="center"/>
          </w:tcPr>
          <w:p w14:paraId="0002A0BF" w14:textId="77777777" w:rsidR="0055212A" w:rsidRDefault="0055212A" w:rsidP="007133AB">
            <w:pPr>
              <w:ind w:left="67"/>
              <w:jc w:val="center"/>
              <w:rPr>
                <w:rFonts w:ascii="Cambria" w:hAnsi="Cambria"/>
                <w:b/>
                <w:sz w:val="20"/>
                <w:szCs w:val="20"/>
              </w:rPr>
            </w:pPr>
            <w:r>
              <w:rPr>
                <w:rFonts w:ascii="Cambria" w:hAnsi="Cambria"/>
                <w:b/>
                <w:sz w:val="20"/>
                <w:szCs w:val="20"/>
              </w:rPr>
              <w:t>4</w:t>
            </w:r>
          </w:p>
        </w:tc>
      </w:tr>
      <w:tr w:rsidR="0055212A" w:rsidRPr="008414C5" w14:paraId="343FDDDD" w14:textId="77777777" w:rsidTr="007133AB">
        <w:trPr>
          <w:trHeight w:val="600"/>
          <w:jc w:val="center"/>
        </w:trPr>
        <w:tc>
          <w:tcPr>
            <w:tcW w:w="455" w:type="dxa"/>
            <w:vMerge/>
            <w:tcBorders>
              <w:right w:val="single" w:sz="4" w:space="0" w:color="auto"/>
            </w:tcBorders>
          </w:tcPr>
          <w:p w14:paraId="6D333DF7" w14:textId="77777777" w:rsidR="0055212A" w:rsidRPr="008414C5" w:rsidRDefault="0055212A" w:rsidP="007133AB">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61DD20A5" w14:textId="77777777" w:rsidR="0055212A" w:rsidRPr="008414C5" w:rsidRDefault="0055212A" w:rsidP="007133AB">
            <w:pPr>
              <w:rPr>
                <w:rFonts w:ascii="Cambria" w:hAnsi="Cambria"/>
                <w:color w:val="0070C0"/>
                <w:sz w:val="20"/>
                <w:szCs w:val="20"/>
              </w:rPr>
            </w:pPr>
          </w:p>
        </w:tc>
        <w:tc>
          <w:tcPr>
            <w:tcW w:w="2835" w:type="dxa"/>
            <w:shd w:val="clear" w:color="auto" w:fill="auto"/>
            <w:vAlign w:val="center"/>
          </w:tcPr>
          <w:p w14:paraId="7B3A33C7" w14:textId="77777777" w:rsidR="0055212A" w:rsidRPr="004C5C97" w:rsidRDefault="0055212A" w:rsidP="007133AB">
            <w:pPr>
              <w:jc w:val="center"/>
              <w:rPr>
                <w:rFonts w:ascii="Cambria" w:hAnsi="Cambria"/>
                <w:sz w:val="20"/>
                <w:szCs w:val="20"/>
              </w:rPr>
            </w:pPr>
            <w:r w:rsidRPr="004C5C97">
              <w:rPr>
                <w:rFonts w:ascii="Cambria" w:hAnsi="Cambria"/>
                <w:sz w:val="20"/>
                <w:szCs w:val="20"/>
              </w:rPr>
              <w:t>Tłumaczenia ustne</w:t>
            </w:r>
            <w:r>
              <w:rPr>
                <w:rFonts w:ascii="Cambria" w:hAnsi="Cambria"/>
                <w:sz w:val="20"/>
                <w:szCs w:val="20"/>
              </w:rPr>
              <w:t xml:space="preserve"> 1</w:t>
            </w:r>
          </w:p>
        </w:tc>
        <w:tc>
          <w:tcPr>
            <w:tcW w:w="1411" w:type="dxa"/>
            <w:shd w:val="clear" w:color="auto" w:fill="auto"/>
            <w:vAlign w:val="center"/>
          </w:tcPr>
          <w:p w14:paraId="02E15155"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18F9DD0F"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60</w:t>
            </w:r>
          </w:p>
        </w:tc>
        <w:tc>
          <w:tcPr>
            <w:tcW w:w="1561" w:type="dxa"/>
            <w:shd w:val="clear" w:color="auto" w:fill="auto"/>
            <w:vAlign w:val="center"/>
          </w:tcPr>
          <w:p w14:paraId="44A23E40"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36</w:t>
            </w:r>
          </w:p>
        </w:tc>
        <w:tc>
          <w:tcPr>
            <w:tcW w:w="972" w:type="dxa"/>
            <w:shd w:val="clear" w:color="auto" w:fill="auto"/>
            <w:vAlign w:val="center"/>
          </w:tcPr>
          <w:p w14:paraId="1F3AF7C4" w14:textId="77777777" w:rsidR="0055212A" w:rsidRPr="004C5C97" w:rsidRDefault="0055212A" w:rsidP="007133AB">
            <w:pPr>
              <w:ind w:left="67"/>
              <w:jc w:val="center"/>
              <w:rPr>
                <w:rFonts w:ascii="Cambria" w:hAnsi="Cambria"/>
                <w:b/>
                <w:sz w:val="20"/>
                <w:szCs w:val="20"/>
              </w:rPr>
            </w:pPr>
            <w:r>
              <w:rPr>
                <w:rFonts w:ascii="Cambria" w:hAnsi="Cambria"/>
                <w:b/>
                <w:sz w:val="20"/>
                <w:szCs w:val="20"/>
              </w:rPr>
              <w:t>3</w:t>
            </w:r>
          </w:p>
        </w:tc>
      </w:tr>
      <w:tr w:rsidR="0055212A" w:rsidRPr="008414C5" w14:paraId="4195D32F" w14:textId="77777777" w:rsidTr="007133AB">
        <w:trPr>
          <w:trHeight w:val="600"/>
          <w:jc w:val="center"/>
        </w:trPr>
        <w:tc>
          <w:tcPr>
            <w:tcW w:w="455" w:type="dxa"/>
            <w:vMerge/>
            <w:tcBorders>
              <w:right w:val="single" w:sz="4" w:space="0" w:color="auto"/>
            </w:tcBorders>
          </w:tcPr>
          <w:p w14:paraId="112F41F4" w14:textId="77777777" w:rsidR="0055212A" w:rsidRPr="008414C5" w:rsidRDefault="0055212A" w:rsidP="007133AB">
            <w:pPr>
              <w:ind w:left="360" w:hanging="300"/>
              <w:jc w:val="both"/>
              <w:rPr>
                <w:rFonts w:ascii="Cambria" w:hAnsi="Cambria"/>
                <w:color w:val="0070C0"/>
                <w:sz w:val="20"/>
                <w:szCs w:val="20"/>
              </w:rPr>
            </w:pPr>
          </w:p>
        </w:tc>
        <w:tc>
          <w:tcPr>
            <w:tcW w:w="674" w:type="dxa"/>
            <w:vMerge/>
            <w:tcBorders>
              <w:left w:val="single" w:sz="4" w:space="0" w:color="auto"/>
            </w:tcBorders>
            <w:shd w:val="clear" w:color="auto" w:fill="auto"/>
            <w:vAlign w:val="center"/>
          </w:tcPr>
          <w:p w14:paraId="5D01D8DF" w14:textId="77777777" w:rsidR="0055212A" w:rsidRPr="008414C5" w:rsidRDefault="0055212A" w:rsidP="007133AB">
            <w:pPr>
              <w:rPr>
                <w:rFonts w:ascii="Cambria" w:hAnsi="Cambria"/>
                <w:color w:val="0070C0"/>
                <w:sz w:val="20"/>
                <w:szCs w:val="20"/>
              </w:rPr>
            </w:pPr>
          </w:p>
        </w:tc>
        <w:tc>
          <w:tcPr>
            <w:tcW w:w="2835" w:type="dxa"/>
            <w:shd w:val="clear" w:color="auto" w:fill="FFFFFF" w:themeFill="background1"/>
            <w:vAlign w:val="center"/>
          </w:tcPr>
          <w:p w14:paraId="2AE9DBCC" w14:textId="77777777" w:rsidR="0055212A" w:rsidRPr="008414C5" w:rsidRDefault="0055212A" w:rsidP="007133AB">
            <w:pPr>
              <w:jc w:val="center"/>
              <w:rPr>
                <w:rFonts w:ascii="Cambria" w:hAnsi="Cambria"/>
                <w:color w:val="0070C0"/>
                <w:sz w:val="20"/>
                <w:szCs w:val="20"/>
              </w:rPr>
            </w:pPr>
            <w:r w:rsidRPr="004C5C97">
              <w:rPr>
                <w:rFonts w:ascii="Cambria" w:hAnsi="Cambria"/>
                <w:sz w:val="20"/>
                <w:szCs w:val="20"/>
              </w:rPr>
              <w:t>Komunikacja interpersonalna dla tłumaczy 1</w:t>
            </w:r>
          </w:p>
        </w:tc>
        <w:tc>
          <w:tcPr>
            <w:tcW w:w="1411" w:type="dxa"/>
            <w:shd w:val="clear" w:color="auto" w:fill="auto"/>
            <w:vAlign w:val="center"/>
          </w:tcPr>
          <w:p w14:paraId="68A1F374" w14:textId="77777777" w:rsidR="0055212A" w:rsidRPr="008414C5" w:rsidRDefault="0055212A" w:rsidP="007133AB">
            <w:pPr>
              <w:ind w:left="67"/>
              <w:jc w:val="center"/>
              <w:rPr>
                <w:rFonts w:ascii="Cambria" w:hAnsi="Cambria"/>
                <w:bCs/>
                <w:color w:val="0070C0"/>
                <w:sz w:val="20"/>
                <w:szCs w:val="20"/>
              </w:rPr>
            </w:pPr>
            <w:r w:rsidRPr="004C5C97">
              <w:rPr>
                <w:rFonts w:ascii="Cambria" w:hAnsi="Cambria"/>
                <w:bCs/>
                <w:sz w:val="20"/>
                <w:szCs w:val="20"/>
              </w:rPr>
              <w:t>ćw.</w:t>
            </w:r>
          </w:p>
        </w:tc>
        <w:tc>
          <w:tcPr>
            <w:tcW w:w="1418" w:type="dxa"/>
            <w:shd w:val="clear" w:color="auto" w:fill="auto"/>
            <w:vAlign w:val="center"/>
          </w:tcPr>
          <w:p w14:paraId="28059AE2" w14:textId="77777777" w:rsidR="0055212A" w:rsidRPr="008414C5" w:rsidRDefault="0055212A" w:rsidP="007133AB">
            <w:pPr>
              <w:ind w:left="67"/>
              <w:jc w:val="center"/>
              <w:rPr>
                <w:rFonts w:ascii="Cambria" w:hAnsi="Cambria"/>
                <w:bCs/>
                <w:color w:val="0070C0"/>
                <w:sz w:val="20"/>
                <w:szCs w:val="20"/>
              </w:rPr>
            </w:pPr>
            <w:r w:rsidRPr="004C5C97">
              <w:rPr>
                <w:rFonts w:ascii="Cambria" w:hAnsi="Cambria"/>
                <w:bCs/>
                <w:sz w:val="20"/>
                <w:szCs w:val="20"/>
              </w:rPr>
              <w:t>30</w:t>
            </w:r>
          </w:p>
        </w:tc>
        <w:tc>
          <w:tcPr>
            <w:tcW w:w="1561" w:type="dxa"/>
            <w:shd w:val="clear" w:color="auto" w:fill="auto"/>
            <w:vAlign w:val="center"/>
          </w:tcPr>
          <w:p w14:paraId="7A139F99" w14:textId="77777777" w:rsidR="0055212A" w:rsidRPr="008414C5" w:rsidRDefault="0055212A" w:rsidP="007133AB">
            <w:pPr>
              <w:ind w:left="67"/>
              <w:jc w:val="center"/>
              <w:rPr>
                <w:rFonts w:ascii="Cambria" w:hAnsi="Cambria"/>
                <w:bCs/>
                <w:color w:val="0070C0"/>
                <w:sz w:val="20"/>
                <w:szCs w:val="20"/>
              </w:rPr>
            </w:pPr>
            <w:r w:rsidRPr="004C5C97">
              <w:rPr>
                <w:rFonts w:ascii="Cambria" w:hAnsi="Cambria"/>
                <w:bCs/>
                <w:sz w:val="20"/>
                <w:szCs w:val="20"/>
              </w:rPr>
              <w:t>18</w:t>
            </w:r>
          </w:p>
        </w:tc>
        <w:tc>
          <w:tcPr>
            <w:tcW w:w="972" w:type="dxa"/>
            <w:shd w:val="clear" w:color="auto" w:fill="auto"/>
            <w:vAlign w:val="center"/>
          </w:tcPr>
          <w:p w14:paraId="5DDEA611" w14:textId="77777777" w:rsidR="0055212A" w:rsidRPr="008414C5" w:rsidRDefault="0055212A" w:rsidP="007133AB">
            <w:pPr>
              <w:ind w:left="67"/>
              <w:jc w:val="center"/>
              <w:rPr>
                <w:rFonts w:ascii="Cambria" w:hAnsi="Cambria"/>
                <w:b/>
                <w:color w:val="0070C0"/>
                <w:sz w:val="20"/>
                <w:szCs w:val="20"/>
              </w:rPr>
            </w:pPr>
            <w:r>
              <w:rPr>
                <w:rFonts w:ascii="Cambria" w:hAnsi="Cambria"/>
                <w:b/>
                <w:sz w:val="20"/>
                <w:szCs w:val="20"/>
              </w:rPr>
              <w:t>1</w:t>
            </w:r>
          </w:p>
        </w:tc>
      </w:tr>
      <w:tr w:rsidR="0055212A" w:rsidRPr="008414C5" w14:paraId="28BA171E" w14:textId="77777777" w:rsidTr="007133AB">
        <w:trPr>
          <w:trHeight w:val="600"/>
          <w:jc w:val="center"/>
        </w:trPr>
        <w:tc>
          <w:tcPr>
            <w:tcW w:w="455" w:type="dxa"/>
            <w:vMerge/>
            <w:tcBorders>
              <w:right w:val="single" w:sz="4" w:space="0" w:color="auto"/>
            </w:tcBorders>
          </w:tcPr>
          <w:p w14:paraId="2BD39954" w14:textId="77777777" w:rsidR="0055212A" w:rsidRPr="008414C5" w:rsidRDefault="0055212A" w:rsidP="007133AB">
            <w:pPr>
              <w:ind w:left="360" w:hanging="300"/>
              <w:jc w:val="both"/>
              <w:rPr>
                <w:rFonts w:ascii="Cambria" w:hAnsi="Cambria"/>
                <w:color w:val="0070C0"/>
                <w:sz w:val="20"/>
                <w:szCs w:val="20"/>
              </w:rPr>
            </w:pPr>
          </w:p>
        </w:tc>
        <w:tc>
          <w:tcPr>
            <w:tcW w:w="674" w:type="dxa"/>
            <w:vMerge/>
            <w:tcBorders>
              <w:left w:val="single" w:sz="4" w:space="0" w:color="auto"/>
            </w:tcBorders>
            <w:shd w:val="clear" w:color="auto" w:fill="FFFF00"/>
            <w:vAlign w:val="center"/>
          </w:tcPr>
          <w:p w14:paraId="6FADEA87" w14:textId="77777777" w:rsidR="0055212A" w:rsidRPr="008414C5" w:rsidRDefault="0055212A" w:rsidP="007133AB">
            <w:pPr>
              <w:rPr>
                <w:rFonts w:ascii="Cambria" w:hAnsi="Cambria"/>
                <w:color w:val="0070C0"/>
                <w:sz w:val="20"/>
                <w:szCs w:val="20"/>
              </w:rPr>
            </w:pPr>
          </w:p>
        </w:tc>
        <w:tc>
          <w:tcPr>
            <w:tcW w:w="2835" w:type="dxa"/>
            <w:shd w:val="clear" w:color="auto" w:fill="auto"/>
            <w:vAlign w:val="center"/>
          </w:tcPr>
          <w:p w14:paraId="7E0B3407" w14:textId="77777777" w:rsidR="0055212A" w:rsidRPr="004C5C97" w:rsidRDefault="0055212A" w:rsidP="007133AB">
            <w:pPr>
              <w:jc w:val="center"/>
              <w:rPr>
                <w:rFonts w:ascii="Cambria" w:hAnsi="Cambria"/>
                <w:sz w:val="20"/>
                <w:szCs w:val="20"/>
              </w:rPr>
            </w:pPr>
            <w:r w:rsidRPr="004C5C97">
              <w:rPr>
                <w:rFonts w:ascii="Cambria" w:hAnsi="Cambria"/>
                <w:sz w:val="20"/>
                <w:szCs w:val="20"/>
              </w:rPr>
              <w:t>Projekt translatorski</w:t>
            </w:r>
            <w:r>
              <w:rPr>
                <w:rFonts w:ascii="Cambria" w:hAnsi="Cambria"/>
                <w:sz w:val="20"/>
                <w:szCs w:val="20"/>
              </w:rPr>
              <w:t xml:space="preserve"> 1</w:t>
            </w:r>
          </w:p>
        </w:tc>
        <w:tc>
          <w:tcPr>
            <w:tcW w:w="1411" w:type="dxa"/>
            <w:shd w:val="clear" w:color="auto" w:fill="auto"/>
            <w:vAlign w:val="center"/>
          </w:tcPr>
          <w:p w14:paraId="0ED7DB78"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ćw.</w:t>
            </w:r>
          </w:p>
        </w:tc>
        <w:tc>
          <w:tcPr>
            <w:tcW w:w="1418" w:type="dxa"/>
            <w:shd w:val="clear" w:color="auto" w:fill="auto"/>
            <w:vAlign w:val="center"/>
          </w:tcPr>
          <w:p w14:paraId="0A0B45DE"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90</w:t>
            </w:r>
          </w:p>
        </w:tc>
        <w:tc>
          <w:tcPr>
            <w:tcW w:w="1561" w:type="dxa"/>
            <w:shd w:val="clear" w:color="auto" w:fill="auto"/>
            <w:vAlign w:val="center"/>
          </w:tcPr>
          <w:p w14:paraId="6D83FCC2"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54</w:t>
            </w:r>
          </w:p>
        </w:tc>
        <w:tc>
          <w:tcPr>
            <w:tcW w:w="972" w:type="dxa"/>
            <w:shd w:val="clear" w:color="auto" w:fill="auto"/>
            <w:vAlign w:val="center"/>
          </w:tcPr>
          <w:p w14:paraId="7B8497A2" w14:textId="77777777" w:rsidR="0055212A" w:rsidRPr="004C5C97" w:rsidRDefault="0055212A" w:rsidP="007133AB">
            <w:pPr>
              <w:ind w:left="67"/>
              <w:jc w:val="center"/>
              <w:rPr>
                <w:rFonts w:ascii="Cambria" w:hAnsi="Cambria"/>
                <w:b/>
                <w:sz w:val="20"/>
                <w:szCs w:val="20"/>
              </w:rPr>
            </w:pPr>
            <w:r>
              <w:rPr>
                <w:rFonts w:ascii="Cambria" w:hAnsi="Cambria"/>
                <w:b/>
                <w:sz w:val="20"/>
                <w:szCs w:val="20"/>
              </w:rPr>
              <w:t>6</w:t>
            </w:r>
          </w:p>
        </w:tc>
      </w:tr>
      <w:tr w:rsidR="0055212A" w:rsidRPr="008414C5" w14:paraId="06C89DAC" w14:textId="77777777" w:rsidTr="007133AB">
        <w:trPr>
          <w:trHeight w:val="600"/>
          <w:jc w:val="center"/>
        </w:trPr>
        <w:tc>
          <w:tcPr>
            <w:tcW w:w="455" w:type="dxa"/>
            <w:vMerge/>
            <w:tcBorders>
              <w:right w:val="single" w:sz="4" w:space="0" w:color="auto"/>
            </w:tcBorders>
          </w:tcPr>
          <w:p w14:paraId="061597B8" w14:textId="77777777" w:rsidR="0055212A" w:rsidRPr="008414C5" w:rsidRDefault="0055212A" w:rsidP="007133AB">
            <w:pPr>
              <w:ind w:left="360" w:hanging="300"/>
              <w:jc w:val="both"/>
              <w:rPr>
                <w:rFonts w:ascii="Cambria" w:hAnsi="Cambria"/>
                <w:color w:val="0070C0"/>
                <w:sz w:val="20"/>
                <w:szCs w:val="20"/>
              </w:rPr>
            </w:pPr>
          </w:p>
        </w:tc>
        <w:tc>
          <w:tcPr>
            <w:tcW w:w="674" w:type="dxa"/>
            <w:vMerge/>
            <w:tcBorders>
              <w:left w:val="single" w:sz="4" w:space="0" w:color="auto"/>
            </w:tcBorders>
            <w:shd w:val="clear" w:color="auto" w:fill="FFFF00"/>
            <w:vAlign w:val="center"/>
          </w:tcPr>
          <w:p w14:paraId="056A1BB4" w14:textId="77777777" w:rsidR="0055212A" w:rsidRPr="008414C5" w:rsidRDefault="0055212A" w:rsidP="007133AB">
            <w:pPr>
              <w:rPr>
                <w:rFonts w:ascii="Cambria" w:hAnsi="Cambria"/>
                <w:color w:val="0070C0"/>
                <w:sz w:val="20"/>
                <w:szCs w:val="20"/>
              </w:rPr>
            </w:pPr>
          </w:p>
        </w:tc>
        <w:tc>
          <w:tcPr>
            <w:tcW w:w="2835" w:type="dxa"/>
            <w:shd w:val="clear" w:color="auto" w:fill="auto"/>
            <w:vAlign w:val="center"/>
          </w:tcPr>
          <w:p w14:paraId="52B58229" w14:textId="77777777" w:rsidR="0055212A" w:rsidRPr="004C5C97" w:rsidRDefault="0055212A" w:rsidP="007133AB">
            <w:pPr>
              <w:jc w:val="center"/>
              <w:rPr>
                <w:rFonts w:ascii="Cambria" w:hAnsi="Cambria"/>
                <w:sz w:val="20"/>
                <w:szCs w:val="20"/>
              </w:rPr>
            </w:pPr>
            <w:r w:rsidRPr="004C5C97">
              <w:rPr>
                <w:rFonts w:ascii="Cambria" w:hAnsi="Cambria"/>
                <w:sz w:val="20"/>
                <w:szCs w:val="20"/>
              </w:rPr>
              <w:t>Praktyka</w:t>
            </w:r>
          </w:p>
        </w:tc>
        <w:tc>
          <w:tcPr>
            <w:tcW w:w="1411" w:type="dxa"/>
            <w:shd w:val="clear" w:color="auto" w:fill="auto"/>
            <w:vAlign w:val="center"/>
          </w:tcPr>
          <w:p w14:paraId="184F3A76" w14:textId="77777777" w:rsidR="0055212A" w:rsidRPr="008414C5" w:rsidRDefault="0055212A" w:rsidP="007133AB">
            <w:pPr>
              <w:ind w:left="67"/>
              <w:jc w:val="center"/>
              <w:rPr>
                <w:rFonts w:ascii="Cambria" w:hAnsi="Cambria"/>
                <w:bCs/>
                <w:color w:val="0070C0"/>
                <w:sz w:val="20"/>
                <w:szCs w:val="20"/>
              </w:rPr>
            </w:pPr>
          </w:p>
        </w:tc>
        <w:tc>
          <w:tcPr>
            <w:tcW w:w="1418" w:type="dxa"/>
            <w:shd w:val="clear" w:color="auto" w:fill="auto"/>
            <w:vAlign w:val="center"/>
          </w:tcPr>
          <w:p w14:paraId="328272FF"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960</w:t>
            </w:r>
          </w:p>
        </w:tc>
        <w:tc>
          <w:tcPr>
            <w:tcW w:w="1561" w:type="dxa"/>
            <w:shd w:val="clear" w:color="auto" w:fill="auto"/>
            <w:vAlign w:val="center"/>
          </w:tcPr>
          <w:p w14:paraId="518267F8" w14:textId="77777777" w:rsidR="0055212A" w:rsidRPr="004C5C97" w:rsidRDefault="0055212A" w:rsidP="007133AB">
            <w:pPr>
              <w:ind w:left="67"/>
              <w:jc w:val="center"/>
              <w:rPr>
                <w:rFonts w:ascii="Cambria" w:hAnsi="Cambria"/>
                <w:bCs/>
                <w:sz w:val="20"/>
                <w:szCs w:val="20"/>
              </w:rPr>
            </w:pPr>
            <w:r w:rsidRPr="004C5C97">
              <w:rPr>
                <w:rFonts w:ascii="Cambria" w:hAnsi="Cambria"/>
                <w:bCs/>
                <w:sz w:val="20"/>
                <w:szCs w:val="20"/>
              </w:rPr>
              <w:t>960</w:t>
            </w:r>
          </w:p>
        </w:tc>
        <w:tc>
          <w:tcPr>
            <w:tcW w:w="972" w:type="dxa"/>
            <w:shd w:val="clear" w:color="auto" w:fill="auto"/>
            <w:vAlign w:val="center"/>
          </w:tcPr>
          <w:p w14:paraId="12DB6BF0" w14:textId="77777777" w:rsidR="0055212A" w:rsidRPr="004C5C97" w:rsidRDefault="0055212A" w:rsidP="007133AB">
            <w:pPr>
              <w:ind w:left="67"/>
              <w:jc w:val="center"/>
              <w:rPr>
                <w:rFonts w:ascii="Cambria" w:hAnsi="Cambria"/>
                <w:b/>
                <w:sz w:val="20"/>
                <w:szCs w:val="20"/>
              </w:rPr>
            </w:pPr>
            <w:r w:rsidRPr="004C5C97">
              <w:rPr>
                <w:rFonts w:ascii="Cambria" w:hAnsi="Cambria"/>
                <w:b/>
                <w:sz w:val="20"/>
                <w:szCs w:val="20"/>
              </w:rPr>
              <w:t>32</w:t>
            </w:r>
          </w:p>
        </w:tc>
      </w:tr>
      <w:tr w:rsidR="0055212A" w:rsidRPr="008414C5" w14:paraId="21390317" w14:textId="77777777" w:rsidTr="007133AB">
        <w:trPr>
          <w:trHeight w:val="70"/>
          <w:jc w:val="center"/>
        </w:trPr>
        <w:tc>
          <w:tcPr>
            <w:tcW w:w="3964" w:type="dxa"/>
            <w:gridSpan w:val="3"/>
            <w:vMerge w:val="restart"/>
            <w:shd w:val="clear" w:color="auto" w:fill="auto"/>
            <w:vAlign w:val="center"/>
          </w:tcPr>
          <w:p w14:paraId="59558DE6" w14:textId="77777777" w:rsidR="0055212A" w:rsidRPr="00F95808" w:rsidRDefault="0055212A" w:rsidP="007133AB">
            <w:pPr>
              <w:ind w:left="67"/>
              <w:jc w:val="right"/>
              <w:rPr>
                <w:rFonts w:ascii="Cambria" w:hAnsi="Cambria"/>
                <w:bCs/>
                <w:sz w:val="20"/>
                <w:szCs w:val="20"/>
              </w:rPr>
            </w:pPr>
            <w:r w:rsidRPr="00F95808">
              <w:rPr>
                <w:rFonts w:ascii="Cambria" w:hAnsi="Cambria"/>
                <w:b/>
                <w:sz w:val="20"/>
                <w:szCs w:val="20"/>
              </w:rPr>
              <w:t>Razem:</w:t>
            </w:r>
          </w:p>
        </w:tc>
        <w:tc>
          <w:tcPr>
            <w:tcW w:w="1411" w:type="dxa"/>
            <w:shd w:val="clear" w:color="auto" w:fill="auto"/>
            <w:vAlign w:val="center"/>
          </w:tcPr>
          <w:p w14:paraId="42319628" w14:textId="77777777" w:rsidR="0055212A" w:rsidRPr="00F95808" w:rsidRDefault="0055212A" w:rsidP="007133AB">
            <w:pPr>
              <w:ind w:left="67"/>
              <w:jc w:val="center"/>
              <w:rPr>
                <w:rFonts w:ascii="Cambria" w:hAnsi="Cambria"/>
                <w:bCs/>
                <w:sz w:val="20"/>
                <w:szCs w:val="20"/>
              </w:rPr>
            </w:pPr>
            <w:r w:rsidRPr="00F95808">
              <w:rPr>
                <w:rFonts w:ascii="Cambria" w:hAnsi="Cambria"/>
                <w:sz w:val="20"/>
                <w:szCs w:val="20"/>
              </w:rPr>
              <w:t>specjalizacja nauczycielska</w:t>
            </w:r>
          </w:p>
        </w:tc>
        <w:tc>
          <w:tcPr>
            <w:tcW w:w="1418" w:type="dxa"/>
            <w:shd w:val="clear" w:color="auto" w:fill="auto"/>
            <w:vAlign w:val="center"/>
          </w:tcPr>
          <w:p w14:paraId="035A6210" w14:textId="77777777" w:rsidR="0055212A" w:rsidRPr="005C6406" w:rsidRDefault="0055212A" w:rsidP="007133AB">
            <w:pPr>
              <w:ind w:left="67"/>
              <w:jc w:val="center"/>
              <w:rPr>
                <w:rFonts w:ascii="Cambria" w:hAnsi="Cambria"/>
                <w:b/>
                <w:color w:val="FF0000"/>
                <w:sz w:val="20"/>
                <w:szCs w:val="20"/>
              </w:rPr>
            </w:pPr>
            <w:r w:rsidRPr="00035954">
              <w:rPr>
                <w:rFonts w:ascii="Cambria" w:hAnsi="Cambria"/>
                <w:b/>
                <w:sz w:val="20"/>
                <w:szCs w:val="20"/>
              </w:rPr>
              <w:t>1005</w:t>
            </w:r>
          </w:p>
        </w:tc>
        <w:tc>
          <w:tcPr>
            <w:tcW w:w="1561" w:type="dxa"/>
            <w:shd w:val="clear" w:color="auto" w:fill="auto"/>
            <w:vAlign w:val="center"/>
          </w:tcPr>
          <w:p w14:paraId="3D70B802" w14:textId="77777777" w:rsidR="0055212A" w:rsidRPr="005C6406" w:rsidRDefault="0055212A" w:rsidP="007133AB">
            <w:pPr>
              <w:ind w:left="67"/>
              <w:jc w:val="center"/>
              <w:rPr>
                <w:rFonts w:ascii="Cambria" w:hAnsi="Cambria"/>
                <w:b/>
                <w:color w:val="FF0000"/>
                <w:sz w:val="20"/>
                <w:szCs w:val="20"/>
              </w:rPr>
            </w:pPr>
            <w:r w:rsidRPr="007E38AA">
              <w:rPr>
                <w:rFonts w:ascii="Cambria" w:hAnsi="Cambria"/>
                <w:b/>
                <w:sz w:val="20"/>
                <w:szCs w:val="20"/>
              </w:rPr>
              <w:t>648</w:t>
            </w:r>
          </w:p>
        </w:tc>
        <w:tc>
          <w:tcPr>
            <w:tcW w:w="972" w:type="dxa"/>
            <w:shd w:val="clear" w:color="auto" w:fill="auto"/>
            <w:vAlign w:val="center"/>
          </w:tcPr>
          <w:p w14:paraId="28500769" w14:textId="77777777" w:rsidR="0055212A" w:rsidRPr="008414C5" w:rsidRDefault="0055212A" w:rsidP="007133AB">
            <w:pPr>
              <w:ind w:left="67"/>
              <w:jc w:val="center"/>
              <w:rPr>
                <w:rFonts w:ascii="Cambria" w:hAnsi="Cambria"/>
                <w:b/>
                <w:color w:val="0070C0"/>
                <w:sz w:val="20"/>
                <w:szCs w:val="20"/>
              </w:rPr>
            </w:pPr>
            <w:r w:rsidRPr="005C6406">
              <w:rPr>
                <w:rFonts w:ascii="Cambria" w:hAnsi="Cambria"/>
                <w:b/>
                <w:sz w:val="20"/>
                <w:szCs w:val="20"/>
              </w:rPr>
              <w:t>92</w:t>
            </w:r>
          </w:p>
        </w:tc>
      </w:tr>
      <w:tr w:rsidR="0055212A" w:rsidRPr="008414C5" w14:paraId="72C88339" w14:textId="77777777" w:rsidTr="007133AB">
        <w:trPr>
          <w:trHeight w:val="70"/>
          <w:jc w:val="center"/>
        </w:trPr>
        <w:tc>
          <w:tcPr>
            <w:tcW w:w="3964" w:type="dxa"/>
            <w:gridSpan w:val="3"/>
            <w:vMerge/>
            <w:shd w:val="clear" w:color="auto" w:fill="auto"/>
            <w:vAlign w:val="center"/>
          </w:tcPr>
          <w:p w14:paraId="233848D2" w14:textId="77777777" w:rsidR="0055212A" w:rsidRPr="00F95808" w:rsidRDefault="0055212A" w:rsidP="007133AB">
            <w:pPr>
              <w:ind w:left="67"/>
              <w:jc w:val="center"/>
              <w:rPr>
                <w:rFonts w:ascii="Cambria" w:hAnsi="Cambria"/>
                <w:bCs/>
                <w:sz w:val="20"/>
                <w:szCs w:val="20"/>
              </w:rPr>
            </w:pPr>
          </w:p>
        </w:tc>
        <w:tc>
          <w:tcPr>
            <w:tcW w:w="1411" w:type="dxa"/>
            <w:shd w:val="clear" w:color="auto" w:fill="auto"/>
            <w:vAlign w:val="center"/>
          </w:tcPr>
          <w:p w14:paraId="414E745C" w14:textId="77777777" w:rsidR="0055212A" w:rsidRPr="00F95808" w:rsidRDefault="0055212A" w:rsidP="007133AB">
            <w:pPr>
              <w:ind w:left="67"/>
              <w:jc w:val="center"/>
              <w:rPr>
                <w:rFonts w:ascii="Cambria" w:hAnsi="Cambria"/>
                <w:bCs/>
                <w:sz w:val="20"/>
                <w:szCs w:val="20"/>
              </w:rPr>
            </w:pPr>
            <w:r w:rsidRPr="00F95808">
              <w:rPr>
                <w:rFonts w:ascii="Cambria" w:hAnsi="Cambria"/>
                <w:sz w:val="20"/>
                <w:szCs w:val="20"/>
              </w:rPr>
              <w:t>specjalizacja translatorska</w:t>
            </w:r>
          </w:p>
        </w:tc>
        <w:tc>
          <w:tcPr>
            <w:tcW w:w="1418" w:type="dxa"/>
            <w:shd w:val="clear" w:color="auto" w:fill="auto"/>
            <w:vAlign w:val="center"/>
          </w:tcPr>
          <w:p w14:paraId="79D2BF9D" w14:textId="77777777" w:rsidR="0055212A" w:rsidRPr="005C6406" w:rsidRDefault="0055212A" w:rsidP="007133AB">
            <w:pPr>
              <w:ind w:left="67"/>
              <w:jc w:val="center"/>
              <w:rPr>
                <w:rFonts w:ascii="Cambria" w:hAnsi="Cambria"/>
                <w:b/>
                <w:color w:val="FF0000"/>
                <w:sz w:val="20"/>
                <w:szCs w:val="20"/>
              </w:rPr>
            </w:pPr>
            <w:r w:rsidRPr="00035954">
              <w:rPr>
                <w:rFonts w:ascii="Cambria" w:hAnsi="Cambria"/>
                <w:b/>
                <w:sz w:val="20"/>
                <w:szCs w:val="20"/>
              </w:rPr>
              <w:t>1740</w:t>
            </w:r>
          </w:p>
        </w:tc>
        <w:tc>
          <w:tcPr>
            <w:tcW w:w="1561" w:type="dxa"/>
            <w:shd w:val="clear" w:color="auto" w:fill="auto"/>
            <w:vAlign w:val="center"/>
          </w:tcPr>
          <w:p w14:paraId="250DF434" w14:textId="77777777" w:rsidR="0055212A" w:rsidRPr="005C6406" w:rsidRDefault="0055212A" w:rsidP="007133AB">
            <w:pPr>
              <w:ind w:left="67"/>
              <w:jc w:val="center"/>
              <w:rPr>
                <w:rFonts w:ascii="Cambria" w:hAnsi="Cambria"/>
                <w:b/>
                <w:color w:val="FF0000"/>
                <w:sz w:val="20"/>
                <w:szCs w:val="20"/>
              </w:rPr>
            </w:pPr>
            <w:r w:rsidRPr="00242A91">
              <w:rPr>
                <w:rFonts w:ascii="Cambria" w:hAnsi="Cambria"/>
                <w:b/>
                <w:sz w:val="20"/>
                <w:szCs w:val="20"/>
              </w:rPr>
              <w:t>1428</w:t>
            </w:r>
          </w:p>
        </w:tc>
        <w:tc>
          <w:tcPr>
            <w:tcW w:w="972" w:type="dxa"/>
            <w:shd w:val="clear" w:color="auto" w:fill="auto"/>
            <w:vAlign w:val="center"/>
          </w:tcPr>
          <w:p w14:paraId="235E46A2" w14:textId="77777777" w:rsidR="0055212A" w:rsidRPr="008414C5" w:rsidRDefault="0055212A" w:rsidP="007133AB">
            <w:pPr>
              <w:ind w:left="67"/>
              <w:jc w:val="center"/>
              <w:rPr>
                <w:rFonts w:ascii="Cambria" w:hAnsi="Cambria"/>
                <w:b/>
                <w:color w:val="0070C0"/>
                <w:sz w:val="20"/>
                <w:szCs w:val="20"/>
              </w:rPr>
            </w:pPr>
            <w:r w:rsidRPr="00035954">
              <w:rPr>
                <w:rFonts w:ascii="Cambria" w:hAnsi="Cambria"/>
                <w:b/>
                <w:sz w:val="20"/>
                <w:szCs w:val="20"/>
              </w:rPr>
              <w:t>92</w:t>
            </w:r>
          </w:p>
        </w:tc>
      </w:tr>
    </w:tbl>
    <w:p w14:paraId="4D4B20B6" w14:textId="77777777" w:rsidR="0055212A" w:rsidRPr="0055212A" w:rsidRDefault="0055212A" w:rsidP="0055212A">
      <w:pPr>
        <w:spacing w:line="360" w:lineRule="auto"/>
        <w:jc w:val="both"/>
        <w:rPr>
          <w:rFonts w:ascii="Cambria" w:hAnsi="Cambria"/>
          <w:b/>
          <w:sz w:val="22"/>
          <w:szCs w:val="22"/>
        </w:rPr>
      </w:pPr>
    </w:p>
    <w:p w14:paraId="4715F3F6" w14:textId="77777777" w:rsidR="003E6DBA" w:rsidRDefault="003E6DBA" w:rsidP="002C154D">
      <w:pPr>
        <w:numPr>
          <w:ilvl w:val="0"/>
          <w:numId w:val="1"/>
        </w:numPr>
        <w:spacing w:line="360" w:lineRule="auto"/>
        <w:jc w:val="both"/>
        <w:rPr>
          <w:rFonts w:ascii="Cambria" w:hAnsi="Cambria"/>
          <w:b/>
          <w:sz w:val="22"/>
          <w:szCs w:val="22"/>
        </w:rPr>
      </w:pPr>
      <w:r w:rsidRPr="00836D92">
        <w:rPr>
          <w:rFonts w:ascii="Cambria" w:hAnsi="Cambria"/>
          <w:b/>
          <w:sz w:val="22"/>
          <w:szCs w:val="22"/>
        </w:rPr>
        <w:t>Zajęcia lub grupy zajęć do wyboru w wymiarze nie mniejszym niż 30%.</w:t>
      </w:r>
    </w:p>
    <w:tbl>
      <w:tblPr>
        <w:tblW w:w="9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4"/>
        <w:gridCol w:w="1738"/>
        <w:gridCol w:w="1739"/>
        <w:gridCol w:w="1417"/>
        <w:gridCol w:w="1300"/>
        <w:gridCol w:w="1559"/>
        <w:gridCol w:w="1078"/>
      </w:tblGrid>
      <w:tr w:rsidR="003E6DBA" w:rsidRPr="00836D92" w14:paraId="02B96943" w14:textId="77777777" w:rsidTr="003E6DBA">
        <w:trPr>
          <w:trHeight w:val="353"/>
          <w:jc w:val="center"/>
        </w:trPr>
        <w:tc>
          <w:tcPr>
            <w:tcW w:w="464" w:type="dxa"/>
            <w:vMerge w:val="restart"/>
            <w:shd w:val="clear" w:color="auto" w:fill="F2F2F2"/>
            <w:vAlign w:val="center"/>
          </w:tcPr>
          <w:p w14:paraId="303CFD29"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Lp.</w:t>
            </w:r>
          </w:p>
        </w:tc>
        <w:tc>
          <w:tcPr>
            <w:tcW w:w="3477" w:type="dxa"/>
            <w:gridSpan w:val="2"/>
            <w:vMerge w:val="restart"/>
            <w:shd w:val="clear" w:color="auto" w:fill="F2F2F2"/>
            <w:vAlign w:val="center"/>
          </w:tcPr>
          <w:p w14:paraId="2EC8CABD"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Nazwa zajęć lub grupy zajęć</w:t>
            </w:r>
          </w:p>
        </w:tc>
        <w:tc>
          <w:tcPr>
            <w:tcW w:w="1417" w:type="dxa"/>
            <w:vMerge w:val="restart"/>
            <w:shd w:val="clear" w:color="auto" w:fill="F2F2F2"/>
            <w:vAlign w:val="center"/>
          </w:tcPr>
          <w:p w14:paraId="68167B04"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Forma/</w:t>
            </w:r>
          </w:p>
          <w:p w14:paraId="417A37CC"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formy zajęć</w:t>
            </w:r>
          </w:p>
        </w:tc>
        <w:tc>
          <w:tcPr>
            <w:tcW w:w="2859" w:type="dxa"/>
            <w:gridSpan w:val="2"/>
            <w:shd w:val="clear" w:color="auto" w:fill="F2F2F2"/>
            <w:vAlign w:val="center"/>
          </w:tcPr>
          <w:p w14:paraId="08BB63CE"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Łączna liczba godzin</w:t>
            </w:r>
          </w:p>
        </w:tc>
        <w:tc>
          <w:tcPr>
            <w:tcW w:w="1078" w:type="dxa"/>
            <w:vMerge w:val="restart"/>
            <w:shd w:val="clear" w:color="auto" w:fill="F2F2F2"/>
            <w:vAlign w:val="center"/>
          </w:tcPr>
          <w:p w14:paraId="17F08F62"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Liczba punktów ECTS</w:t>
            </w:r>
          </w:p>
        </w:tc>
      </w:tr>
      <w:tr w:rsidR="003E6DBA" w:rsidRPr="00836D92" w14:paraId="05439BA6" w14:textId="77777777" w:rsidTr="003E6DBA">
        <w:trPr>
          <w:trHeight w:val="352"/>
          <w:jc w:val="center"/>
        </w:trPr>
        <w:tc>
          <w:tcPr>
            <w:tcW w:w="464" w:type="dxa"/>
            <w:vMerge/>
            <w:shd w:val="clear" w:color="auto" w:fill="F2F2F2"/>
            <w:vAlign w:val="center"/>
          </w:tcPr>
          <w:p w14:paraId="1E07EDD5" w14:textId="77777777" w:rsidR="003E6DBA" w:rsidRPr="00836D92" w:rsidRDefault="003E6DBA" w:rsidP="0095295F">
            <w:pPr>
              <w:jc w:val="center"/>
              <w:rPr>
                <w:rFonts w:ascii="Cambria" w:hAnsi="Cambria"/>
                <w:b/>
                <w:bCs/>
                <w:sz w:val="20"/>
                <w:szCs w:val="20"/>
              </w:rPr>
            </w:pPr>
          </w:p>
        </w:tc>
        <w:tc>
          <w:tcPr>
            <w:tcW w:w="3477" w:type="dxa"/>
            <w:gridSpan w:val="2"/>
            <w:vMerge/>
            <w:shd w:val="clear" w:color="auto" w:fill="F2F2F2"/>
            <w:vAlign w:val="center"/>
          </w:tcPr>
          <w:p w14:paraId="313BCA97" w14:textId="77777777" w:rsidR="003E6DBA" w:rsidRPr="00836D92" w:rsidRDefault="003E6DBA" w:rsidP="0095295F">
            <w:pPr>
              <w:jc w:val="center"/>
              <w:rPr>
                <w:rFonts w:ascii="Cambria" w:hAnsi="Cambria"/>
                <w:b/>
                <w:bCs/>
                <w:sz w:val="20"/>
                <w:szCs w:val="20"/>
              </w:rPr>
            </w:pPr>
          </w:p>
        </w:tc>
        <w:tc>
          <w:tcPr>
            <w:tcW w:w="1417" w:type="dxa"/>
            <w:vMerge/>
            <w:shd w:val="clear" w:color="auto" w:fill="F2F2F2"/>
            <w:vAlign w:val="center"/>
          </w:tcPr>
          <w:p w14:paraId="5DD7D4E7" w14:textId="77777777" w:rsidR="003E6DBA" w:rsidRPr="00836D92" w:rsidRDefault="003E6DBA" w:rsidP="0095295F">
            <w:pPr>
              <w:jc w:val="center"/>
              <w:rPr>
                <w:rFonts w:ascii="Cambria" w:hAnsi="Cambria"/>
                <w:b/>
                <w:bCs/>
                <w:sz w:val="20"/>
                <w:szCs w:val="20"/>
              </w:rPr>
            </w:pPr>
          </w:p>
        </w:tc>
        <w:tc>
          <w:tcPr>
            <w:tcW w:w="1300" w:type="dxa"/>
            <w:shd w:val="clear" w:color="auto" w:fill="F2F2F2"/>
            <w:vAlign w:val="center"/>
          </w:tcPr>
          <w:p w14:paraId="3C0F77C9"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stacjonarne</w:t>
            </w:r>
          </w:p>
        </w:tc>
        <w:tc>
          <w:tcPr>
            <w:tcW w:w="1559" w:type="dxa"/>
            <w:shd w:val="clear" w:color="auto" w:fill="F2F2F2"/>
            <w:vAlign w:val="center"/>
          </w:tcPr>
          <w:p w14:paraId="38733A01" w14:textId="77777777" w:rsidR="003E6DBA" w:rsidRPr="00836D92" w:rsidRDefault="003E6DBA" w:rsidP="0095295F">
            <w:pPr>
              <w:jc w:val="center"/>
              <w:rPr>
                <w:rFonts w:ascii="Cambria" w:hAnsi="Cambria"/>
                <w:b/>
                <w:bCs/>
                <w:sz w:val="20"/>
                <w:szCs w:val="20"/>
              </w:rPr>
            </w:pPr>
            <w:r w:rsidRPr="00836D92">
              <w:rPr>
                <w:rFonts w:ascii="Cambria" w:hAnsi="Cambria"/>
                <w:b/>
                <w:bCs/>
                <w:sz w:val="20"/>
                <w:szCs w:val="20"/>
              </w:rPr>
              <w:t>niestacjonarne</w:t>
            </w:r>
          </w:p>
        </w:tc>
        <w:tc>
          <w:tcPr>
            <w:tcW w:w="1078" w:type="dxa"/>
            <w:vMerge/>
            <w:shd w:val="clear" w:color="auto" w:fill="F2F2F2"/>
            <w:vAlign w:val="center"/>
          </w:tcPr>
          <w:p w14:paraId="378505FD" w14:textId="77777777" w:rsidR="003E6DBA" w:rsidRPr="00836D92" w:rsidRDefault="003E6DBA" w:rsidP="0095295F">
            <w:pPr>
              <w:jc w:val="center"/>
              <w:rPr>
                <w:rFonts w:ascii="Cambria" w:hAnsi="Cambria"/>
                <w:b/>
                <w:bCs/>
                <w:sz w:val="20"/>
                <w:szCs w:val="20"/>
              </w:rPr>
            </w:pPr>
          </w:p>
        </w:tc>
      </w:tr>
      <w:tr w:rsidR="003E6DBA" w:rsidRPr="00836D92" w14:paraId="3D0A85D3" w14:textId="77777777" w:rsidTr="003E6DBA">
        <w:trPr>
          <w:trHeight w:val="600"/>
          <w:jc w:val="center"/>
        </w:trPr>
        <w:tc>
          <w:tcPr>
            <w:tcW w:w="464" w:type="dxa"/>
            <w:vAlign w:val="center"/>
          </w:tcPr>
          <w:p w14:paraId="0DB6CF87" w14:textId="77777777" w:rsidR="003E6DBA" w:rsidRPr="00836D92" w:rsidRDefault="003E6DBA" w:rsidP="002C154D">
            <w:pPr>
              <w:numPr>
                <w:ilvl w:val="0"/>
                <w:numId w:val="14"/>
              </w:numPr>
              <w:autoSpaceDE w:val="0"/>
              <w:autoSpaceDN w:val="0"/>
              <w:adjustRightInd w:val="0"/>
              <w:ind w:hanging="248"/>
              <w:rPr>
                <w:rFonts w:ascii="Cambria" w:hAnsi="Cambria"/>
                <w:sz w:val="20"/>
                <w:szCs w:val="20"/>
              </w:rPr>
            </w:pPr>
          </w:p>
        </w:tc>
        <w:tc>
          <w:tcPr>
            <w:tcW w:w="3477" w:type="dxa"/>
            <w:gridSpan w:val="2"/>
            <w:vAlign w:val="center"/>
          </w:tcPr>
          <w:p w14:paraId="39442591" w14:textId="77777777" w:rsidR="003E6DBA" w:rsidRPr="0073713C" w:rsidRDefault="003E6DBA" w:rsidP="003E6DBA">
            <w:pPr>
              <w:jc w:val="center"/>
              <w:rPr>
                <w:rFonts w:ascii="Cambria" w:hAnsi="Cambria" w:cs="Calibri"/>
                <w:sz w:val="20"/>
                <w:szCs w:val="20"/>
              </w:rPr>
            </w:pPr>
            <w:r w:rsidRPr="0073713C">
              <w:rPr>
                <w:rFonts w:ascii="Cambria" w:hAnsi="Cambria" w:cs="Calibri"/>
                <w:sz w:val="20"/>
                <w:szCs w:val="20"/>
              </w:rPr>
              <w:t>Lektorat języka obcego</w:t>
            </w:r>
          </w:p>
        </w:tc>
        <w:tc>
          <w:tcPr>
            <w:tcW w:w="1417" w:type="dxa"/>
            <w:vAlign w:val="center"/>
          </w:tcPr>
          <w:p w14:paraId="0661F602" w14:textId="77777777" w:rsidR="003E6DBA" w:rsidRPr="0081735B" w:rsidRDefault="0095295F" w:rsidP="003E6DBA">
            <w:pPr>
              <w:jc w:val="center"/>
              <w:rPr>
                <w:rFonts w:ascii="Cambria" w:hAnsi="Cambria"/>
                <w:sz w:val="20"/>
                <w:szCs w:val="20"/>
              </w:rPr>
            </w:pPr>
            <w:r w:rsidRPr="007101CC">
              <w:rPr>
                <w:rFonts w:ascii="Cambria" w:hAnsi="Cambria"/>
                <w:bCs/>
                <w:sz w:val="20"/>
                <w:szCs w:val="20"/>
              </w:rPr>
              <w:t>ćw.</w:t>
            </w:r>
          </w:p>
        </w:tc>
        <w:tc>
          <w:tcPr>
            <w:tcW w:w="1300" w:type="dxa"/>
            <w:vAlign w:val="center"/>
          </w:tcPr>
          <w:p w14:paraId="77276564" w14:textId="77777777" w:rsidR="003E6DBA" w:rsidRPr="0081735B" w:rsidRDefault="0095295F" w:rsidP="003E6DBA">
            <w:pPr>
              <w:jc w:val="center"/>
              <w:rPr>
                <w:rFonts w:ascii="Cambria" w:hAnsi="Cambria"/>
                <w:sz w:val="20"/>
                <w:szCs w:val="20"/>
              </w:rPr>
            </w:pPr>
            <w:r>
              <w:rPr>
                <w:rFonts w:ascii="Cambria" w:hAnsi="Cambria"/>
                <w:sz w:val="20"/>
                <w:szCs w:val="20"/>
              </w:rPr>
              <w:t>90</w:t>
            </w:r>
          </w:p>
        </w:tc>
        <w:tc>
          <w:tcPr>
            <w:tcW w:w="1559" w:type="dxa"/>
            <w:vAlign w:val="center"/>
          </w:tcPr>
          <w:p w14:paraId="3D69B626" w14:textId="77777777" w:rsidR="003E6DBA" w:rsidRPr="0081735B" w:rsidRDefault="003441BD" w:rsidP="003E6DBA">
            <w:pPr>
              <w:jc w:val="center"/>
              <w:rPr>
                <w:rFonts w:ascii="Cambria" w:hAnsi="Cambria"/>
                <w:sz w:val="20"/>
                <w:szCs w:val="20"/>
              </w:rPr>
            </w:pPr>
            <w:r>
              <w:rPr>
                <w:rFonts w:ascii="Cambria" w:hAnsi="Cambria"/>
                <w:sz w:val="20"/>
                <w:szCs w:val="20"/>
              </w:rPr>
              <w:t>54</w:t>
            </w:r>
          </w:p>
        </w:tc>
        <w:tc>
          <w:tcPr>
            <w:tcW w:w="1078" w:type="dxa"/>
            <w:vAlign w:val="center"/>
          </w:tcPr>
          <w:p w14:paraId="1B7D9D5C" w14:textId="77777777" w:rsidR="003E6DBA" w:rsidRDefault="003E6DBA" w:rsidP="003E6DBA">
            <w:pPr>
              <w:pStyle w:val="Bezodstpw"/>
              <w:jc w:val="center"/>
              <w:rPr>
                <w:rFonts w:ascii="Cambria" w:hAnsi="Cambria" w:cs="Calibri"/>
                <w:sz w:val="20"/>
                <w:szCs w:val="20"/>
              </w:rPr>
            </w:pPr>
            <w:r w:rsidRPr="0073713C">
              <w:rPr>
                <w:rFonts w:ascii="Cambria" w:hAnsi="Cambria" w:cs="Calibri"/>
                <w:sz w:val="20"/>
                <w:szCs w:val="20"/>
              </w:rPr>
              <w:t>6</w:t>
            </w:r>
          </w:p>
        </w:tc>
      </w:tr>
      <w:tr w:rsidR="003E6DBA" w:rsidRPr="008414C5" w14:paraId="1C61864C" w14:textId="77777777" w:rsidTr="003E6DBA">
        <w:trPr>
          <w:trHeight w:val="600"/>
          <w:jc w:val="center"/>
        </w:trPr>
        <w:tc>
          <w:tcPr>
            <w:tcW w:w="464" w:type="dxa"/>
            <w:vAlign w:val="center"/>
          </w:tcPr>
          <w:p w14:paraId="57BCBA5B" w14:textId="77777777" w:rsidR="003E6DBA" w:rsidRPr="00D45733" w:rsidRDefault="003E6DBA" w:rsidP="002C154D">
            <w:pPr>
              <w:numPr>
                <w:ilvl w:val="0"/>
                <w:numId w:val="14"/>
              </w:numPr>
              <w:autoSpaceDE w:val="0"/>
              <w:autoSpaceDN w:val="0"/>
              <w:adjustRightInd w:val="0"/>
              <w:ind w:hanging="248"/>
              <w:rPr>
                <w:rFonts w:ascii="Cambria" w:hAnsi="Cambria"/>
                <w:sz w:val="20"/>
                <w:szCs w:val="20"/>
              </w:rPr>
            </w:pPr>
          </w:p>
        </w:tc>
        <w:tc>
          <w:tcPr>
            <w:tcW w:w="3477" w:type="dxa"/>
            <w:gridSpan w:val="2"/>
            <w:vAlign w:val="center"/>
          </w:tcPr>
          <w:p w14:paraId="7E461291" w14:textId="77777777" w:rsidR="003E6DBA" w:rsidRPr="00396CD8" w:rsidRDefault="003E6DBA" w:rsidP="003E6DBA">
            <w:pPr>
              <w:jc w:val="center"/>
              <w:rPr>
                <w:rFonts w:ascii="Cambria" w:hAnsi="Cambria" w:cs="Calibri"/>
                <w:sz w:val="20"/>
                <w:szCs w:val="20"/>
              </w:rPr>
            </w:pPr>
            <w:r w:rsidRPr="00396CD8">
              <w:rPr>
                <w:rFonts w:ascii="Cambria" w:hAnsi="Cambria" w:cs="Calibri"/>
                <w:sz w:val="20"/>
                <w:szCs w:val="20"/>
              </w:rPr>
              <w:t>Seminarium dyplomowe</w:t>
            </w:r>
          </w:p>
        </w:tc>
        <w:tc>
          <w:tcPr>
            <w:tcW w:w="1417" w:type="dxa"/>
            <w:vAlign w:val="center"/>
          </w:tcPr>
          <w:p w14:paraId="614338E3" w14:textId="77777777" w:rsidR="003E6DBA" w:rsidRPr="009651FC" w:rsidRDefault="0095295F" w:rsidP="003E6DBA">
            <w:pPr>
              <w:jc w:val="center"/>
              <w:rPr>
                <w:rFonts w:ascii="Cambria" w:hAnsi="Cambria"/>
                <w:sz w:val="20"/>
                <w:szCs w:val="20"/>
              </w:rPr>
            </w:pPr>
            <w:r w:rsidRPr="009651FC">
              <w:rPr>
                <w:rFonts w:ascii="Cambria" w:hAnsi="Cambria"/>
                <w:bCs/>
                <w:sz w:val="20"/>
                <w:szCs w:val="20"/>
              </w:rPr>
              <w:t>ćw.</w:t>
            </w:r>
          </w:p>
        </w:tc>
        <w:tc>
          <w:tcPr>
            <w:tcW w:w="1300" w:type="dxa"/>
            <w:vAlign w:val="center"/>
          </w:tcPr>
          <w:p w14:paraId="6AEA522D" w14:textId="77777777" w:rsidR="003E6DBA" w:rsidRPr="009651FC" w:rsidRDefault="0095295F" w:rsidP="003E6DBA">
            <w:pPr>
              <w:jc w:val="center"/>
              <w:rPr>
                <w:rFonts w:ascii="Cambria" w:hAnsi="Cambria"/>
                <w:sz w:val="20"/>
                <w:szCs w:val="20"/>
              </w:rPr>
            </w:pPr>
            <w:r w:rsidRPr="009651FC">
              <w:rPr>
                <w:rFonts w:ascii="Cambria" w:hAnsi="Cambria"/>
                <w:sz w:val="20"/>
                <w:szCs w:val="20"/>
              </w:rPr>
              <w:t>90</w:t>
            </w:r>
          </w:p>
        </w:tc>
        <w:tc>
          <w:tcPr>
            <w:tcW w:w="1559" w:type="dxa"/>
            <w:vAlign w:val="center"/>
          </w:tcPr>
          <w:p w14:paraId="3A5F6FE6" w14:textId="77777777" w:rsidR="003E6DBA" w:rsidRPr="009651FC" w:rsidRDefault="003441BD" w:rsidP="003E6DBA">
            <w:pPr>
              <w:jc w:val="center"/>
              <w:rPr>
                <w:rFonts w:ascii="Cambria" w:hAnsi="Cambria"/>
                <w:sz w:val="20"/>
                <w:szCs w:val="20"/>
              </w:rPr>
            </w:pPr>
            <w:r w:rsidRPr="009651FC">
              <w:rPr>
                <w:rFonts w:ascii="Cambria" w:hAnsi="Cambria"/>
                <w:sz w:val="20"/>
                <w:szCs w:val="20"/>
              </w:rPr>
              <w:t>54</w:t>
            </w:r>
          </w:p>
        </w:tc>
        <w:tc>
          <w:tcPr>
            <w:tcW w:w="1078" w:type="dxa"/>
            <w:vAlign w:val="center"/>
          </w:tcPr>
          <w:p w14:paraId="7A54A597" w14:textId="0D00AF3D" w:rsidR="003E6DBA" w:rsidRPr="009651FC" w:rsidRDefault="009651FC" w:rsidP="003E6DBA">
            <w:pPr>
              <w:pStyle w:val="Bezodstpw"/>
              <w:jc w:val="center"/>
              <w:rPr>
                <w:rFonts w:ascii="Cambria" w:hAnsi="Cambria" w:cs="Calibri"/>
                <w:sz w:val="20"/>
                <w:szCs w:val="20"/>
              </w:rPr>
            </w:pPr>
            <w:r w:rsidRPr="009651FC">
              <w:rPr>
                <w:rFonts w:ascii="Cambria" w:hAnsi="Cambria" w:cs="Calibri"/>
                <w:sz w:val="20"/>
                <w:szCs w:val="20"/>
              </w:rPr>
              <w:t>6</w:t>
            </w:r>
          </w:p>
        </w:tc>
      </w:tr>
      <w:tr w:rsidR="003E6DBA" w:rsidRPr="008414C5" w14:paraId="5801B372" w14:textId="77777777" w:rsidTr="0095295F">
        <w:trPr>
          <w:trHeight w:val="300"/>
          <w:jc w:val="center"/>
        </w:trPr>
        <w:tc>
          <w:tcPr>
            <w:tcW w:w="464" w:type="dxa"/>
            <w:vMerge w:val="restart"/>
            <w:vAlign w:val="center"/>
          </w:tcPr>
          <w:p w14:paraId="6469CF93" w14:textId="77777777" w:rsidR="003E6DBA" w:rsidRPr="00D45733" w:rsidRDefault="003E6DBA" w:rsidP="002C154D">
            <w:pPr>
              <w:numPr>
                <w:ilvl w:val="0"/>
                <w:numId w:val="14"/>
              </w:numPr>
              <w:autoSpaceDE w:val="0"/>
              <w:autoSpaceDN w:val="0"/>
              <w:adjustRightInd w:val="0"/>
              <w:ind w:hanging="248"/>
              <w:rPr>
                <w:rFonts w:ascii="Cambria" w:hAnsi="Cambria"/>
                <w:sz w:val="20"/>
                <w:szCs w:val="20"/>
              </w:rPr>
            </w:pPr>
          </w:p>
        </w:tc>
        <w:tc>
          <w:tcPr>
            <w:tcW w:w="1738" w:type="dxa"/>
            <w:vMerge w:val="restart"/>
            <w:vAlign w:val="center"/>
          </w:tcPr>
          <w:p w14:paraId="4A4D1C8F" w14:textId="77777777" w:rsidR="003E6DBA" w:rsidRPr="00396CD8" w:rsidRDefault="003E6DBA" w:rsidP="003E6DBA">
            <w:pPr>
              <w:jc w:val="center"/>
              <w:rPr>
                <w:rFonts w:ascii="Cambria" w:hAnsi="Cambria" w:cs="Calibri"/>
                <w:sz w:val="20"/>
                <w:szCs w:val="20"/>
              </w:rPr>
            </w:pPr>
            <w:r w:rsidRPr="00396CD8">
              <w:rPr>
                <w:rFonts w:ascii="Cambria" w:hAnsi="Cambria" w:cs="Calibri"/>
                <w:sz w:val="20"/>
                <w:szCs w:val="20"/>
              </w:rPr>
              <w:t>Moduł obieralny:</w:t>
            </w:r>
          </w:p>
        </w:tc>
        <w:tc>
          <w:tcPr>
            <w:tcW w:w="1739" w:type="dxa"/>
            <w:vAlign w:val="center"/>
          </w:tcPr>
          <w:p w14:paraId="0B4D71D8" w14:textId="77777777" w:rsidR="003E6DBA" w:rsidRPr="00396CD8" w:rsidRDefault="003E6DBA" w:rsidP="003E6DBA">
            <w:pPr>
              <w:jc w:val="center"/>
              <w:rPr>
                <w:rFonts w:ascii="Cambria" w:hAnsi="Cambria" w:cs="Calibri"/>
                <w:sz w:val="20"/>
                <w:szCs w:val="20"/>
              </w:rPr>
            </w:pPr>
            <w:r w:rsidRPr="00396CD8">
              <w:rPr>
                <w:rFonts w:ascii="Cambria" w:hAnsi="Cambria"/>
                <w:sz w:val="20"/>
                <w:szCs w:val="20"/>
              </w:rPr>
              <w:t>specjalizacja nauczycielska</w:t>
            </w:r>
          </w:p>
        </w:tc>
        <w:tc>
          <w:tcPr>
            <w:tcW w:w="1417" w:type="dxa"/>
            <w:vAlign w:val="center"/>
          </w:tcPr>
          <w:p w14:paraId="3515216B" w14:textId="46C7C99D" w:rsidR="003E6DBA" w:rsidRPr="004E774C" w:rsidRDefault="0095295F" w:rsidP="003E6DBA">
            <w:pPr>
              <w:jc w:val="center"/>
              <w:rPr>
                <w:rFonts w:ascii="Cambria" w:hAnsi="Cambria"/>
                <w:sz w:val="20"/>
                <w:szCs w:val="20"/>
              </w:rPr>
            </w:pPr>
            <w:r w:rsidRPr="004E774C">
              <w:rPr>
                <w:rFonts w:ascii="Cambria" w:hAnsi="Cambria"/>
                <w:sz w:val="20"/>
                <w:szCs w:val="20"/>
              </w:rPr>
              <w:t>w</w:t>
            </w:r>
            <w:r w:rsidR="00562F57">
              <w:rPr>
                <w:rFonts w:ascii="Cambria" w:hAnsi="Cambria"/>
                <w:sz w:val="20"/>
                <w:szCs w:val="20"/>
              </w:rPr>
              <w:t>.</w:t>
            </w:r>
            <w:r w:rsidRPr="004E774C">
              <w:rPr>
                <w:rFonts w:ascii="Cambria" w:hAnsi="Cambria"/>
                <w:sz w:val="20"/>
                <w:szCs w:val="20"/>
              </w:rPr>
              <w:t>/</w:t>
            </w:r>
            <w:r w:rsidRPr="004E774C">
              <w:rPr>
                <w:rFonts w:ascii="Cambria" w:hAnsi="Cambria"/>
                <w:bCs/>
                <w:sz w:val="20"/>
                <w:szCs w:val="20"/>
              </w:rPr>
              <w:t xml:space="preserve"> ćw.</w:t>
            </w:r>
          </w:p>
        </w:tc>
        <w:tc>
          <w:tcPr>
            <w:tcW w:w="1300" w:type="dxa"/>
            <w:vAlign w:val="center"/>
          </w:tcPr>
          <w:p w14:paraId="06AFD752" w14:textId="17340D59" w:rsidR="003E6DBA" w:rsidRPr="004E774C" w:rsidRDefault="004E774C" w:rsidP="000967C6">
            <w:pPr>
              <w:pStyle w:val="Bezodstpw"/>
              <w:jc w:val="center"/>
              <w:rPr>
                <w:rFonts w:ascii="Cambria" w:hAnsi="Cambria" w:cs="Calibri"/>
                <w:sz w:val="20"/>
                <w:szCs w:val="20"/>
              </w:rPr>
            </w:pPr>
            <w:r w:rsidRPr="004E774C">
              <w:rPr>
                <w:rFonts w:ascii="Cambria" w:hAnsi="Cambria" w:cs="Calibri"/>
                <w:sz w:val="20"/>
                <w:szCs w:val="20"/>
              </w:rPr>
              <w:t>10</w:t>
            </w:r>
            <w:r w:rsidR="0095295F" w:rsidRPr="004E774C">
              <w:rPr>
                <w:rFonts w:ascii="Cambria" w:hAnsi="Cambria" w:cs="Calibri"/>
                <w:sz w:val="20"/>
                <w:szCs w:val="20"/>
              </w:rPr>
              <w:t>5/</w:t>
            </w:r>
            <w:r w:rsidR="00235EC5">
              <w:rPr>
                <w:rFonts w:ascii="Cambria" w:hAnsi="Cambria" w:cs="Calibri"/>
                <w:sz w:val="20"/>
                <w:szCs w:val="20"/>
              </w:rPr>
              <w:t>4</w:t>
            </w:r>
            <w:r w:rsidR="000967C6">
              <w:rPr>
                <w:rFonts w:ascii="Cambria" w:hAnsi="Cambria" w:cs="Calibri"/>
                <w:sz w:val="20"/>
                <w:szCs w:val="20"/>
              </w:rPr>
              <w:t>20</w:t>
            </w:r>
          </w:p>
        </w:tc>
        <w:tc>
          <w:tcPr>
            <w:tcW w:w="1559" w:type="dxa"/>
            <w:vAlign w:val="center"/>
          </w:tcPr>
          <w:p w14:paraId="22E42947" w14:textId="4F68B029" w:rsidR="003E6DBA" w:rsidRPr="008414C5" w:rsidRDefault="008D656A" w:rsidP="000967C6">
            <w:pPr>
              <w:pStyle w:val="Bezodstpw"/>
              <w:jc w:val="center"/>
              <w:rPr>
                <w:rFonts w:ascii="Cambria" w:hAnsi="Cambria" w:cs="Calibri"/>
                <w:color w:val="0070C0"/>
                <w:sz w:val="20"/>
                <w:szCs w:val="20"/>
              </w:rPr>
            </w:pPr>
            <w:r w:rsidRPr="008D656A">
              <w:rPr>
                <w:rFonts w:ascii="Cambria" w:hAnsi="Cambria" w:cs="Calibri"/>
                <w:sz w:val="20"/>
                <w:szCs w:val="20"/>
              </w:rPr>
              <w:t>63</w:t>
            </w:r>
            <w:r w:rsidR="003441BD" w:rsidRPr="008D656A">
              <w:rPr>
                <w:rFonts w:ascii="Cambria" w:hAnsi="Cambria" w:cs="Calibri"/>
                <w:sz w:val="20"/>
                <w:szCs w:val="20"/>
              </w:rPr>
              <w:t>/</w:t>
            </w:r>
            <w:r w:rsidR="00235EC5">
              <w:rPr>
                <w:rFonts w:ascii="Cambria" w:hAnsi="Cambria" w:cs="Calibri"/>
                <w:sz w:val="20"/>
                <w:szCs w:val="20"/>
              </w:rPr>
              <w:t>2</w:t>
            </w:r>
            <w:r w:rsidR="000967C6">
              <w:rPr>
                <w:rFonts w:ascii="Cambria" w:hAnsi="Cambria" w:cs="Calibri"/>
                <w:sz w:val="20"/>
                <w:szCs w:val="20"/>
              </w:rPr>
              <w:t>52</w:t>
            </w:r>
          </w:p>
        </w:tc>
        <w:tc>
          <w:tcPr>
            <w:tcW w:w="1078" w:type="dxa"/>
            <w:vAlign w:val="center"/>
          </w:tcPr>
          <w:p w14:paraId="26103D05" w14:textId="7E110F08" w:rsidR="003E6DBA" w:rsidRPr="008414C5" w:rsidRDefault="00235EC5" w:rsidP="000967C6">
            <w:pPr>
              <w:pStyle w:val="Bezodstpw"/>
              <w:jc w:val="center"/>
              <w:rPr>
                <w:rFonts w:ascii="Cambria" w:hAnsi="Cambria" w:cs="Calibri"/>
                <w:color w:val="0070C0"/>
                <w:sz w:val="20"/>
                <w:szCs w:val="20"/>
              </w:rPr>
            </w:pPr>
            <w:r>
              <w:rPr>
                <w:rFonts w:ascii="Cambria" w:hAnsi="Cambria" w:cs="Calibri"/>
                <w:sz w:val="20"/>
                <w:szCs w:val="20"/>
              </w:rPr>
              <w:t>4</w:t>
            </w:r>
            <w:r w:rsidR="000967C6">
              <w:rPr>
                <w:rFonts w:ascii="Cambria" w:hAnsi="Cambria" w:cs="Calibri"/>
                <w:sz w:val="20"/>
                <w:szCs w:val="20"/>
              </w:rPr>
              <w:t>5</w:t>
            </w:r>
          </w:p>
        </w:tc>
      </w:tr>
      <w:tr w:rsidR="003E6DBA" w:rsidRPr="008414C5" w14:paraId="7621B71E" w14:textId="77777777" w:rsidTr="0095295F">
        <w:trPr>
          <w:trHeight w:val="300"/>
          <w:jc w:val="center"/>
        </w:trPr>
        <w:tc>
          <w:tcPr>
            <w:tcW w:w="464" w:type="dxa"/>
            <w:vMerge/>
            <w:vAlign w:val="center"/>
          </w:tcPr>
          <w:p w14:paraId="544DF2F5" w14:textId="77777777" w:rsidR="003E6DBA" w:rsidRPr="00D45733" w:rsidRDefault="003E6DBA" w:rsidP="002C154D">
            <w:pPr>
              <w:numPr>
                <w:ilvl w:val="0"/>
                <w:numId w:val="14"/>
              </w:numPr>
              <w:autoSpaceDE w:val="0"/>
              <w:autoSpaceDN w:val="0"/>
              <w:adjustRightInd w:val="0"/>
              <w:ind w:hanging="248"/>
              <w:rPr>
                <w:rFonts w:ascii="Cambria" w:hAnsi="Cambria"/>
                <w:sz w:val="20"/>
                <w:szCs w:val="20"/>
              </w:rPr>
            </w:pPr>
          </w:p>
        </w:tc>
        <w:tc>
          <w:tcPr>
            <w:tcW w:w="1738" w:type="dxa"/>
            <w:vMerge/>
            <w:vAlign w:val="center"/>
          </w:tcPr>
          <w:p w14:paraId="4D6E72FA" w14:textId="77777777" w:rsidR="003E6DBA" w:rsidRPr="00396CD8" w:rsidRDefault="003E6DBA" w:rsidP="003E6DBA">
            <w:pPr>
              <w:jc w:val="center"/>
              <w:rPr>
                <w:rFonts w:ascii="Cambria" w:hAnsi="Cambria" w:cs="Calibri"/>
                <w:sz w:val="20"/>
                <w:szCs w:val="20"/>
              </w:rPr>
            </w:pPr>
          </w:p>
        </w:tc>
        <w:tc>
          <w:tcPr>
            <w:tcW w:w="1739" w:type="dxa"/>
            <w:vAlign w:val="center"/>
          </w:tcPr>
          <w:p w14:paraId="213DAFB9" w14:textId="77777777" w:rsidR="003E6DBA" w:rsidRPr="00396CD8" w:rsidRDefault="003E6DBA" w:rsidP="003E6DBA">
            <w:pPr>
              <w:jc w:val="center"/>
              <w:rPr>
                <w:rFonts w:ascii="Cambria" w:hAnsi="Cambria" w:cs="Calibri"/>
                <w:sz w:val="20"/>
                <w:szCs w:val="20"/>
              </w:rPr>
            </w:pPr>
            <w:r w:rsidRPr="00396CD8">
              <w:rPr>
                <w:rFonts w:ascii="Cambria" w:hAnsi="Cambria"/>
                <w:sz w:val="20"/>
                <w:szCs w:val="20"/>
              </w:rPr>
              <w:t>specjalizacja translatorska</w:t>
            </w:r>
          </w:p>
        </w:tc>
        <w:tc>
          <w:tcPr>
            <w:tcW w:w="1417" w:type="dxa"/>
            <w:vAlign w:val="center"/>
          </w:tcPr>
          <w:p w14:paraId="568B09F2" w14:textId="77777777" w:rsidR="003E6DBA" w:rsidRPr="00235EC5" w:rsidRDefault="0095295F" w:rsidP="003E6DBA">
            <w:pPr>
              <w:jc w:val="center"/>
              <w:rPr>
                <w:rFonts w:ascii="Cambria" w:hAnsi="Cambria"/>
                <w:sz w:val="20"/>
                <w:szCs w:val="20"/>
              </w:rPr>
            </w:pPr>
            <w:r w:rsidRPr="00235EC5">
              <w:rPr>
                <w:rFonts w:ascii="Cambria" w:hAnsi="Cambria"/>
                <w:bCs/>
                <w:sz w:val="20"/>
                <w:szCs w:val="20"/>
              </w:rPr>
              <w:t>ćw.</w:t>
            </w:r>
          </w:p>
        </w:tc>
        <w:tc>
          <w:tcPr>
            <w:tcW w:w="1300" w:type="dxa"/>
            <w:vAlign w:val="center"/>
          </w:tcPr>
          <w:p w14:paraId="2F097C88" w14:textId="2C624EDC" w:rsidR="003E6DBA" w:rsidRPr="00235EC5" w:rsidRDefault="000967C6" w:rsidP="003E6DBA">
            <w:pPr>
              <w:pStyle w:val="Bezodstpw"/>
              <w:jc w:val="center"/>
              <w:rPr>
                <w:rFonts w:ascii="Cambria" w:hAnsi="Cambria" w:cs="Calibri"/>
                <w:sz w:val="20"/>
                <w:szCs w:val="20"/>
              </w:rPr>
            </w:pPr>
            <w:r>
              <w:rPr>
                <w:rFonts w:ascii="Cambria" w:hAnsi="Cambria" w:cs="Calibri"/>
                <w:sz w:val="20"/>
                <w:szCs w:val="20"/>
              </w:rPr>
              <w:t>390</w:t>
            </w:r>
          </w:p>
        </w:tc>
        <w:tc>
          <w:tcPr>
            <w:tcW w:w="1559" w:type="dxa"/>
            <w:vAlign w:val="center"/>
          </w:tcPr>
          <w:p w14:paraId="19FB2B4D" w14:textId="576FC2A7" w:rsidR="003E6DBA" w:rsidRPr="00235EC5" w:rsidRDefault="003441BD" w:rsidP="000967C6">
            <w:pPr>
              <w:pStyle w:val="Bezodstpw"/>
              <w:jc w:val="center"/>
              <w:rPr>
                <w:rFonts w:ascii="Cambria" w:hAnsi="Cambria" w:cs="Calibri"/>
                <w:sz w:val="20"/>
                <w:szCs w:val="20"/>
              </w:rPr>
            </w:pPr>
            <w:r w:rsidRPr="00235EC5">
              <w:rPr>
                <w:rFonts w:ascii="Cambria" w:hAnsi="Cambria" w:cs="Calibri"/>
                <w:sz w:val="20"/>
                <w:szCs w:val="20"/>
              </w:rPr>
              <w:t>2</w:t>
            </w:r>
            <w:r w:rsidR="000967C6">
              <w:rPr>
                <w:rFonts w:ascii="Cambria" w:hAnsi="Cambria" w:cs="Calibri"/>
                <w:sz w:val="20"/>
                <w:szCs w:val="20"/>
              </w:rPr>
              <w:t>34</w:t>
            </w:r>
          </w:p>
        </w:tc>
        <w:tc>
          <w:tcPr>
            <w:tcW w:w="1078" w:type="dxa"/>
            <w:vAlign w:val="center"/>
          </w:tcPr>
          <w:p w14:paraId="53B8DDCC" w14:textId="651626F8" w:rsidR="003E6DBA" w:rsidRPr="00235EC5" w:rsidRDefault="000967C6" w:rsidP="003E6DBA">
            <w:pPr>
              <w:pStyle w:val="Bezodstpw"/>
              <w:jc w:val="center"/>
              <w:rPr>
                <w:rFonts w:ascii="Cambria" w:hAnsi="Cambria" w:cs="Calibri"/>
                <w:sz w:val="20"/>
                <w:szCs w:val="20"/>
              </w:rPr>
            </w:pPr>
            <w:r>
              <w:rPr>
                <w:rFonts w:ascii="Cambria" w:hAnsi="Cambria" w:cs="Calibri"/>
                <w:sz w:val="20"/>
                <w:szCs w:val="20"/>
              </w:rPr>
              <w:t>24</w:t>
            </w:r>
          </w:p>
        </w:tc>
      </w:tr>
      <w:tr w:rsidR="003E6DBA" w:rsidRPr="008414C5" w14:paraId="3D00618A" w14:textId="77777777" w:rsidTr="0095295F">
        <w:trPr>
          <w:trHeight w:val="300"/>
          <w:jc w:val="center"/>
        </w:trPr>
        <w:tc>
          <w:tcPr>
            <w:tcW w:w="464" w:type="dxa"/>
            <w:vMerge w:val="restart"/>
            <w:vAlign w:val="center"/>
          </w:tcPr>
          <w:p w14:paraId="067AFC34" w14:textId="77777777" w:rsidR="003E6DBA" w:rsidRPr="00D45733" w:rsidRDefault="003E6DBA" w:rsidP="002C154D">
            <w:pPr>
              <w:numPr>
                <w:ilvl w:val="0"/>
                <w:numId w:val="14"/>
              </w:numPr>
              <w:autoSpaceDE w:val="0"/>
              <w:autoSpaceDN w:val="0"/>
              <w:adjustRightInd w:val="0"/>
              <w:ind w:hanging="248"/>
              <w:rPr>
                <w:rFonts w:ascii="Cambria" w:hAnsi="Cambria"/>
                <w:sz w:val="20"/>
                <w:szCs w:val="20"/>
              </w:rPr>
            </w:pPr>
          </w:p>
        </w:tc>
        <w:tc>
          <w:tcPr>
            <w:tcW w:w="1738" w:type="dxa"/>
            <w:vMerge w:val="restart"/>
            <w:vAlign w:val="center"/>
          </w:tcPr>
          <w:p w14:paraId="372A0592" w14:textId="77777777" w:rsidR="003E6DBA" w:rsidRPr="00396CD8" w:rsidRDefault="003E6DBA" w:rsidP="003E6DBA">
            <w:pPr>
              <w:jc w:val="center"/>
              <w:rPr>
                <w:rFonts w:ascii="Cambria" w:hAnsi="Cambria"/>
                <w:sz w:val="20"/>
                <w:szCs w:val="20"/>
              </w:rPr>
            </w:pPr>
            <w:r w:rsidRPr="00396CD8">
              <w:rPr>
                <w:rFonts w:ascii="Cambria" w:hAnsi="Cambria" w:cs="Calibri"/>
                <w:sz w:val="20"/>
                <w:szCs w:val="20"/>
              </w:rPr>
              <w:t>Praktyka</w:t>
            </w:r>
          </w:p>
        </w:tc>
        <w:tc>
          <w:tcPr>
            <w:tcW w:w="1739" w:type="dxa"/>
            <w:vAlign w:val="center"/>
          </w:tcPr>
          <w:p w14:paraId="62249218" w14:textId="77777777" w:rsidR="003E6DBA" w:rsidRPr="00396CD8" w:rsidRDefault="003E6DBA" w:rsidP="003E6DBA">
            <w:pPr>
              <w:jc w:val="center"/>
              <w:rPr>
                <w:rFonts w:ascii="Cambria" w:hAnsi="Cambria"/>
                <w:sz w:val="20"/>
                <w:szCs w:val="20"/>
              </w:rPr>
            </w:pPr>
            <w:r w:rsidRPr="00396CD8">
              <w:rPr>
                <w:rFonts w:ascii="Cambria" w:hAnsi="Cambria"/>
                <w:sz w:val="20"/>
                <w:szCs w:val="20"/>
              </w:rPr>
              <w:t>specjalizacja nauczycielska</w:t>
            </w:r>
          </w:p>
        </w:tc>
        <w:tc>
          <w:tcPr>
            <w:tcW w:w="1417" w:type="dxa"/>
            <w:vAlign w:val="center"/>
          </w:tcPr>
          <w:p w14:paraId="30059DAD" w14:textId="77777777" w:rsidR="003E6DBA" w:rsidRPr="008414C5" w:rsidRDefault="003E6DBA" w:rsidP="003E6DBA">
            <w:pPr>
              <w:jc w:val="center"/>
              <w:rPr>
                <w:rFonts w:ascii="Cambria" w:hAnsi="Cambria"/>
                <w:color w:val="0070C0"/>
                <w:sz w:val="20"/>
                <w:szCs w:val="20"/>
              </w:rPr>
            </w:pPr>
          </w:p>
        </w:tc>
        <w:tc>
          <w:tcPr>
            <w:tcW w:w="1300" w:type="dxa"/>
            <w:vAlign w:val="center"/>
          </w:tcPr>
          <w:p w14:paraId="627ED275" w14:textId="3B9BF8A1" w:rsidR="003E6DBA" w:rsidRPr="000967C6" w:rsidRDefault="00933871" w:rsidP="003E6DBA">
            <w:pPr>
              <w:pStyle w:val="Bezodstpw"/>
              <w:jc w:val="center"/>
              <w:rPr>
                <w:rFonts w:ascii="Cambria" w:hAnsi="Cambria"/>
                <w:sz w:val="20"/>
                <w:szCs w:val="20"/>
              </w:rPr>
            </w:pPr>
            <w:r>
              <w:rPr>
                <w:rFonts w:ascii="Cambria" w:hAnsi="Cambria"/>
                <w:sz w:val="20"/>
                <w:szCs w:val="20"/>
              </w:rPr>
              <w:t>9</w:t>
            </w:r>
            <w:r w:rsidR="000967C6" w:rsidRPr="000967C6">
              <w:rPr>
                <w:rFonts w:ascii="Cambria" w:hAnsi="Cambria"/>
                <w:sz w:val="20"/>
                <w:szCs w:val="20"/>
              </w:rPr>
              <w:t>0</w:t>
            </w:r>
          </w:p>
        </w:tc>
        <w:tc>
          <w:tcPr>
            <w:tcW w:w="1559" w:type="dxa"/>
            <w:vAlign w:val="center"/>
          </w:tcPr>
          <w:p w14:paraId="365CBFD3" w14:textId="6FF874C5" w:rsidR="003E6DBA" w:rsidRPr="000967C6" w:rsidRDefault="00933871" w:rsidP="003E6DBA">
            <w:pPr>
              <w:pStyle w:val="Bezodstpw"/>
              <w:jc w:val="center"/>
              <w:rPr>
                <w:rFonts w:ascii="Cambria" w:hAnsi="Cambria"/>
                <w:sz w:val="20"/>
                <w:szCs w:val="20"/>
              </w:rPr>
            </w:pPr>
            <w:r>
              <w:rPr>
                <w:rFonts w:ascii="Cambria" w:hAnsi="Cambria"/>
                <w:sz w:val="20"/>
                <w:szCs w:val="20"/>
              </w:rPr>
              <w:t>9</w:t>
            </w:r>
            <w:r w:rsidR="000967C6" w:rsidRPr="000967C6">
              <w:rPr>
                <w:rFonts w:ascii="Cambria" w:hAnsi="Cambria"/>
                <w:sz w:val="20"/>
                <w:szCs w:val="20"/>
              </w:rPr>
              <w:t>0</w:t>
            </w:r>
          </w:p>
        </w:tc>
        <w:tc>
          <w:tcPr>
            <w:tcW w:w="1078" w:type="dxa"/>
            <w:vAlign w:val="center"/>
          </w:tcPr>
          <w:p w14:paraId="1F37DC05" w14:textId="2DDAF343" w:rsidR="003E6DBA" w:rsidRPr="000967C6" w:rsidRDefault="00933871" w:rsidP="003E6DBA">
            <w:pPr>
              <w:pStyle w:val="Bezodstpw"/>
              <w:jc w:val="center"/>
              <w:rPr>
                <w:rFonts w:ascii="Cambria" w:hAnsi="Cambria"/>
                <w:sz w:val="20"/>
                <w:szCs w:val="20"/>
              </w:rPr>
            </w:pPr>
            <w:r>
              <w:rPr>
                <w:rFonts w:ascii="Cambria" w:hAnsi="Cambria" w:cs="Calibri"/>
                <w:sz w:val="20"/>
                <w:szCs w:val="20"/>
              </w:rPr>
              <w:t>11</w:t>
            </w:r>
          </w:p>
        </w:tc>
      </w:tr>
      <w:tr w:rsidR="003E6DBA" w:rsidRPr="008414C5" w14:paraId="16726B33" w14:textId="77777777" w:rsidTr="0095295F">
        <w:trPr>
          <w:trHeight w:val="300"/>
          <w:jc w:val="center"/>
        </w:trPr>
        <w:tc>
          <w:tcPr>
            <w:tcW w:w="464" w:type="dxa"/>
            <w:vMerge/>
            <w:vAlign w:val="center"/>
          </w:tcPr>
          <w:p w14:paraId="52AACE0A" w14:textId="77777777" w:rsidR="003E6DBA" w:rsidRPr="008414C5" w:rsidRDefault="003E6DBA" w:rsidP="002C154D">
            <w:pPr>
              <w:numPr>
                <w:ilvl w:val="0"/>
                <w:numId w:val="14"/>
              </w:numPr>
              <w:autoSpaceDE w:val="0"/>
              <w:autoSpaceDN w:val="0"/>
              <w:adjustRightInd w:val="0"/>
              <w:ind w:hanging="248"/>
              <w:rPr>
                <w:rFonts w:ascii="Cambria" w:hAnsi="Cambria"/>
                <w:color w:val="0070C0"/>
                <w:sz w:val="20"/>
                <w:szCs w:val="20"/>
              </w:rPr>
            </w:pPr>
          </w:p>
        </w:tc>
        <w:tc>
          <w:tcPr>
            <w:tcW w:w="1738" w:type="dxa"/>
            <w:vMerge/>
            <w:vAlign w:val="center"/>
          </w:tcPr>
          <w:p w14:paraId="7DAF267A" w14:textId="77777777" w:rsidR="003E6DBA" w:rsidRPr="00396CD8" w:rsidRDefault="003E6DBA" w:rsidP="003E6DBA">
            <w:pPr>
              <w:jc w:val="center"/>
              <w:rPr>
                <w:rFonts w:ascii="Cambria" w:hAnsi="Cambria" w:cs="Calibri"/>
                <w:sz w:val="20"/>
                <w:szCs w:val="20"/>
              </w:rPr>
            </w:pPr>
          </w:p>
        </w:tc>
        <w:tc>
          <w:tcPr>
            <w:tcW w:w="1739" w:type="dxa"/>
            <w:vAlign w:val="center"/>
          </w:tcPr>
          <w:p w14:paraId="43641626" w14:textId="77777777" w:rsidR="003E6DBA" w:rsidRPr="00396CD8" w:rsidRDefault="003E6DBA" w:rsidP="003E6DBA">
            <w:pPr>
              <w:jc w:val="center"/>
              <w:rPr>
                <w:rFonts w:ascii="Cambria" w:hAnsi="Cambria" w:cs="Calibri"/>
                <w:sz w:val="20"/>
                <w:szCs w:val="20"/>
              </w:rPr>
            </w:pPr>
            <w:r w:rsidRPr="00396CD8">
              <w:rPr>
                <w:rFonts w:ascii="Cambria" w:hAnsi="Cambria"/>
                <w:sz w:val="20"/>
                <w:szCs w:val="20"/>
              </w:rPr>
              <w:t>specjalizacja translatorska</w:t>
            </w:r>
          </w:p>
        </w:tc>
        <w:tc>
          <w:tcPr>
            <w:tcW w:w="1417" w:type="dxa"/>
            <w:vAlign w:val="center"/>
          </w:tcPr>
          <w:p w14:paraId="71B28525" w14:textId="77777777" w:rsidR="003E6DBA" w:rsidRPr="008414C5" w:rsidRDefault="003E6DBA" w:rsidP="003E6DBA">
            <w:pPr>
              <w:jc w:val="center"/>
              <w:rPr>
                <w:rFonts w:ascii="Cambria" w:hAnsi="Cambria"/>
                <w:color w:val="0070C0"/>
                <w:sz w:val="20"/>
                <w:szCs w:val="20"/>
              </w:rPr>
            </w:pPr>
          </w:p>
        </w:tc>
        <w:tc>
          <w:tcPr>
            <w:tcW w:w="1300" w:type="dxa"/>
            <w:vAlign w:val="center"/>
          </w:tcPr>
          <w:p w14:paraId="68AAD85F" w14:textId="77777777" w:rsidR="003E6DBA" w:rsidRPr="00235EC5" w:rsidRDefault="0095295F" w:rsidP="003E6DBA">
            <w:pPr>
              <w:pStyle w:val="Bezodstpw"/>
              <w:jc w:val="center"/>
              <w:rPr>
                <w:rFonts w:ascii="Cambria" w:hAnsi="Cambria" w:cs="Calibri"/>
                <w:sz w:val="20"/>
                <w:szCs w:val="20"/>
              </w:rPr>
            </w:pPr>
            <w:r w:rsidRPr="00235EC5">
              <w:rPr>
                <w:rFonts w:ascii="Cambria" w:hAnsi="Cambria" w:cs="Calibri"/>
                <w:sz w:val="20"/>
                <w:szCs w:val="20"/>
              </w:rPr>
              <w:t>960</w:t>
            </w:r>
          </w:p>
        </w:tc>
        <w:tc>
          <w:tcPr>
            <w:tcW w:w="1559" w:type="dxa"/>
            <w:vAlign w:val="center"/>
          </w:tcPr>
          <w:p w14:paraId="7D3B9F22" w14:textId="77777777" w:rsidR="003E6DBA" w:rsidRPr="00235EC5" w:rsidRDefault="003441BD" w:rsidP="003E6DBA">
            <w:pPr>
              <w:pStyle w:val="Bezodstpw"/>
              <w:jc w:val="center"/>
              <w:rPr>
                <w:rFonts w:ascii="Cambria" w:hAnsi="Cambria" w:cs="Calibri"/>
                <w:sz w:val="20"/>
                <w:szCs w:val="20"/>
              </w:rPr>
            </w:pPr>
            <w:r w:rsidRPr="00235EC5">
              <w:rPr>
                <w:rFonts w:ascii="Cambria" w:hAnsi="Cambria" w:cs="Calibri"/>
                <w:sz w:val="20"/>
                <w:szCs w:val="20"/>
              </w:rPr>
              <w:t>960</w:t>
            </w:r>
          </w:p>
        </w:tc>
        <w:tc>
          <w:tcPr>
            <w:tcW w:w="1078" w:type="dxa"/>
            <w:vAlign w:val="center"/>
          </w:tcPr>
          <w:p w14:paraId="7354C765" w14:textId="77777777" w:rsidR="003E6DBA" w:rsidRPr="00235EC5" w:rsidRDefault="003E6DBA" w:rsidP="003E6DBA">
            <w:pPr>
              <w:pStyle w:val="Bezodstpw"/>
              <w:jc w:val="center"/>
              <w:rPr>
                <w:rFonts w:ascii="Cambria" w:hAnsi="Cambria" w:cs="Calibri"/>
                <w:sz w:val="20"/>
                <w:szCs w:val="20"/>
              </w:rPr>
            </w:pPr>
            <w:r w:rsidRPr="00235EC5">
              <w:rPr>
                <w:rFonts w:ascii="Cambria" w:hAnsi="Cambria" w:cs="Calibri"/>
                <w:sz w:val="20"/>
                <w:szCs w:val="20"/>
              </w:rPr>
              <w:t>32</w:t>
            </w:r>
          </w:p>
        </w:tc>
      </w:tr>
      <w:tr w:rsidR="00466671" w:rsidRPr="008414C5" w14:paraId="63BE10F4" w14:textId="77777777" w:rsidTr="00466671">
        <w:trPr>
          <w:trHeight w:val="518"/>
          <w:jc w:val="center"/>
        </w:trPr>
        <w:tc>
          <w:tcPr>
            <w:tcW w:w="3941" w:type="dxa"/>
            <w:gridSpan w:val="3"/>
            <w:vMerge w:val="restart"/>
            <w:vAlign w:val="center"/>
          </w:tcPr>
          <w:p w14:paraId="3E874098" w14:textId="77777777" w:rsidR="00466671" w:rsidRPr="00396CD8" w:rsidRDefault="00466671" w:rsidP="003E6DBA">
            <w:pPr>
              <w:ind w:left="67"/>
              <w:jc w:val="right"/>
              <w:rPr>
                <w:rFonts w:ascii="Cambria" w:hAnsi="Cambria"/>
                <w:b/>
                <w:sz w:val="20"/>
                <w:szCs w:val="20"/>
              </w:rPr>
            </w:pPr>
            <w:r w:rsidRPr="00396CD8">
              <w:rPr>
                <w:rFonts w:ascii="Cambria" w:hAnsi="Cambria"/>
                <w:b/>
                <w:sz w:val="20"/>
                <w:szCs w:val="20"/>
              </w:rPr>
              <w:t>Razem:</w:t>
            </w:r>
          </w:p>
        </w:tc>
        <w:tc>
          <w:tcPr>
            <w:tcW w:w="1417" w:type="dxa"/>
            <w:vAlign w:val="center"/>
          </w:tcPr>
          <w:p w14:paraId="65C5E27B" w14:textId="77777777" w:rsidR="00466671" w:rsidRPr="006A151C" w:rsidRDefault="00466671" w:rsidP="00216183">
            <w:pPr>
              <w:jc w:val="center"/>
              <w:rPr>
                <w:rFonts w:ascii="Cambria" w:hAnsi="Cambria"/>
                <w:sz w:val="20"/>
                <w:szCs w:val="20"/>
              </w:rPr>
            </w:pPr>
            <w:r w:rsidRPr="006A151C">
              <w:rPr>
                <w:rFonts w:ascii="Cambria" w:hAnsi="Cambria"/>
                <w:sz w:val="20"/>
                <w:szCs w:val="20"/>
              </w:rPr>
              <w:t>specjalizacja nauczycielska</w:t>
            </w:r>
          </w:p>
        </w:tc>
        <w:tc>
          <w:tcPr>
            <w:tcW w:w="1300" w:type="dxa"/>
            <w:vAlign w:val="center"/>
          </w:tcPr>
          <w:p w14:paraId="738E6BA9" w14:textId="43B31DC4" w:rsidR="00466671" w:rsidRPr="00BB3048" w:rsidRDefault="00BB3048" w:rsidP="006A151C">
            <w:pPr>
              <w:ind w:left="67"/>
              <w:jc w:val="center"/>
              <w:rPr>
                <w:rFonts w:ascii="Cambria" w:hAnsi="Cambria"/>
                <w:b/>
                <w:sz w:val="20"/>
                <w:szCs w:val="20"/>
              </w:rPr>
            </w:pPr>
            <w:r w:rsidRPr="00BB3048">
              <w:rPr>
                <w:rFonts w:ascii="Cambria" w:hAnsi="Cambria"/>
                <w:b/>
                <w:sz w:val="20"/>
                <w:szCs w:val="20"/>
              </w:rPr>
              <w:t>795</w:t>
            </w:r>
            <w:r w:rsidR="00933871">
              <w:rPr>
                <w:rFonts w:ascii="Cambria" w:hAnsi="Cambria"/>
                <w:b/>
                <w:sz w:val="20"/>
                <w:szCs w:val="20"/>
              </w:rPr>
              <w:t xml:space="preserve"> </w:t>
            </w:r>
          </w:p>
        </w:tc>
        <w:tc>
          <w:tcPr>
            <w:tcW w:w="1559" w:type="dxa"/>
            <w:vAlign w:val="center"/>
          </w:tcPr>
          <w:p w14:paraId="39C53093" w14:textId="7D87AF31" w:rsidR="00466671" w:rsidRPr="000967C6" w:rsidRDefault="00A83767" w:rsidP="00BB3048">
            <w:pPr>
              <w:ind w:left="67"/>
              <w:jc w:val="center"/>
              <w:rPr>
                <w:rFonts w:ascii="Cambria" w:hAnsi="Cambria"/>
                <w:b/>
                <w:color w:val="FF0000"/>
                <w:sz w:val="20"/>
                <w:szCs w:val="20"/>
              </w:rPr>
            </w:pPr>
            <w:r w:rsidRPr="00BB3048">
              <w:rPr>
                <w:rFonts w:ascii="Cambria" w:hAnsi="Cambria"/>
                <w:b/>
                <w:sz w:val="20"/>
                <w:szCs w:val="20"/>
              </w:rPr>
              <w:t>5</w:t>
            </w:r>
            <w:r w:rsidR="00BB3048" w:rsidRPr="00BB3048">
              <w:rPr>
                <w:rFonts w:ascii="Cambria" w:hAnsi="Cambria"/>
                <w:b/>
                <w:sz w:val="20"/>
                <w:szCs w:val="20"/>
              </w:rPr>
              <w:t>13</w:t>
            </w:r>
          </w:p>
        </w:tc>
        <w:tc>
          <w:tcPr>
            <w:tcW w:w="1078" w:type="dxa"/>
            <w:vAlign w:val="center"/>
          </w:tcPr>
          <w:p w14:paraId="2666E5DC" w14:textId="4A2339A0" w:rsidR="00466671" w:rsidRDefault="009B0C37" w:rsidP="007906F0">
            <w:pPr>
              <w:ind w:left="67"/>
              <w:jc w:val="center"/>
              <w:rPr>
                <w:rFonts w:ascii="Cambria" w:hAnsi="Cambria"/>
                <w:b/>
                <w:sz w:val="20"/>
                <w:szCs w:val="20"/>
              </w:rPr>
            </w:pPr>
            <w:r>
              <w:rPr>
                <w:rFonts w:ascii="Cambria" w:hAnsi="Cambria"/>
                <w:b/>
                <w:sz w:val="20"/>
                <w:szCs w:val="20"/>
              </w:rPr>
              <w:t>68</w:t>
            </w:r>
          </w:p>
          <w:p w14:paraId="5CE54CBF" w14:textId="2AF210CE" w:rsidR="00933871" w:rsidRPr="008414C5" w:rsidRDefault="00933871" w:rsidP="007906F0">
            <w:pPr>
              <w:ind w:left="67"/>
              <w:jc w:val="center"/>
              <w:rPr>
                <w:rFonts w:ascii="Cambria" w:hAnsi="Cambria"/>
                <w:b/>
                <w:color w:val="0070C0"/>
                <w:sz w:val="20"/>
                <w:szCs w:val="20"/>
              </w:rPr>
            </w:pPr>
          </w:p>
        </w:tc>
      </w:tr>
      <w:tr w:rsidR="00466671" w:rsidRPr="008414C5" w14:paraId="3225721B" w14:textId="77777777" w:rsidTr="00466671">
        <w:trPr>
          <w:trHeight w:val="518"/>
          <w:jc w:val="center"/>
        </w:trPr>
        <w:tc>
          <w:tcPr>
            <w:tcW w:w="3941" w:type="dxa"/>
            <w:gridSpan w:val="3"/>
            <w:vMerge/>
            <w:vAlign w:val="center"/>
          </w:tcPr>
          <w:p w14:paraId="0D9D4B1E" w14:textId="77777777" w:rsidR="00466671" w:rsidRPr="008414C5" w:rsidRDefault="00466671" w:rsidP="003E6DBA">
            <w:pPr>
              <w:ind w:left="67"/>
              <w:jc w:val="right"/>
              <w:rPr>
                <w:rFonts w:ascii="Cambria" w:hAnsi="Cambria"/>
                <w:b/>
                <w:color w:val="0070C0"/>
                <w:sz w:val="20"/>
                <w:szCs w:val="20"/>
              </w:rPr>
            </w:pPr>
          </w:p>
        </w:tc>
        <w:tc>
          <w:tcPr>
            <w:tcW w:w="1417" w:type="dxa"/>
            <w:vAlign w:val="center"/>
          </w:tcPr>
          <w:p w14:paraId="665775A5" w14:textId="77777777" w:rsidR="00466671" w:rsidRPr="006A151C" w:rsidRDefault="00466671" w:rsidP="00216183">
            <w:pPr>
              <w:jc w:val="center"/>
              <w:rPr>
                <w:rFonts w:ascii="Cambria" w:hAnsi="Cambria" w:cs="Calibri"/>
                <w:sz w:val="20"/>
                <w:szCs w:val="20"/>
              </w:rPr>
            </w:pPr>
            <w:r w:rsidRPr="006A151C">
              <w:rPr>
                <w:rFonts w:ascii="Cambria" w:hAnsi="Cambria"/>
                <w:sz w:val="20"/>
                <w:szCs w:val="20"/>
              </w:rPr>
              <w:t>specjalizacja translatorska</w:t>
            </w:r>
          </w:p>
        </w:tc>
        <w:tc>
          <w:tcPr>
            <w:tcW w:w="1300" w:type="dxa"/>
            <w:vAlign w:val="center"/>
          </w:tcPr>
          <w:p w14:paraId="44491A2D" w14:textId="6D96C90E" w:rsidR="00466671" w:rsidRPr="00BB3048" w:rsidRDefault="00BB3048" w:rsidP="003E6DBA">
            <w:pPr>
              <w:ind w:left="67"/>
              <w:jc w:val="center"/>
              <w:rPr>
                <w:rFonts w:ascii="Cambria" w:hAnsi="Cambria"/>
                <w:b/>
                <w:sz w:val="20"/>
                <w:szCs w:val="20"/>
              </w:rPr>
            </w:pPr>
            <w:r w:rsidRPr="00BB3048">
              <w:rPr>
                <w:rFonts w:ascii="Cambria" w:hAnsi="Cambria"/>
                <w:b/>
                <w:sz w:val="20"/>
                <w:szCs w:val="20"/>
              </w:rPr>
              <w:t>153</w:t>
            </w:r>
            <w:r w:rsidR="00A83767" w:rsidRPr="00BB3048">
              <w:rPr>
                <w:rFonts w:ascii="Cambria" w:hAnsi="Cambria"/>
                <w:b/>
                <w:sz w:val="20"/>
                <w:szCs w:val="20"/>
              </w:rPr>
              <w:t>0</w:t>
            </w:r>
          </w:p>
        </w:tc>
        <w:tc>
          <w:tcPr>
            <w:tcW w:w="1559" w:type="dxa"/>
            <w:vAlign w:val="center"/>
          </w:tcPr>
          <w:p w14:paraId="437E0504" w14:textId="4319D8A9" w:rsidR="00466671" w:rsidRPr="000967C6" w:rsidRDefault="00A83767" w:rsidP="00BB3048">
            <w:pPr>
              <w:ind w:left="67"/>
              <w:jc w:val="center"/>
              <w:rPr>
                <w:rFonts w:ascii="Cambria" w:hAnsi="Cambria"/>
                <w:b/>
                <w:color w:val="FF0000"/>
                <w:sz w:val="20"/>
                <w:szCs w:val="20"/>
              </w:rPr>
            </w:pPr>
            <w:r w:rsidRPr="00BB3048">
              <w:rPr>
                <w:rFonts w:ascii="Cambria" w:hAnsi="Cambria"/>
                <w:b/>
                <w:sz w:val="20"/>
                <w:szCs w:val="20"/>
              </w:rPr>
              <w:t>13</w:t>
            </w:r>
            <w:r w:rsidR="00BB3048" w:rsidRPr="00BB3048">
              <w:rPr>
                <w:rFonts w:ascii="Cambria" w:hAnsi="Cambria"/>
                <w:b/>
                <w:sz w:val="20"/>
                <w:szCs w:val="20"/>
              </w:rPr>
              <w:t>02</w:t>
            </w:r>
          </w:p>
        </w:tc>
        <w:tc>
          <w:tcPr>
            <w:tcW w:w="1078" w:type="dxa"/>
            <w:vAlign w:val="center"/>
          </w:tcPr>
          <w:p w14:paraId="54934E08" w14:textId="44667DBA" w:rsidR="00466671" w:rsidRPr="008414C5" w:rsidRDefault="009B0C37" w:rsidP="003E6DBA">
            <w:pPr>
              <w:ind w:left="67"/>
              <w:jc w:val="center"/>
              <w:rPr>
                <w:rFonts w:ascii="Cambria" w:hAnsi="Cambria"/>
                <w:b/>
                <w:color w:val="0070C0"/>
                <w:sz w:val="20"/>
                <w:szCs w:val="20"/>
              </w:rPr>
            </w:pPr>
            <w:r w:rsidRPr="009B0C37">
              <w:rPr>
                <w:rFonts w:ascii="Cambria" w:hAnsi="Cambria"/>
                <w:b/>
                <w:sz w:val="20"/>
                <w:szCs w:val="20"/>
              </w:rPr>
              <w:t>68</w:t>
            </w:r>
          </w:p>
        </w:tc>
      </w:tr>
    </w:tbl>
    <w:p w14:paraId="6197508C" w14:textId="62DC969F" w:rsidR="003441BD" w:rsidRDefault="003441BD" w:rsidP="003441BD">
      <w:pPr>
        <w:pStyle w:val="Akapitzlist"/>
        <w:rPr>
          <w:rFonts w:ascii="Cambria" w:hAnsi="Cambria"/>
          <w:b/>
          <w:bCs/>
          <w:sz w:val="22"/>
          <w:szCs w:val="22"/>
        </w:rPr>
      </w:pPr>
    </w:p>
    <w:p w14:paraId="11492C58" w14:textId="77777777" w:rsidR="008D4A7D" w:rsidRDefault="008D4A7D" w:rsidP="003441BD">
      <w:pPr>
        <w:pStyle w:val="Akapitzlist"/>
        <w:rPr>
          <w:rFonts w:ascii="Cambria" w:hAnsi="Cambria"/>
          <w:b/>
          <w:bCs/>
          <w:sz w:val="22"/>
          <w:szCs w:val="22"/>
        </w:rPr>
      </w:pPr>
    </w:p>
    <w:p w14:paraId="19E11963" w14:textId="24F5B408" w:rsidR="00196A71" w:rsidRDefault="00196A71" w:rsidP="002C154D">
      <w:pPr>
        <w:pStyle w:val="Akapitzlist"/>
        <w:numPr>
          <w:ilvl w:val="0"/>
          <w:numId w:val="1"/>
        </w:numPr>
        <w:rPr>
          <w:rFonts w:ascii="Cambria" w:hAnsi="Cambria"/>
          <w:b/>
          <w:bCs/>
          <w:sz w:val="22"/>
          <w:szCs w:val="22"/>
        </w:rPr>
      </w:pPr>
      <w:r w:rsidRPr="00196A71">
        <w:rPr>
          <w:rFonts w:ascii="Cambria" w:hAnsi="Cambria"/>
          <w:b/>
          <w:bCs/>
          <w:sz w:val="22"/>
          <w:szCs w:val="22"/>
        </w:rPr>
        <w:t>Zajęcia lub grupy zajęć przygotowujące studentów do wykonywania zawodu nauczyciela</w:t>
      </w:r>
      <w:r w:rsidR="008244DA">
        <w:rPr>
          <w:rFonts w:ascii="Cambria" w:hAnsi="Cambria"/>
          <w:b/>
          <w:bCs/>
          <w:sz w:val="22"/>
          <w:szCs w:val="22"/>
        </w:rPr>
        <w:t xml:space="preserve"> zgodnie ze standardem kształcenia nauczycieli</w:t>
      </w:r>
      <w:r w:rsidR="00812749">
        <w:rPr>
          <w:rFonts w:ascii="Cambria" w:hAnsi="Cambria"/>
          <w:b/>
          <w:bCs/>
          <w:sz w:val="22"/>
          <w:szCs w:val="22"/>
        </w:rPr>
        <w:t xml:space="preserve"> </w:t>
      </w:r>
    </w:p>
    <w:p w14:paraId="6B97AA94" w14:textId="77777777" w:rsidR="00196A71" w:rsidRPr="00D8258E" w:rsidRDefault="00196A71" w:rsidP="00196A71">
      <w:pPr>
        <w:spacing w:line="360" w:lineRule="auto"/>
        <w:ind w:left="360"/>
        <w:jc w:val="both"/>
        <w:rPr>
          <w:rFonts w:ascii="Cambria" w:hAnsi="Cambria"/>
          <w:b/>
          <w:bCs/>
          <w:sz w:val="8"/>
          <w:szCs w:val="8"/>
        </w:rPr>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2"/>
        <w:gridCol w:w="992"/>
        <w:gridCol w:w="2594"/>
        <w:gridCol w:w="1377"/>
        <w:gridCol w:w="1418"/>
        <w:gridCol w:w="1561"/>
        <w:gridCol w:w="972"/>
      </w:tblGrid>
      <w:tr w:rsidR="00196A71" w:rsidRPr="007101CC" w14:paraId="4F49199F" w14:textId="77777777" w:rsidTr="0095295F">
        <w:trPr>
          <w:trHeight w:val="369"/>
          <w:jc w:val="center"/>
        </w:trPr>
        <w:tc>
          <w:tcPr>
            <w:tcW w:w="412" w:type="dxa"/>
            <w:vMerge w:val="restart"/>
            <w:shd w:val="clear" w:color="auto" w:fill="F2F2F2" w:themeFill="background1" w:themeFillShade="F2"/>
            <w:vAlign w:val="center"/>
          </w:tcPr>
          <w:p w14:paraId="3477D1C6" w14:textId="77777777" w:rsidR="00196A71" w:rsidRPr="007101CC" w:rsidRDefault="00196A71" w:rsidP="0095295F">
            <w:pPr>
              <w:jc w:val="center"/>
              <w:rPr>
                <w:rFonts w:ascii="Cambria" w:hAnsi="Cambria"/>
                <w:sz w:val="20"/>
                <w:szCs w:val="20"/>
              </w:rPr>
            </w:pPr>
            <w:r w:rsidRPr="007101CC">
              <w:rPr>
                <w:rFonts w:ascii="Cambria" w:hAnsi="Cambria"/>
                <w:sz w:val="20"/>
                <w:szCs w:val="20"/>
              </w:rPr>
              <w:t>Lp.</w:t>
            </w:r>
          </w:p>
        </w:tc>
        <w:tc>
          <w:tcPr>
            <w:tcW w:w="3586" w:type="dxa"/>
            <w:gridSpan w:val="2"/>
            <w:vMerge w:val="restart"/>
            <w:shd w:val="clear" w:color="auto" w:fill="F2F2F2" w:themeFill="background1" w:themeFillShade="F2"/>
            <w:vAlign w:val="center"/>
          </w:tcPr>
          <w:p w14:paraId="73B762E2" w14:textId="77777777" w:rsidR="00196A71" w:rsidRPr="007101CC" w:rsidRDefault="00196A71" w:rsidP="0095295F">
            <w:pPr>
              <w:jc w:val="center"/>
              <w:rPr>
                <w:rFonts w:ascii="Cambria" w:hAnsi="Cambria"/>
                <w:sz w:val="20"/>
                <w:szCs w:val="20"/>
              </w:rPr>
            </w:pPr>
            <w:r w:rsidRPr="007101CC">
              <w:rPr>
                <w:rFonts w:ascii="Cambria" w:hAnsi="Cambria"/>
                <w:sz w:val="20"/>
                <w:szCs w:val="20"/>
              </w:rPr>
              <w:t>Nazwa zajęć/grupy zajęć</w:t>
            </w:r>
          </w:p>
        </w:tc>
        <w:tc>
          <w:tcPr>
            <w:tcW w:w="1377" w:type="dxa"/>
            <w:vMerge w:val="restart"/>
            <w:shd w:val="clear" w:color="auto" w:fill="F2F2F2" w:themeFill="background1" w:themeFillShade="F2"/>
            <w:vAlign w:val="center"/>
          </w:tcPr>
          <w:p w14:paraId="5D595CA7" w14:textId="77777777" w:rsidR="00196A71" w:rsidRPr="007101CC" w:rsidRDefault="00196A71" w:rsidP="0095295F">
            <w:pPr>
              <w:jc w:val="center"/>
              <w:rPr>
                <w:rFonts w:ascii="Cambria" w:hAnsi="Cambria"/>
                <w:sz w:val="20"/>
                <w:szCs w:val="20"/>
              </w:rPr>
            </w:pPr>
            <w:r w:rsidRPr="007101CC">
              <w:rPr>
                <w:rFonts w:ascii="Cambria" w:hAnsi="Cambria"/>
                <w:sz w:val="20"/>
                <w:szCs w:val="20"/>
              </w:rPr>
              <w:t>Forma/</w:t>
            </w:r>
          </w:p>
          <w:p w14:paraId="484469E1" w14:textId="77777777" w:rsidR="00196A71" w:rsidRPr="007101CC" w:rsidRDefault="00196A71" w:rsidP="0095295F">
            <w:pPr>
              <w:jc w:val="center"/>
              <w:rPr>
                <w:rFonts w:ascii="Cambria" w:hAnsi="Cambria"/>
                <w:sz w:val="20"/>
                <w:szCs w:val="20"/>
              </w:rPr>
            </w:pPr>
            <w:r w:rsidRPr="007101CC">
              <w:rPr>
                <w:rFonts w:ascii="Cambria" w:hAnsi="Cambria"/>
                <w:sz w:val="20"/>
                <w:szCs w:val="20"/>
              </w:rPr>
              <w:t>formy zajęć</w:t>
            </w:r>
          </w:p>
        </w:tc>
        <w:tc>
          <w:tcPr>
            <w:tcW w:w="2979" w:type="dxa"/>
            <w:gridSpan w:val="2"/>
            <w:shd w:val="clear" w:color="auto" w:fill="F2F2F2" w:themeFill="background1" w:themeFillShade="F2"/>
            <w:vAlign w:val="center"/>
          </w:tcPr>
          <w:p w14:paraId="039EB635" w14:textId="77777777" w:rsidR="00196A71" w:rsidRPr="007101CC" w:rsidRDefault="00196A71" w:rsidP="0095295F">
            <w:pPr>
              <w:jc w:val="center"/>
              <w:rPr>
                <w:rFonts w:ascii="Cambria" w:hAnsi="Cambria"/>
                <w:sz w:val="20"/>
                <w:szCs w:val="20"/>
              </w:rPr>
            </w:pPr>
            <w:r w:rsidRPr="007101CC">
              <w:rPr>
                <w:rFonts w:ascii="Cambria" w:hAnsi="Cambria"/>
                <w:sz w:val="20"/>
                <w:szCs w:val="20"/>
              </w:rPr>
              <w:t>Łączna liczba godzin</w:t>
            </w:r>
          </w:p>
        </w:tc>
        <w:tc>
          <w:tcPr>
            <w:tcW w:w="972" w:type="dxa"/>
            <w:vMerge w:val="restart"/>
            <w:shd w:val="clear" w:color="auto" w:fill="F2F2F2" w:themeFill="background1" w:themeFillShade="F2"/>
            <w:vAlign w:val="center"/>
          </w:tcPr>
          <w:p w14:paraId="7AC0BE15" w14:textId="77777777" w:rsidR="00196A71" w:rsidRPr="007101CC" w:rsidRDefault="00196A71" w:rsidP="0095295F">
            <w:pPr>
              <w:jc w:val="center"/>
              <w:rPr>
                <w:rFonts w:ascii="Cambria" w:hAnsi="Cambria"/>
                <w:sz w:val="20"/>
                <w:szCs w:val="20"/>
              </w:rPr>
            </w:pPr>
            <w:r w:rsidRPr="007101CC">
              <w:rPr>
                <w:rFonts w:ascii="Cambria" w:hAnsi="Cambria"/>
                <w:sz w:val="20"/>
                <w:szCs w:val="20"/>
              </w:rPr>
              <w:t>Liczba punktów ECTS</w:t>
            </w:r>
          </w:p>
        </w:tc>
      </w:tr>
      <w:tr w:rsidR="00196A71" w:rsidRPr="007101CC" w14:paraId="37165C91" w14:textId="77777777" w:rsidTr="0095295F">
        <w:trPr>
          <w:trHeight w:val="300"/>
          <w:jc w:val="center"/>
        </w:trPr>
        <w:tc>
          <w:tcPr>
            <w:tcW w:w="412" w:type="dxa"/>
            <w:vMerge/>
            <w:shd w:val="clear" w:color="auto" w:fill="auto"/>
            <w:vAlign w:val="center"/>
          </w:tcPr>
          <w:p w14:paraId="4268DB7A" w14:textId="77777777" w:rsidR="00196A71" w:rsidRPr="007101CC" w:rsidRDefault="00196A71" w:rsidP="0095295F">
            <w:pPr>
              <w:jc w:val="center"/>
              <w:rPr>
                <w:rFonts w:ascii="Cambria" w:hAnsi="Cambria"/>
                <w:b/>
                <w:sz w:val="20"/>
                <w:szCs w:val="20"/>
              </w:rPr>
            </w:pPr>
          </w:p>
        </w:tc>
        <w:tc>
          <w:tcPr>
            <w:tcW w:w="3586" w:type="dxa"/>
            <w:gridSpan w:val="2"/>
            <w:vMerge/>
            <w:shd w:val="clear" w:color="auto" w:fill="auto"/>
            <w:vAlign w:val="center"/>
          </w:tcPr>
          <w:p w14:paraId="4BB8B4AE" w14:textId="77777777" w:rsidR="00196A71" w:rsidRPr="007101CC" w:rsidRDefault="00196A71" w:rsidP="0095295F">
            <w:pPr>
              <w:jc w:val="center"/>
              <w:rPr>
                <w:rFonts w:ascii="Cambria" w:hAnsi="Cambria"/>
                <w:b/>
                <w:sz w:val="20"/>
                <w:szCs w:val="20"/>
              </w:rPr>
            </w:pPr>
          </w:p>
        </w:tc>
        <w:tc>
          <w:tcPr>
            <w:tcW w:w="1377" w:type="dxa"/>
            <w:vMerge/>
            <w:shd w:val="clear" w:color="auto" w:fill="auto"/>
            <w:vAlign w:val="center"/>
          </w:tcPr>
          <w:p w14:paraId="07F85D7E" w14:textId="77777777" w:rsidR="00196A71" w:rsidRPr="007101CC" w:rsidRDefault="00196A71" w:rsidP="0095295F">
            <w:pPr>
              <w:jc w:val="center"/>
              <w:rPr>
                <w:rFonts w:ascii="Cambria" w:hAnsi="Cambria"/>
                <w:b/>
                <w:sz w:val="20"/>
                <w:szCs w:val="20"/>
              </w:rPr>
            </w:pPr>
          </w:p>
        </w:tc>
        <w:tc>
          <w:tcPr>
            <w:tcW w:w="1418" w:type="dxa"/>
            <w:shd w:val="clear" w:color="auto" w:fill="F2F2F2" w:themeFill="background1" w:themeFillShade="F2"/>
            <w:vAlign w:val="center"/>
          </w:tcPr>
          <w:p w14:paraId="5E275BED" w14:textId="77777777" w:rsidR="00196A71" w:rsidRPr="007101CC" w:rsidRDefault="00196A71" w:rsidP="0095295F">
            <w:pPr>
              <w:jc w:val="center"/>
              <w:rPr>
                <w:rFonts w:ascii="Cambria" w:hAnsi="Cambria"/>
                <w:b/>
                <w:sz w:val="20"/>
                <w:szCs w:val="20"/>
              </w:rPr>
            </w:pPr>
            <w:r w:rsidRPr="007101CC">
              <w:rPr>
                <w:rFonts w:ascii="Cambria" w:hAnsi="Cambria"/>
                <w:b/>
                <w:sz w:val="20"/>
                <w:szCs w:val="20"/>
              </w:rPr>
              <w:t>Studia stacjonarne</w:t>
            </w:r>
          </w:p>
        </w:tc>
        <w:tc>
          <w:tcPr>
            <w:tcW w:w="1561" w:type="dxa"/>
            <w:shd w:val="clear" w:color="auto" w:fill="F2F2F2" w:themeFill="background1" w:themeFillShade="F2"/>
          </w:tcPr>
          <w:p w14:paraId="26FE72EF" w14:textId="77777777" w:rsidR="00196A71" w:rsidRPr="007101CC" w:rsidRDefault="00196A71" w:rsidP="0095295F">
            <w:pPr>
              <w:jc w:val="center"/>
              <w:rPr>
                <w:rFonts w:ascii="Cambria" w:hAnsi="Cambria"/>
                <w:b/>
                <w:sz w:val="20"/>
                <w:szCs w:val="20"/>
              </w:rPr>
            </w:pPr>
            <w:r w:rsidRPr="007101CC">
              <w:rPr>
                <w:rFonts w:ascii="Cambria" w:hAnsi="Cambria"/>
                <w:b/>
                <w:sz w:val="20"/>
                <w:szCs w:val="20"/>
              </w:rPr>
              <w:t>Studia niestacjonarne</w:t>
            </w:r>
          </w:p>
        </w:tc>
        <w:tc>
          <w:tcPr>
            <w:tcW w:w="972" w:type="dxa"/>
            <w:vMerge/>
            <w:shd w:val="clear" w:color="auto" w:fill="auto"/>
            <w:vAlign w:val="center"/>
          </w:tcPr>
          <w:p w14:paraId="0A8BFA84" w14:textId="77777777" w:rsidR="00196A71" w:rsidRPr="007101CC" w:rsidRDefault="00196A71" w:rsidP="0095295F">
            <w:pPr>
              <w:jc w:val="center"/>
              <w:rPr>
                <w:rFonts w:ascii="Cambria" w:hAnsi="Cambria"/>
                <w:b/>
                <w:sz w:val="20"/>
                <w:szCs w:val="20"/>
              </w:rPr>
            </w:pPr>
          </w:p>
        </w:tc>
      </w:tr>
      <w:tr w:rsidR="0006648E" w:rsidRPr="008414C5" w14:paraId="0390CAEB" w14:textId="77777777" w:rsidTr="0095295F">
        <w:trPr>
          <w:trHeight w:val="600"/>
          <w:jc w:val="center"/>
        </w:trPr>
        <w:tc>
          <w:tcPr>
            <w:tcW w:w="412" w:type="dxa"/>
            <w:vMerge w:val="restart"/>
            <w:shd w:val="clear" w:color="auto" w:fill="auto"/>
            <w:vAlign w:val="center"/>
          </w:tcPr>
          <w:p w14:paraId="6FE9EC82" w14:textId="77777777" w:rsidR="00196A71" w:rsidRPr="008414C5" w:rsidRDefault="00196A71" w:rsidP="0095295F">
            <w:pPr>
              <w:autoSpaceDE w:val="0"/>
              <w:autoSpaceDN w:val="0"/>
              <w:adjustRightInd w:val="0"/>
              <w:jc w:val="both"/>
              <w:rPr>
                <w:rFonts w:ascii="Cambria" w:hAnsi="Cambria"/>
                <w:color w:val="0070C0"/>
                <w:sz w:val="20"/>
                <w:szCs w:val="20"/>
              </w:rPr>
            </w:pPr>
            <w:r w:rsidRPr="0006648E">
              <w:rPr>
                <w:rFonts w:ascii="Cambria" w:hAnsi="Cambria"/>
                <w:sz w:val="20"/>
                <w:szCs w:val="20"/>
              </w:rPr>
              <w:t>1.</w:t>
            </w:r>
          </w:p>
        </w:tc>
        <w:tc>
          <w:tcPr>
            <w:tcW w:w="992" w:type="dxa"/>
            <w:vMerge w:val="restart"/>
            <w:shd w:val="clear" w:color="auto" w:fill="auto"/>
            <w:textDirection w:val="btLr"/>
            <w:vAlign w:val="center"/>
          </w:tcPr>
          <w:p w14:paraId="7C231C27" w14:textId="77777777" w:rsidR="00196A71" w:rsidRPr="00D4481A" w:rsidRDefault="00196A71" w:rsidP="0095295F">
            <w:pPr>
              <w:ind w:left="113" w:right="113"/>
              <w:jc w:val="center"/>
              <w:rPr>
                <w:rFonts w:ascii="Cambria" w:hAnsi="Cambria"/>
                <w:sz w:val="20"/>
                <w:szCs w:val="20"/>
              </w:rPr>
            </w:pPr>
            <w:r w:rsidRPr="00D4481A">
              <w:rPr>
                <w:rFonts w:ascii="Cambria" w:hAnsi="Cambria"/>
                <w:sz w:val="20"/>
                <w:szCs w:val="20"/>
              </w:rPr>
              <w:t>Przedmioty modułu:</w:t>
            </w:r>
          </w:p>
          <w:p w14:paraId="69FBF7C8" w14:textId="0154FEE2" w:rsidR="00196A71" w:rsidRPr="00D4481A" w:rsidRDefault="000C4FD8" w:rsidP="0095295F">
            <w:pPr>
              <w:ind w:left="113" w:right="113"/>
              <w:jc w:val="center"/>
              <w:rPr>
                <w:rFonts w:ascii="Cambria" w:hAnsi="Cambria"/>
                <w:b/>
                <w:sz w:val="20"/>
                <w:szCs w:val="20"/>
              </w:rPr>
            </w:pPr>
            <w:r>
              <w:rPr>
                <w:rFonts w:ascii="Cambria" w:hAnsi="Cambria"/>
                <w:b/>
                <w:sz w:val="20"/>
                <w:szCs w:val="20"/>
              </w:rPr>
              <w:t>Przygotowanie psychologiczno-pedagogiczne</w:t>
            </w:r>
          </w:p>
        </w:tc>
        <w:tc>
          <w:tcPr>
            <w:tcW w:w="2594" w:type="dxa"/>
            <w:shd w:val="clear" w:color="auto" w:fill="auto"/>
            <w:vAlign w:val="center"/>
          </w:tcPr>
          <w:p w14:paraId="025D97FD" w14:textId="11084215" w:rsidR="00196A71" w:rsidRPr="00951354" w:rsidRDefault="00196A71" w:rsidP="0095295F">
            <w:pPr>
              <w:jc w:val="center"/>
              <w:rPr>
                <w:rFonts w:ascii="Cambria" w:hAnsi="Cambria"/>
                <w:sz w:val="20"/>
                <w:szCs w:val="20"/>
              </w:rPr>
            </w:pPr>
            <w:r w:rsidRPr="00951354">
              <w:rPr>
                <w:rFonts w:ascii="Cambria" w:hAnsi="Cambria"/>
                <w:sz w:val="20"/>
                <w:szCs w:val="20"/>
              </w:rPr>
              <w:t>Pedagogika ogólna</w:t>
            </w:r>
            <w:r w:rsidR="00BB3048" w:rsidRPr="00951354">
              <w:rPr>
                <w:rFonts w:ascii="Cambria" w:hAnsi="Cambria"/>
                <w:sz w:val="20"/>
                <w:szCs w:val="20"/>
              </w:rPr>
              <w:t xml:space="preserve"> </w:t>
            </w:r>
          </w:p>
        </w:tc>
        <w:tc>
          <w:tcPr>
            <w:tcW w:w="1377" w:type="dxa"/>
            <w:shd w:val="clear" w:color="auto" w:fill="auto"/>
            <w:vAlign w:val="center"/>
          </w:tcPr>
          <w:p w14:paraId="5B9C80B4" w14:textId="7378D009" w:rsidR="00196A71" w:rsidRPr="00235EC5" w:rsidRDefault="00196A71" w:rsidP="0095295F">
            <w:pPr>
              <w:ind w:left="67"/>
              <w:jc w:val="center"/>
              <w:rPr>
                <w:rFonts w:ascii="Cambria" w:hAnsi="Cambria"/>
                <w:bCs/>
                <w:sz w:val="20"/>
                <w:szCs w:val="20"/>
              </w:rPr>
            </w:pPr>
            <w:r w:rsidRPr="00D4481A">
              <w:rPr>
                <w:rFonts w:ascii="Cambria" w:hAnsi="Cambria"/>
                <w:bCs/>
                <w:sz w:val="20"/>
                <w:szCs w:val="20"/>
              </w:rPr>
              <w:t>w</w:t>
            </w:r>
            <w:r w:rsidR="00235EC5">
              <w:rPr>
                <w:rFonts w:ascii="Cambria" w:hAnsi="Cambria"/>
                <w:bCs/>
                <w:sz w:val="20"/>
                <w:szCs w:val="20"/>
              </w:rPr>
              <w:t>.</w:t>
            </w:r>
          </w:p>
        </w:tc>
        <w:tc>
          <w:tcPr>
            <w:tcW w:w="1418" w:type="dxa"/>
            <w:shd w:val="clear" w:color="auto" w:fill="auto"/>
            <w:vAlign w:val="center"/>
          </w:tcPr>
          <w:p w14:paraId="1E025149" w14:textId="0024667E" w:rsidR="00196A71" w:rsidRPr="00D4481A" w:rsidRDefault="00BB3048" w:rsidP="0095295F">
            <w:pPr>
              <w:ind w:left="67"/>
              <w:jc w:val="center"/>
              <w:rPr>
                <w:rFonts w:ascii="Cambria" w:hAnsi="Cambria"/>
                <w:bCs/>
                <w:sz w:val="20"/>
                <w:szCs w:val="20"/>
              </w:rPr>
            </w:pPr>
            <w:r>
              <w:rPr>
                <w:rFonts w:ascii="Cambria" w:hAnsi="Cambria"/>
                <w:bCs/>
                <w:sz w:val="20"/>
                <w:szCs w:val="20"/>
              </w:rPr>
              <w:t>30</w:t>
            </w:r>
          </w:p>
        </w:tc>
        <w:tc>
          <w:tcPr>
            <w:tcW w:w="1561" w:type="dxa"/>
            <w:shd w:val="clear" w:color="auto" w:fill="auto"/>
            <w:vAlign w:val="center"/>
          </w:tcPr>
          <w:p w14:paraId="59F52A78" w14:textId="3560944D" w:rsidR="00196A71" w:rsidRPr="008414C5" w:rsidRDefault="00196A71" w:rsidP="0095295F">
            <w:pPr>
              <w:ind w:left="67"/>
              <w:jc w:val="center"/>
              <w:rPr>
                <w:rFonts w:ascii="Cambria" w:hAnsi="Cambria"/>
                <w:bCs/>
                <w:color w:val="0070C0"/>
                <w:sz w:val="20"/>
                <w:szCs w:val="20"/>
              </w:rPr>
            </w:pPr>
            <w:r w:rsidRPr="00E47C0E">
              <w:rPr>
                <w:rFonts w:ascii="Cambria" w:hAnsi="Cambria"/>
                <w:bCs/>
                <w:sz w:val="20"/>
                <w:szCs w:val="20"/>
              </w:rPr>
              <w:t>18</w:t>
            </w:r>
          </w:p>
        </w:tc>
        <w:tc>
          <w:tcPr>
            <w:tcW w:w="972" w:type="dxa"/>
            <w:shd w:val="clear" w:color="auto" w:fill="auto"/>
            <w:vAlign w:val="center"/>
          </w:tcPr>
          <w:p w14:paraId="2D6B2C57" w14:textId="77777777" w:rsidR="00196A71" w:rsidRPr="008414C5" w:rsidRDefault="00196A71" w:rsidP="0095295F">
            <w:pPr>
              <w:ind w:left="67"/>
              <w:jc w:val="center"/>
              <w:rPr>
                <w:rFonts w:ascii="Cambria" w:hAnsi="Cambria"/>
                <w:b/>
                <w:color w:val="0070C0"/>
                <w:sz w:val="20"/>
                <w:szCs w:val="20"/>
              </w:rPr>
            </w:pPr>
            <w:r w:rsidRPr="00D4481A">
              <w:rPr>
                <w:rFonts w:ascii="Cambria" w:hAnsi="Cambria"/>
                <w:b/>
                <w:sz w:val="20"/>
                <w:szCs w:val="20"/>
              </w:rPr>
              <w:t>2</w:t>
            </w:r>
          </w:p>
        </w:tc>
      </w:tr>
      <w:tr w:rsidR="0006648E" w:rsidRPr="008414C5" w14:paraId="2A4D515D" w14:textId="77777777" w:rsidTr="0095295F">
        <w:trPr>
          <w:trHeight w:val="600"/>
          <w:jc w:val="center"/>
        </w:trPr>
        <w:tc>
          <w:tcPr>
            <w:tcW w:w="412" w:type="dxa"/>
            <w:vMerge/>
            <w:shd w:val="clear" w:color="auto" w:fill="auto"/>
          </w:tcPr>
          <w:p w14:paraId="64C54D85" w14:textId="77777777" w:rsidR="00196A71" w:rsidRPr="008414C5" w:rsidRDefault="00196A71" w:rsidP="0095295F">
            <w:pPr>
              <w:rPr>
                <w:rFonts w:ascii="Cambria" w:hAnsi="Cambria"/>
                <w:color w:val="0070C0"/>
                <w:sz w:val="20"/>
                <w:szCs w:val="20"/>
              </w:rPr>
            </w:pPr>
          </w:p>
        </w:tc>
        <w:tc>
          <w:tcPr>
            <w:tcW w:w="992" w:type="dxa"/>
            <w:vMerge/>
            <w:shd w:val="clear" w:color="auto" w:fill="auto"/>
            <w:vAlign w:val="center"/>
          </w:tcPr>
          <w:p w14:paraId="003BD158" w14:textId="77777777" w:rsidR="00196A71" w:rsidRPr="008414C5" w:rsidRDefault="00196A71" w:rsidP="0095295F">
            <w:pPr>
              <w:rPr>
                <w:rFonts w:ascii="Cambria" w:hAnsi="Cambria"/>
                <w:color w:val="0070C0"/>
                <w:sz w:val="20"/>
                <w:szCs w:val="20"/>
              </w:rPr>
            </w:pPr>
          </w:p>
        </w:tc>
        <w:tc>
          <w:tcPr>
            <w:tcW w:w="2594" w:type="dxa"/>
            <w:shd w:val="clear" w:color="auto" w:fill="auto"/>
            <w:vAlign w:val="center"/>
          </w:tcPr>
          <w:p w14:paraId="11DAD146" w14:textId="77777777" w:rsidR="00196A71" w:rsidRPr="00951354" w:rsidRDefault="00196A71" w:rsidP="0095295F">
            <w:pPr>
              <w:jc w:val="center"/>
              <w:rPr>
                <w:rFonts w:ascii="Cambria" w:hAnsi="Cambria"/>
                <w:sz w:val="20"/>
                <w:szCs w:val="20"/>
              </w:rPr>
            </w:pPr>
            <w:r w:rsidRPr="00951354">
              <w:rPr>
                <w:rFonts w:ascii="Cambria" w:hAnsi="Cambria"/>
                <w:sz w:val="20"/>
                <w:szCs w:val="20"/>
              </w:rPr>
              <w:t>Wprowadzenie do psychologii</w:t>
            </w:r>
          </w:p>
        </w:tc>
        <w:tc>
          <w:tcPr>
            <w:tcW w:w="1377" w:type="dxa"/>
            <w:shd w:val="clear" w:color="auto" w:fill="auto"/>
            <w:vAlign w:val="center"/>
          </w:tcPr>
          <w:p w14:paraId="129B15AB" w14:textId="76F067F1" w:rsidR="00196A71" w:rsidRPr="00D4481A" w:rsidRDefault="00196A71" w:rsidP="0095295F">
            <w:pPr>
              <w:ind w:left="67"/>
              <w:jc w:val="center"/>
              <w:rPr>
                <w:rFonts w:ascii="Cambria" w:hAnsi="Cambria"/>
                <w:bCs/>
                <w:sz w:val="20"/>
                <w:szCs w:val="20"/>
              </w:rPr>
            </w:pPr>
            <w:r w:rsidRPr="00D4481A">
              <w:rPr>
                <w:rFonts w:ascii="Cambria" w:hAnsi="Cambria"/>
                <w:bCs/>
                <w:sz w:val="20"/>
                <w:szCs w:val="20"/>
              </w:rPr>
              <w:t>w</w:t>
            </w:r>
            <w:r w:rsidR="00235EC5">
              <w:rPr>
                <w:rFonts w:ascii="Cambria" w:hAnsi="Cambria"/>
                <w:bCs/>
                <w:sz w:val="20"/>
                <w:szCs w:val="20"/>
              </w:rPr>
              <w:t>.</w:t>
            </w:r>
          </w:p>
        </w:tc>
        <w:tc>
          <w:tcPr>
            <w:tcW w:w="1418" w:type="dxa"/>
            <w:shd w:val="clear" w:color="auto" w:fill="auto"/>
            <w:vAlign w:val="center"/>
          </w:tcPr>
          <w:p w14:paraId="629AFB8B" w14:textId="77777777" w:rsidR="00196A71" w:rsidRPr="00D4481A" w:rsidRDefault="00196A71" w:rsidP="0095295F">
            <w:pPr>
              <w:ind w:left="67"/>
              <w:jc w:val="center"/>
              <w:rPr>
                <w:rFonts w:ascii="Cambria" w:hAnsi="Cambria"/>
                <w:bCs/>
                <w:sz w:val="20"/>
                <w:szCs w:val="20"/>
              </w:rPr>
            </w:pPr>
            <w:r w:rsidRPr="00D4481A">
              <w:rPr>
                <w:rFonts w:ascii="Cambria" w:hAnsi="Cambria"/>
                <w:bCs/>
                <w:sz w:val="20"/>
                <w:szCs w:val="20"/>
              </w:rPr>
              <w:t>30</w:t>
            </w:r>
          </w:p>
        </w:tc>
        <w:tc>
          <w:tcPr>
            <w:tcW w:w="1561" w:type="dxa"/>
            <w:shd w:val="clear" w:color="auto" w:fill="auto"/>
            <w:vAlign w:val="center"/>
          </w:tcPr>
          <w:p w14:paraId="6EB0FF42" w14:textId="77777777" w:rsidR="00196A71" w:rsidRPr="008414C5" w:rsidRDefault="00196A71" w:rsidP="0095295F">
            <w:pPr>
              <w:ind w:left="67"/>
              <w:jc w:val="center"/>
              <w:rPr>
                <w:rFonts w:ascii="Cambria" w:hAnsi="Cambria"/>
                <w:bCs/>
                <w:color w:val="0070C0"/>
                <w:sz w:val="20"/>
                <w:szCs w:val="20"/>
              </w:rPr>
            </w:pPr>
            <w:r w:rsidRPr="00E47C0E">
              <w:rPr>
                <w:rFonts w:ascii="Cambria" w:hAnsi="Cambria"/>
                <w:bCs/>
                <w:sz w:val="20"/>
                <w:szCs w:val="20"/>
              </w:rPr>
              <w:t>18</w:t>
            </w:r>
          </w:p>
        </w:tc>
        <w:tc>
          <w:tcPr>
            <w:tcW w:w="972" w:type="dxa"/>
            <w:shd w:val="clear" w:color="auto" w:fill="auto"/>
            <w:vAlign w:val="center"/>
          </w:tcPr>
          <w:p w14:paraId="173D6B62" w14:textId="77777777" w:rsidR="00196A71" w:rsidRPr="008414C5" w:rsidRDefault="00196A71" w:rsidP="0095295F">
            <w:pPr>
              <w:ind w:left="67"/>
              <w:jc w:val="center"/>
              <w:rPr>
                <w:rFonts w:ascii="Cambria" w:hAnsi="Cambria"/>
                <w:b/>
                <w:color w:val="0070C0"/>
                <w:sz w:val="20"/>
                <w:szCs w:val="20"/>
              </w:rPr>
            </w:pPr>
            <w:r w:rsidRPr="00D4481A">
              <w:rPr>
                <w:rFonts w:ascii="Cambria" w:hAnsi="Cambria"/>
                <w:b/>
                <w:sz w:val="20"/>
                <w:szCs w:val="20"/>
              </w:rPr>
              <w:t>2</w:t>
            </w:r>
          </w:p>
        </w:tc>
      </w:tr>
      <w:tr w:rsidR="0006648E" w:rsidRPr="008414C5" w14:paraId="4FC394BD" w14:textId="77777777" w:rsidTr="0095295F">
        <w:trPr>
          <w:trHeight w:val="600"/>
          <w:jc w:val="center"/>
        </w:trPr>
        <w:tc>
          <w:tcPr>
            <w:tcW w:w="412" w:type="dxa"/>
            <w:vMerge/>
            <w:shd w:val="clear" w:color="auto" w:fill="auto"/>
          </w:tcPr>
          <w:p w14:paraId="7337308D" w14:textId="77777777" w:rsidR="00196A71" w:rsidRPr="008414C5" w:rsidRDefault="00196A71" w:rsidP="0095295F">
            <w:pPr>
              <w:rPr>
                <w:rFonts w:ascii="Cambria" w:hAnsi="Cambria"/>
                <w:color w:val="0070C0"/>
                <w:sz w:val="20"/>
                <w:szCs w:val="20"/>
              </w:rPr>
            </w:pPr>
          </w:p>
        </w:tc>
        <w:tc>
          <w:tcPr>
            <w:tcW w:w="992" w:type="dxa"/>
            <w:vMerge/>
            <w:shd w:val="clear" w:color="auto" w:fill="auto"/>
            <w:vAlign w:val="center"/>
          </w:tcPr>
          <w:p w14:paraId="274E9446" w14:textId="77777777" w:rsidR="00196A71" w:rsidRPr="008414C5" w:rsidRDefault="00196A71" w:rsidP="0095295F">
            <w:pPr>
              <w:rPr>
                <w:rFonts w:ascii="Cambria" w:hAnsi="Cambria"/>
                <w:color w:val="0070C0"/>
                <w:sz w:val="20"/>
                <w:szCs w:val="20"/>
              </w:rPr>
            </w:pPr>
          </w:p>
        </w:tc>
        <w:tc>
          <w:tcPr>
            <w:tcW w:w="2594" w:type="dxa"/>
            <w:shd w:val="clear" w:color="auto" w:fill="auto"/>
            <w:vAlign w:val="center"/>
          </w:tcPr>
          <w:p w14:paraId="0C9B0F6F" w14:textId="7AA0B021" w:rsidR="00196A71" w:rsidRPr="00951354" w:rsidRDefault="00D4481A" w:rsidP="00235EC5">
            <w:pPr>
              <w:jc w:val="center"/>
              <w:rPr>
                <w:rFonts w:ascii="Cambria" w:hAnsi="Cambria"/>
                <w:sz w:val="20"/>
                <w:szCs w:val="20"/>
              </w:rPr>
            </w:pPr>
            <w:r w:rsidRPr="00951354">
              <w:rPr>
                <w:rFonts w:ascii="Cambria" w:hAnsi="Cambria"/>
                <w:sz w:val="20"/>
                <w:szCs w:val="20"/>
              </w:rPr>
              <w:t xml:space="preserve">Psychologia </w:t>
            </w:r>
            <w:r w:rsidR="00BB3048" w:rsidRPr="00951354">
              <w:rPr>
                <w:rFonts w:ascii="Cambria" w:hAnsi="Cambria"/>
                <w:sz w:val="20"/>
                <w:szCs w:val="20"/>
              </w:rPr>
              <w:t>rozwojowa i</w:t>
            </w:r>
            <w:r w:rsidR="00951354" w:rsidRPr="00951354">
              <w:rPr>
                <w:rFonts w:ascii="Cambria" w:hAnsi="Cambria"/>
                <w:sz w:val="20"/>
                <w:szCs w:val="20"/>
              </w:rPr>
              <w:t> </w:t>
            </w:r>
            <w:r w:rsidR="00BB3048" w:rsidRPr="00951354">
              <w:rPr>
                <w:rFonts w:ascii="Cambria" w:hAnsi="Cambria"/>
                <w:sz w:val="20"/>
                <w:szCs w:val="20"/>
              </w:rPr>
              <w:t>wychowawcza</w:t>
            </w:r>
          </w:p>
        </w:tc>
        <w:tc>
          <w:tcPr>
            <w:tcW w:w="1377" w:type="dxa"/>
            <w:shd w:val="clear" w:color="auto" w:fill="auto"/>
            <w:vAlign w:val="center"/>
          </w:tcPr>
          <w:p w14:paraId="33ABCC2C" w14:textId="06645A97" w:rsidR="00196A71" w:rsidRPr="00D4481A" w:rsidRDefault="00196A71" w:rsidP="0095295F">
            <w:pPr>
              <w:ind w:left="67"/>
              <w:jc w:val="center"/>
              <w:rPr>
                <w:rFonts w:ascii="Cambria" w:hAnsi="Cambria"/>
                <w:bCs/>
                <w:sz w:val="20"/>
                <w:szCs w:val="20"/>
              </w:rPr>
            </w:pPr>
            <w:r w:rsidRPr="00D4481A">
              <w:rPr>
                <w:rFonts w:ascii="Cambria" w:hAnsi="Cambria"/>
                <w:bCs/>
                <w:sz w:val="20"/>
                <w:szCs w:val="20"/>
              </w:rPr>
              <w:t>w</w:t>
            </w:r>
            <w:r w:rsidR="00235EC5">
              <w:rPr>
                <w:rFonts w:ascii="Cambria" w:hAnsi="Cambria"/>
                <w:bCs/>
                <w:sz w:val="20"/>
                <w:szCs w:val="20"/>
              </w:rPr>
              <w:t>.</w:t>
            </w:r>
            <w:r w:rsidRPr="00D4481A">
              <w:rPr>
                <w:rFonts w:ascii="Cambria" w:hAnsi="Cambria"/>
                <w:bCs/>
                <w:sz w:val="20"/>
                <w:szCs w:val="20"/>
              </w:rPr>
              <w:t>/ćw.</w:t>
            </w:r>
          </w:p>
        </w:tc>
        <w:tc>
          <w:tcPr>
            <w:tcW w:w="1418" w:type="dxa"/>
            <w:shd w:val="clear" w:color="auto" w:fill="auto"/>
            <w:vAlign w:val="center"/>
          </w:tcPr>
          <w:p w14:paraId="60C48C53" w14:textId="77777777" w:rsidR="00196A71" w:rsidRPr="00D4481A" w:rsidRDefault="00196A71" w:rsidP="0095295F">
            <w:pPr>
              <w:ind w:left="67"/>
              <w:jc w:val="center"/>
              <w:rPr>
                <w:rFonts w:ascii="Cambria" w:hAnsi="Cambria"/>
                <w:bCs/>
                <w:sz w:val="20"/>
                <w:szCs w:val="20"/>
              </w:rPr>
            </w:pPr>
            <w:r w:rsidRPr="00D4481A">
              <w:rPr>
                <w:rFonts w:ascii="Cambria" w:hAnsi="Cambria"/>
                <w:bCs/>
                <w:sz w:val="20"/>
                <w:szCs w:val="20"/>
              </w:rPr>
              <w:t>30/30</w:t>
            </w:r>
          </w:p>
        </w:tc>
        <w:tc>
          <w:tcPr>
            <w:tcW w:w="1561" w:type="dxa"/>
            <w:shd w:val="clear" w:color="auto" w:fill="auto"/>
            <w:vAlign w:val="center"/>
          </w:tcPr>
          <w:p w14:paraId="6F482BE8" w14:textId="77777777" w:rsidR="00196A71" w:rsidRPr="008414C5" w:rsidRDefault="00196A71" w:rsidP="0095295F">
            <w:pPr>
              <w:ind w:left="67"/>
              <w:jc w:val="center"/>
              <w:rPr>
                <w:rFonts w:ascii="Cambria" w:hAnsi="Cambria"/>
                <w:bCs/>
                <w:color w:val="0070C0"/>
                <w:sz w:val="20"/>
                <w:szCs w:val="20"/>
              </w:rPr>
            </w:pPr>
            <w:r w:rsidRPr="00E47C0E">
              <w:rPr>
                <w:rFonts w:ascii="Cambria" w:hAnsi="Cambria"/>
                <w:bCs/>
                <w:sz w:val="20"/>
                <w:szCs w:val="20"/>
              </w:rPr>
              <w:t>18/18</w:t>
            </w:r>
          </w:p>
        </w:tc>
        <w:tc>
          <w:tcPr>
            <w:tcW w:w="972" w:type="dxa"/>
            <w:shd w:val="clear" w:color="auto" w:fill="auto"/>
            <w:vAlign w:val="center"/>
          </w:tcPr>
          <w:p w14:paraId="3EC968BB" w14:textId="28056569" w:rsidR="00196A71" w:rsidRPr="008414C5" w:rsidRDefault="00D4481A" w:rsidP="0095295F">
            <w:pPr>
              <w:ind w:left="67"/>
              <w:jc w:val="center"/>
              <w:rPr>
                <w:rFonts w:ascii="Cambria" w:hAnsi="Cambria"/>
                <w:b/>
                <w:color w:val="0070C0"/>
                <w:sz w:val="20"/>
                <w:szCs w:val="20"/>
              </w:rPr>
            </w:pPr>
            <w:r w:rsidRPr="00D4481A">
              <w:rPr>
                <w:rFonts w:ascii="Cambria" w:hAnsi="Cambria"/>
                <w:b/>
                <w:sz w:val="20"/>
                <w:szCs w:val="20"/>
              </w:rPr>
              <w:t>4</w:t>
            </w:r>
          </w:p>
        </w:tc>
      </w:tr>
      <w:tr w:rsidR="00D4481A" w:rsidRPr="008414C5" w14:paraId="65DFE548" w14:textId="77777777" w:rsidTr="0095295F">
        <w:trPr>
          <w:trHeight w:val="600"/>
          <w:jc w:val="center"/>
        </w:trPr>
        <w:tc>
          <w:tcPr>
            <w:tcW w:w="412" w:type="dxa"/>
            <w:vMerge/>
            <w:shd w:val="clear" w:color="auto" w:fill="auto"/>
          </w:tcPr>
          <w:p w14:paraId="6BF3662C" w14:textId="77777777" w:rsidR="00D4481A" w:rsidRPr="008414C5" w:rsidRDefault="00D4481A" w:rsidP="0095295F">
            <w:pPr>
              <w:rPr>
                <w:rFonts w:ascii="Cambria" w:hAnsi="Cambria"/>
                <w:color w:val="0070C0"/>
                <w:sz w:val="20"/>
                <w:szCs w:val="20"/>
              </w:rPr>
            </w:pPr>
          </w:p>
        </w:tc>
        <w:tc>
          <w:tcPr>
            <w:tcW w:w="992" w:type="dxa"/>
            <w:vMerge/>
            <w:shd w:val="clear" w:color="auto" w:fill="auto"/>
            <w:vAlign w:val="center"/>
          </w:tcPr>
          <w:p w14:paraId="73A3A31D" w14:textId="77777777" w:rsidR="00D4481A" w:rsidRPr="008414C5" w:rsidRDefault="00D4481A" w:rsidP="0095295F">
            <w:pPr>
              <w:rPr>
                <w:rFonts w:ascii="Cambria" w:hAnsi="Cambria"/>
                <w:color w:val="0070C0"/>
                <w:sz w:val="20"/>
                <w:szCs w:val="20"/>
              </w:rPr>
            </w:pPr>
          </w:p>
        </w:tc>
        <w:tc>
          <w:tcPr>
            <w:tcW w:w="2594" w:type="dxa"/>
            <w:shd w:val="clear" w:color="auto" w:fill="auto"/>
            <w:vAlign w:val="center"/>
          </w:tcPr>
          <w:p w14:paraId="67B5768F" w14:textId="630B66A7" w:rsidR="00D4481A" w:rsidRPr="00951354" w:rsidRDefault="00BB3048" w:rsidP="0095295F">
            <w:pPr>
              <w:jc w:val="center"/>
              <w:rPr>
                <w:rFonts w:ascii="Cambria" w:hAnsi="Cambria"/>
                <w:sz w:val="20"/>
                <w:szCs w:val="20"/>
              </w:rPr>
            </w:pPr>
            <w:r w:rsidRPr="00951354">
              <w:rPr>
                <w:rFonts w:ascii="Cambria" w:hAnsi="Cambria"/>
                <w:sz w:val="20"/>
                <w:szCs w:val="20"/>
              </w:rPr>
              <w:t>Pedagogika szkolna</w:t>
            </w:r>
          </w:p>
        </w:tc>
        <w:tc>
          <w:tcPr>
            <w:tcW w:w="1377" w:type="dxa"/>
            <w:shd w:val="clear" w:color="auto" w:fill="auto"/>
            <w:vAlign w:val="center"/>
          </w:tcPr>
          <w:p w14:paraId="379242DC" w14:textId="471E8BE3" w:rsidR="00D4481A" w:rsidRPr="00D4481A" w:rsidRDefault="00D4481A" w:rsidP="0095295F">
            <w:pPr>
              <w:ind w:left="67"/>
              <w:jc w:val="center"/>
              <w:rPr>
                <w:rFonts w:ascii="Cambria" w:hAnsi="Cambria"/>
                <w:bCs/>
                <w:sz w:val="20"/>
                <w:szCs w:val="20"/>
              </w:rPr>
            </w:pPr>
            <w:r>
              <w:rPr>
                <w:rFonts w:ascii="Cambria" w:hAnsi="Cambria"/>
                <w:bCs/>
                <w:sz w:val="20"/>
                <w:szCs w:val="20"/>
              </w:rPr>
              <w:t>ćw.</w:t>
            </w:r>
          </w:p>
        </w:tc>
        <w:tc>
          <w:tcPr>
            <w:tcW w:w="1418" w:type="dxa"/>
            <w:shd w:val="clear" w:color="auto" w:fill="auto"/>
            <w:vAlign w:val="center"/>
          </w:tcPr>
          <w:p w14:paraId="011BD5E1" w14:textId="79E961DF" w:rsidR="00D4481A" w:rsidRPr="00D4481A" w:rsidRDefault="00D4481A" w:rsidP="0095295F">
            <w:pPr>
              <w:ind w:left="67"/>
              <w:jc w:val="center"/>
              <w:rPr>
                <w:rFonts w:ascii="Cambria" w:hAnsi="Cambria"/>
                <w:bCs/>
                <w:sz w:val="20"/>
                <w:szCs w:val="20"/>
              </w:rPr>
            </w:pPr>
            <w:r>
              <w:rPr>
                <w:rFonts w:ascii="Cambria" w:hAnsi="Cambria"/>
                <w:bCs/>
                <w:sz w:val="20"/>
                <w:szCs w:val="20"/>
              </w:rPr>
              <w:t>15</w:t>
            </w:r>
          </w:p>
        </w:tc>
        <w:tc>
          <w:tcPr>
            <w:tcW w:w="1561" w:type="dxa"/>
            <w:shd w:val="clear" w:color="auto" w:fill="auto"/>
            <w:vAlign w:val="center"/>
          </w:tcPr>
          <w:p w14:paraId="23E8D80E" w14:textId="311E095B" w:rsidR="00D4481A" w:rsidRPr="008414C5" w:rsidRDefault="00E47C0E" w:rsidP="0095295F">
            <w:pPr>
              <w:ind w:left="67"/>
              <w:jc w:val="center"/>
              <w:rPr>
                <w:rFonts w:ascii="Cambria" w:hAnsi="Cambria"/>
                <w:bCs/>
                <w:color w:val="0070C0"/>
                <w:sz w:val="20"/>
                <w:szCs w:val="20"/>
              </w:rPr>
            </w:pPr>
            <w:r w:rsidRPr="00E47C0E">
              <w:rPr>
                <w:rFonts w:ascii="Cambria" w:hAnsi="Cambria"/>
                <w:bCs/>
                <w:sz w:val="20"/>
                <w:szCs w:val="20"/>
              </w:rPr>
              <w:t>9</w:t>
            </w:r>
          </w:p>
        </w:tc>
        <w:tc>
          <w:tcPr>
            <w:tcW w:w="972" w:type="dxa"/>
            <w:shd w:val="clear" w:color="auto" w:fill="auto"/>
            <w:vAlign w:val="center"/>
          </w:tcPr>
          <w:p w14:paraId="36B55739" w14:textId="095CA31F" w:rsidR="00D4481A" w:rsidRPr="00D4481A" w:rsidRDefault="00D4481A" w:rsidP="0095295F">
            <w:pPr>
              <w:ind w:left="67"/>
              <w:jc w:val="center"/>
              <w:rPr>
                <w:rFonts w:ascii="Cambria" w:hAnsi="Cambria"/>
                <w:b/>
                <w:sz w:val="20"/>
                <w:szCs w:val="20"/>
              </w:rPr>
            </w:pPr>
            <w:r>
              <w:rPr>
                <w:rFonts w:ascii="Cambria" w:hAnsi="Cambria"/>
                <w:b/>
                <w:sz w:val="20"/>
                <w:szCs w:val="20"/>
              </w:rPr>
              <w:t>1</w:t>
            </w:r>
          </w:p>
        </w:tc>
      </w:tr>
      <w:tr w:rsidR="008244DA" w:rsidRPr="008414C5" w14:paraId="337ADDD9" w14:textId="77777777" w:rsidTr="0095295F">
        <w:trPr>
          <w:trHeight w:val="600"/>
          <w:jc w:val="center"/>
        </w:trPr>
        <w:tc>
          <w:tcPr>
            <w:tcW w:w="412" w:type="dxa"/>
            <w:vMerge/>
            <w:shd w:val="clear" w:color="auto" w:fill="auto"/>
          </w:tcPr>
          <w:p w14:paraId="7930C515" w14:textId="77777777" w:rsidR="008244DA" w:rsidRPr="008414C5" w:rsidRDefault="008244DA" w:rsidP="0095295F">
            <w:pPr>
              <w:rPr>
                <w:rFonts w:ascii="Cambria" w:hAnsi="Cambria"/>
                <w:color w:val="0070C0"/>
                <w:sz w:val="20"/>
                <w:szCs w:val="20"/>
              </w:rPr>
            </w:pPr>
          </w:p>
        </w:tc>
        <w:tc>
          <w:tcPr>
            <w:tcW w:w="992" w:type="dxa"/>
            <w:vMerge/>
            <w:shd w:val="clear" w:color="auto" w:fill="auto"/>
            <w:vAlign w:val="center"/>
          </w:tcPr>
          <w:p w14:paraId="5F05BA6D" w14:textId="77777777" w:rsidR="008244DA" w:rsidRPr="008414C5" w:rsidRDefault="008244DA" w:rsidP="0095295F">
            <w:pPr>
              <w:rPr>
                <w:rFonts w:ascii="Cambria" w:hAnsi="Cambria"/>
                <w:color w:val="0070C0"/>
                <w:sz w:val="20"/>
                <w:szCs w:val="20"/>
              </w:rPr>
            </w:pPr>
          </w:p>
        </w:tc>
        <w:tc>
          <w:tcPr>
            <w:tcW w:w="2594" w:type="dxa"/>
            <w:shd w:val="clear" w:color="auto" w:fill="auto"/>
            <w:vAlign w:val="center"/>
          </w:tcPr>
          <w:p w14:paraId="79CDD4EA" w14:textId="703ABA94" w:rsidR="008244DA" w:rsidRPr="00951354" w:rsidRDefault="00951354" w:rsidP="00951354">
            <w:pPr>
              <w:jc w:val="center"/>
              <w:rPr>
                <w:rFonts w:ascii="Cambria" w:hAnsi="Cambria"/>
                <w:sz w:val="20"/>
                <w:szCs w:val="20"/>
              </w:rPr>
            </w:pPr>
            <w:r w:rsidRPr="00951354">
              <w:rPr>
                <w:rFonts w:ascii="Cambria" w:hAnsi="Cambria"/>
                <w:sz w:val="20"/>
                <w:szCs w:val="20"/>
              </w:rPr>
              <w:t xml:space="preserve">Elementy pedagogiki specjalnej </w:t>
            </w:r>
          </w:p>
        </w:tc>
        <w:tc>
          <w:tcPr>
            <w:tcW w:w="1377" w:type="dxa"/>
            <w:shd w:val="clear" w:color="auto" w:fill="auto"/>
            <w:vAlign w:val="center"/>
          </w:tcPr>
          <w:p w14:paraId="686E15BC" w14:textId="357BAF40" w:rsidR="008244DA" w:rsidRPr="00D4481A" w:rsidRDefault="00951354" w:rsidP="0095295F">
            <w:pPr>
              <w:ind w:left="67"/>
              <w:jc w:val="center"/>
              <w:rPr>
                <w:rFonts w:ascii="Cambria" w:hAnsi="Cambria"/>
                <w:bCs/>
                <w:sz w:val="20"/>
                <w:szCs w:val="20"/>
              </w:rPr>
            </w:pPr>
            <w:r w:rsidRPr="00D4481A">
              <w:rPr>
                <w:rFonts w:ascii="Cambria" w:hAnsi="Cambria"/>
                <w:bCs/>
                <w:sz w:val="20"/>
                <w:szCs w:val="20"/>
              </w:rPr>
              <w:t>w</w:t>
            </w:r>
            <w:r>
              <w:rPr>
                <w:rFonts w:ascii="Cambria" w:hAnsi="Cambria"/>
                <w:bCs/>
                <w:sz w:val="20"/>
                <w:szCs w:val="20"/>
              </w:rPr>
              <w:t>.</w:t>
            </w:r>
            <w:r w:rsidRPr="00D4481A">
              <w:rPr>
                <w:rFonts w:ascii="Cambria" w:hAnsi="Cambria"/>
                <w:bCs/>
                <w:sz w:val="20"/>
                <w:szCs w:val="20"/>
              </w:rPr>
              <w:t>/ćw.</w:t>
            </w:r>
          </w:p>
        </w:tc>
        <w:tc>
          <w:tcPr>
            <w:tcW w:w="1418" w:type="dxa"/>
            <w:shd w:val="clear" w:color="auto" w:fill="auto"/>
            <w:vAlign w:val="center"/>
          </w:tcPr>
          <w:p w14:paraId="6244A988" w14:textId="03DED3B9" w:rsidR="008244DA" w:rsidRPr="00D4481A" w:rsidRDefault="00951354" w:rsidP="0095295F">
            <w:pPr>
              <w:ind w:left="67"/>
              <w:jc w:val="center"/>
              <w:rPr>
                <w:rFonts w:ascii="Cambria" w:hAnsi="Cambria"/>
                <w:bCs/>
                <w:sz w:val="20"/>
                <w:szCs w:val="20"/>
              </w:rPr>
            </w:pPr>
            <w:r>
              <w:rPr>
                <w:rFonts w:ascii="Cambria" w:hAnsi="Cambria"/>
                <w:bCs/>
                <w:sz w:val="20"/>
                <w:szCs w:val="20"/>
              </w:rPr>
              <w:t>15/15</w:t>
            </w:r>
          </w:p>
        </w:tc>
        <w:tc>
          <w:tcPr>
            <w:tcW w:w="1561" w:type="dxa"/>
            <w:shd w:val="clear" w:color="auto" w:fill="auto"/>
            <w:vAlign w:val="center"/>
          </w:tcPr>
          <w:p w14:paraId="7F28B73F" w14:textId="166D01A1" w:rsidR="008244DA" w:rsidRPr="00E47C0E" w:rsidRDefault="00951354" w:rsidP="0095295F">
            <w:pPr>
              <w:ind w:left="67"/>
              <w:jc w:val="center"/>
              <w:rPr>
                <w:rFonts w:ascii="Cambria" w:hAnsi="Cambria"/>
                <w:bCs/>
                <w:sz w:val="20"/>
                <w:szCs w:val="20"/>
              </w:rPr>
            </w:pPr>
            <w:r>
              <w:rPr>
                <w:rFonts w:ascii="Cambria" w:hAnsi="Cambria"/>
                <w:bCs/>
                <w:sz w:val="20"/>
                <w:szCs w:val="20"/>
              </w:rPr>
              <w:t>9/9</w:t>
            </w:r>
          </w:p>
        </w:tc>
        <w:tc>
          <w:tcPr>
            <w:tcW w:w="972" w:type="dxa"/>
            <w:shd w:val="clear" w:color="auto" w:fill="auto"/>
            <w:vAlign w:val="center"/>
          </w:tcPr>
          <w:p w14:paraId="580ADADB" w14:textId="434884A0" w:rsidR="008244DA" w:rsidRPr="0006648E" w:rsidRDefault="00951354" w:rsidP="0095295F">
            <w:pPr>
              <w:ind w:left="67"/>
              <w:jc w:val="center"/>
              <w:rPr>
                <w:rFonts w:ascii="Cambria" w:hAnsi="Cambria"/>
                <w:b/>
                <w:sz w:val="20"/>
                <w:szCs w:val="20"/>
              </w:rPr>
            </w:pPr>
            <w:r>
              <w:rPr>
                <w:rFonts w:ascii="Cambria" w:hAnsi="Cambria"/>
                <w:b/>
                <w:sz w:val="20"/>
                <w:szCs w:val="20"/>
              </w:rPr>
              <w:t>3</w:t>
            </w:r>
          </w:p>
        </w:tc>
      </w:tr>
      <w:tr w:rsidR="0006648E" w:rsidRPr="008414C5" w14:paraId="0BDFDA64" w14:textId="77777777" w:rsidTr="0095295F">
        <w:trPr>
          <w:trHeight w:val="600"/>
          <w:jc w:val="center"/>
        </w:trPr>
        <w:tc>
          <w:tcPr>
            <w:tcW w:w="412" w:type="dxa"/>
            <w:vMerge/>
            <w:shd w:val="clear" w:color="auto" w:fill="auto"/>
          </w:tcPr>
          <w:p w14:paraId="09214C5B" w14:textId="77777777" w:rsidR="00196A71" w:rsidRPr="008414C5" w:rsidRDefault="00196A71" w:rsidP="0095295F">
            <w:pPr>
              <w:rPr>
                <w:rFonts w:ascii="Cambria" w:hAnsi="Cambria"/>
                <w:color w:val="0070C0"/>
                <w:sz w:val="20"/>
                <w:szCs w:val="20"/>
              </w:rPr>
            </w:pPr>
          </w:p>
        </w:tc>
        <w:tc>
          <w:tcPr>
            <w:tcW w:w="992" w:type="dxa"/>
            <w:vMerge/>
            <w:shd w:val="clear" w:color="auto" w:fill="auto"/>
            <w:vAlign w:val="center"/>
          </w:tcPr>
          <w:p w14:paraId="5D7AFB99" w14:textId="77777777" w:rsidR="00196A71" w:rsidRPr="008414C5" w:rsidRDefault="00196A71" w:rsidP="0095295F">
            <w:pPr>
              <w:rPr>
                <w:rFonts w:ascii="Cambria" w:hAnsi="Cambria"/>
                <w:color w:val="0070C0"/>
                <w:sz w:val="20"/>
                <w:szCs w:val="20"/>
              </w:rPr>
            </w:pPr>
          </w:p>
        </w:tc>
        <w:tc>
          <w:tcPr>
            <w:tcW w:w="2594" w:type="dxa"/>
            <w:shd w:val="clear" w:color="auto" w:fill="auto"/>
            <w:vAlign w:val="center"/>
          </w:tcPr>
          <w:p w14:paraId="521313CB" w14:textId="3850D8AC" w:rsidR="00196A71" w:rsidRPr="00951354" w:rsidRDefault="00951354" w:rsidP="0095295F">
            <w:pPr>
              <w:jc w:val="center"/>
              <w:rPr>
                <w:rFonts w:ascii="Cambria" w:hAnsi="Cambria"/>
                <w:sz w:val="20"/>
                <w:szCs w:val="20"/>
              </w:rPr>
            </w:pPr>
            <w:r w:rsidRPr="00951354">
              <w:rPr>
                <w:rFonts w:ascii="Cambria" w:hAnsi="Cambria"/>
                <w:sz w:val="20"/>
                <w:szCs w:val="20"/>
              </w:rPr>
              <w:t>Praktyka psychologiczno-pedagogiczna</w:t>
            </w:r>
          </w:p>
        </w:tc>
        <w:tc>
          <w:tcPr>
            <w:tcW w:w="1377" w:type="dxa"/>
            <w:shd w:val="clear" w:color="auto" w:fill="auto"/>
            <w:vAlign w:val="center"/>
          </w:tcPr>
          <w:p w14:paraId="40EB2C36" w14:textId="01870FF4" w:rsidR="00196A71" w:rsidRPr="00D4481A" w:rsidRDefault="00196A71" w:rsidP="0095295F">
            <w:pPr>
              <w:ind w:left="67"/>
              <w:jc w:val="center"/>
              <w:rPr>
                <w:rFonts w:ascii="Cambria" w:hAnsi="Cambria"/>
                <w:bCs/>
                <w:sz w:val="20"/>
                <w:szCs w:val="20"/>
              </w:rPr>
            </w:pPr>
          </w:p>
        </w:tc>
        <w:tc>
          <w:tcPr>
            <w:tcW w:w="1418" w:type="dxa"/>
            <w:shd w:val="clear" w:color="auto" w:fill="auto"/>
            <w:vAlign w:val="center"/>
          </w:tcPr>
          <w:p w14:paraId="190BE8D0" w14:textId="2AA27835" w:rsidR="00196A71" w:rsidRPr="00D4481A" w:rsidRDefault="00951354" w:rsidP="0095295F">
            <w:pPr>
              <w:ind w:left="67"/>
              <w:jc w:val="center"/>
              <w:rPr>
                <w:rFonts w:ascii="Cambria" w:hAnsi="Cambria"/>
                <w:bCs/>
                <w:sz w:val="20"/>
                <w:szCs w:val="20"/>
              </w:rPr>
            </w:pPr>
            <w:r>
              <w:rPr>
                <w:rFonts w:ascii="Cambria" w:hAnsi="Cambria"/>
                <w:bCs/>
                <w:sz w:val="20"/>
                <w:szCs w:val="20"/>
              </w:rPr>
              <w:t>30</w:t>
            </w:r>
          </w:p>
        </w:tc>
        <w:tc>
          <w:tcPr>
            <w:tcW w:w="1561" w:type="dxa"/>
            <w:shd w:val="clear" w:color="auto" w:fill="FFFFFF" w:themeFill="background1"/>
            <w:vAlign w:val="center"/>
          </w:tcPr>
          <w:p w14:paraId="78EF3B31" w14:textId="4BDA3F1C" w:rsidR="00196A71" w:rsidRPr="008414C5" w:rsidRDefault="00951354" w:rsidP="0095295F">
            <w:pPr>
              <w:ind w:left="67"/>
              <w:jc w:val="center"/>
              <w:rPr>
                <w:rFonts w:ascii="Cambria" w:hAnsi="Cambria"/>
                <w:bCs/>
                <w:color w:val="0070C0"/>
                <w:sz w:val="20"/>
                <w:szCs w:val="20"/>
              </w:rPr>
            </w:pPr>
            <w:r>
              <w:rPr>
                <w:rFonts w:ascii="Cambria" w:hAnsi="Cambria"/>
                <w:bCs/>
                <w:sz w:val="20"/>
                <w:szCs w:val="20"/>
              </w:rPr>
              <w:t>30</w:t>
            </w:r>
          </w:p>
        </w:tc>
        <w:tc>
          <w:tcPr>
            <w:tcW w:w="972" w:type="dxa"/>
            <w:shd w:val="clear" w:color="auto" w:fill="auto"/>
            <w:vAlign w:val="center"/>
          </w:tcPr>
          <w:p w14:paraId="0CBEB985" w14:textId="4A4209A4" w:rsidR="00196A71" w:rsidRPr="008414C5" w:rsidRDefault="00951354" w:rsidP="0095295F">
            <w:pPr>
              <w:ind w:left="67"/>
              <w:jc w:val="center"/>
              <w:rPr>
                <w:rFonts w:ascii="Cambria" w:hAnsi="Cambria"/>
                <w:b/>
                <w:color w:val="0070C0"/>
                <w:sz w:val="20"/>
                <w:szCs w:val="20"/>
              </w:rPr>
            </w:pPr>
            <w:r>
              <w:rPr>
                <w:rFonts w:ascii="Cambria" w:hAnsi="Cambria"/>
                <w:b/>
                <w:sz w:val="20"/>
                <w:szCs w:val="20"/>
              </w:rPr>
              <w:t>2</w:t>
            </w:r>
          </w:p>
        </w:tc>
      </w:tr>
      <w:tr w:rsidR="000C4FD8" w:rsidRPr="008414C5" w14:paraId="270C4FC3" w14:textId="77777777" w:rsidTr="000C4FD8">
        <w:trPr>
          <w:trHeight w:val="1060"/>
          <w:jc w:val="center"/>
        </w:trPr>
        <w:tc>
          <w:tcPr>
            <w:tcW w:w="412" w:type="dxa"/>
            <w:vMerge w:val="restart"/>
            <w:shd w:val="clear" w:color="auto" w:fill="auto"/>
            <w:vAlign w:val="center"/>
          </w:tcPr>
          <w:p w14:paraId="7AA1494E" w14:textId="76A67E0F" w:rsidR="000C4FD8" w:rsidRPr="008414C5" w:rsidRDefault="000C4FD8" w:rsidP="007133AB">
            <w:pPr>
              <w:autoSpaceDE w:val="0"/>
              <w:autoSpaceDN w:val="0"/>
              <w:adjustRightInd w:val="0"/>
              <w:jc w:val="both"/>
              <w:rPr>
                <w:rFonts w:ascii="Cambria" w:hAnsi="Cambria"/>
                <w:color w:val="0070C0"/>
                <w:sz w:val="20"/>
                <w:szCs w:val="20"/>
              </w:rPr>
            </w:pPr>
            <w:r>
              <w:rPr>
                <w:rFonts w:ascii="Cambria" w:hAnsi="Cambria"/>
                <w:sz w:val="20"/>
                <w:szCs w:val="20"/>
              </w:rPr>
              <w:lastRenderedPageBreak/>
              <w:t>2</w:t>
            </w:r>
            <w:r w:rsidRPr="0006648E">
              <w:rPr>
                <w:rFonts w:ascii="Cambria" w:hAnsi="Cambria"/>
                <w:sz w:val="20"/>
                <w:szCs w:val="20"/>
              </w:rPr>
              <w:t>.</w:t>
            </w:r>
          </w:p>
        </w:tc>
        <w:tc>
          <w:tcPr>
            <w:tcW w:w="992" w:type="dxa"/>
            <w:vMerge w:val="restart"/>
            <w:shd w:val="clear" w:color="auto" w:fill="auto"/>
            <w:textDirection w:val="btLr"/>
            <w:vAlign w:val="center"/>
          </w:tcPr>
          <w:p w14:paraId="188638D7" w14:textId="77777777" w:rsidR="000C4FD8" w:rsidRPr="00D4481A" w:rsidRDefault="000C4FD8" w:rsidP="007133AB">
            <w:pPr>
              <w:ind w:left="113" w:right="113"/>
              <w:jc w:val="center"/>
              <w:rPr>
                <w:rFonts w:ascii="Cambria" w:hAnsi="Cambria"/>
                <w:sz w:val="20"/>
                <w:szCs w:val="20"/>
              </w:rPr>
            </w:pPr>
            <w:r w:rsidRPr="00D4481A">
              <w:rPr>
                <w:rFonts w:ascii="Cambria" w:hAnsi="Cambria"/>
                <w:sz w:val="20"/>
                <w:szCs w:val="20"/>
              </w:rPr>
              <w:t>Przedmioty modułu:</w:t>
            </w:r>
          </w:p>
          <w:p w14:paraId="703F521D" w14:textId="5D766313" w:rsidR="000C4FD8" w:rsidRPr="00D4481A" w:rsidRDefault="000C4FD8" w:rsidP="007133AB">
            <w:pPr>
              <w:ind w:left="113" w:right="113"/>
              <w:jc w:val="center"/>
              <w:rPr>
                <w:rFonts w:ascii="Cambria" w:hAnsi="Cambria"/>
                <w:b/>
                <w:sz w:val="20"/>
                <w:szCs w:val="20"/>
              </w:rPr>
            </w:pPr>
            <w:r>
              <w:rPr>
                <w:rFonts w:ascii="Cambria" w:hAnsi="Cambria"/>
                <w:b/>
                <w:sz w:val="20"/>
                <w:szCs w:val="20"/>
              </w:rPr>
              <w:t>Podstawy dydaktyki i emisja głosu</w:t>
            </w:r>
          </w:p>
        </w:tc>
        <w:tc>
          <w:tcPr>
            <w:tcW w:w="2594" w:type="dxa"/>
            <w:shd w:val="clear" w:color="auto" w:fill="auto"/>
            <w:vAlign w:val="center"/>
          </w:tcPr>
          <w:p w14:paraId="483E23B6" w14:textId="7F03C49F" w:rsidR="000C4FD8" w:rsidRPr="008244DA" w:rsidRDefault="000C4FD8" w:rsidP="007133AB">
            <w:pPr>
              <w:jc w:val="center"/>
              <w:rPr>
                <w:rFonts w:ascii="Cambria" w:hAnsi="Cambria"/>
                <w:color w:val="FF0000"/>
                <w:sz w:val="20"/>
                <w:szCs w:val="20"/>
              </w:rPr>
            </w:pPr>
            <w:r w:rsidRPr="0006648E">
              <w:rPr>
                <w:rFonts w:ascii="Cambria" w:hAnsi="Cambria"/>
                <w:sz w:val="20"/>
                <w:szCs w:val="20"/>
              </w:rPr>
              <w:t>Podstawy dydaktyki</w:t>
            </w:r>
          </w:p>
        </w:tc>
        <w:tc>
          <w:tcPr>
            <w:tcW w:w="1377" w:type="dxa"/>
            <w:shd w:val="clear" w:color="auto" w:fill="auto"/>
            <w:vAlign w:val="center"/>
          </w:tcPr>
          <w:p w14:paraId="12ECDCA7" w14:textId="4E9B0CD5" w:rsidR="000C4FD8" w:rsidRPr="00235EC5" w:rsidRDefault="000C4FD8" w:rsidP="007133AB">
            <w:pPr>
              <w:ind w:left="67"/>
              <w:jc w:val="center"/>
              <w:rPr>
                <w:rFonts w:ascii="Cambria" w:hAnsi="Cambria"/>
                <w:bCs/>
                <w:sz w:val="20"/>
                <w:szCs w:val="20"/>
              </w:rPr>
            </w:pPr>
            <w:r w:rsidRPr="0006648E">
              <w:rPr>
                <w:rFonts w:ascii="Cambria" w:hAnsi="Cambria"/>
                <w:bCs/>
                <w:sz w:val="20"/>
                <w:szCs w:val="20"/>
              </w:rPr>
              <w:t>ćw.</w:t>
            </w:r>
          </w:p>
        </w:tc>
        <w:tc>
          <w:tcPr>
            <w:tcW w:w="1418" w:type="dxa"/>
            <w:shd w:val="clear" w:color="auto" w:fill="auto"/>
            <w:vAlign w:val="center"/>
          </w:tcPr>
          <w:p w14:paraId="23D9BCD9" w14:textId="2D4837FF" w:rsidR="000C4FD8" w:rsidRPr="00D4481A" w:rsidRDefault="000C4FD8" w:rsidP="007133AB">
            <w:pPr>
              <w:ind w:left="67"/>
              <w:jc w:val="center"/>
              <w:rPr>
                <w:rFonts w:ascii="Cambria" w:hAnsi="Cambria"/>
                <w:bCs/>
                <w:sz w:val="20"/>
                <w:szCs w:val="20"/>
              </w:rPr>
            </w:pPr>
            <w:r w:rsidRPr="0006648E">
              <w:rPr>
                <w:rFonts w:ascii="Cambria" w:hAnsi="Cambria"/>
                <w:bCs/>
                <w:sz w:val="20"/>
                <w:szCs w:val="20"/>
              </w:rPr>
              <w:t>30</w:t>
            </w:r>
          </w:p>
        </w:tc>
        <w:tc>
          <w:tcPr>
            <w:tcW w:w="1561" w:type="dxa"/>
            <w:shd w:val="clear" w:color="auto" w:fill="auto"/>
            <w:vAlign w:val="center"/>
          </w:tcPr>
          <w:p w14:paraId="732EA3ED" w14:textId="46990BB3" w:rsidR="000C4FD8" w:rsidRPr="008414C5" w:rsidRDefault="000C4FD8" w:rsidP="007133AB">
            <w:pPr>
              <w:ind w:left="67"/>
              <w:jc w:val="center"/>
              <w:rPr>
                <w:rFonts w:ascii="Cambria" w:hAnsi="Cambria"/>
                <w:bCs/>
                <w:color w:val="0070C0"/>
                <w:sz w:val="20"/>
                <w:szCs w:val="20"/>
              </w:rPr>
            </w:pPr>
            <w:r w:rsidRPr="00E47C0E">
              <w:rPr>
                <w:rFonts w:ascii="Cambria" w:hAnsi="Cambria"/>
                <w:bCs/>
                <w:sz w:val="20"/>
                <w:szCs w:val="20"/>
              </w:rPr>
              <w:t>18</w:t>
            </w:r>
          </w:p>
        </w:tc>
        <w:tc>
          <w:tcPr>
            <w:tcW w:w="972" w:type="dxa"/>
            <w:shd w:val="clear" w:color="auto" w:fill="auto"/>
            <w:vAlign w:val="center"/>
          </w:tcPr>
          <w:p w14:paraId="5F53A5CB" w14:textId="7862B89A" w:rsidR="000C4FD8" w:rsidRPr="008414C5" w:rsidRDefault="000C4FD8" w:rsidP="007133AB">
            <w:pPr>
              <w:ind w:left="67"/>
              <w:jc w:val="center"/>
              <w:rPr>
                <w:rFonts w:ascii="Cambria" w:hAnsi="Cambria"/>
                <w:b/>
                <w:color w:val="0070C0"/>
                <w:sz w:val="20"/>
                <w:szCs w:val="20"/>
              </w:rPr>
            </w:pPr>
            <w:r w:rsidRPr="0006648E">
              <w:rPr>
                <w:rFonts w:ascii="Cambria" w:hAnsi="Cambria"/>
                <w:b/>
                <w:sz w:val="20"/>
                <w:szCs w:val="20"/>
              </w:rPr>
              <w:t>2</w:t>
            </w:r>
          </w:p>
        </w:tc>
      </w:tr>
      <w:tr w:rsidR="000C4FD8" w:rsidRPr="008414C5" w14:paraId="46DEBC93" w14:textId="77777777" w:rsidTr="000C4FD8">
        <w:trPr>
          <w:trHeight w:val="1154"/>
          <w:jc w:val="center"/>
        </w:trPr>
        <w:tc>
          <w:tcPr>
            <w:tcW w:w="412" w:type="dxa"/>
            <w:vMerge/>
            <w:shd w:val="clear" w:color="auto" w:fill="auto"/>
          </w:tcPr>
          <w:p w14:paraId="3EF3958F" w14:textId="77777777" w:rsidR="000C4FD8" w:rsidRPr="008414C5" w:rsidRDefault="000C4FD8" w:rsidP="007133AB">
            <w:pPr>
              <w:rPr>
                <w:rFonts w:ascii="Cambria" w:hAnsi="Cambria"/>
                <w:color w:val="0070C0"/>
                <w:sz w:val="20"/>
                <w:szCs w:val="20"/>
              </w:rPr>
            </w:pPr>
          </w:p>
        </w:tc>
        <w:tc>
          <w:tcPr>
            <w:tcW w:w="992" w:type="dxa"/>
            <w:vMerge/>
            <w:shd w:val="clear" w:color="auto" w:fill="auto"/>
            <w:vAlign w:val="center"/>
          </w:tcPr>
          <w:p w14:paraId="21BD64F8" w14:textId="77777777" w:rsidR="000C4FD8" w:rsidRPr="008414C5" w:rsidRDefault="000C4FD8" w:rsidP="007133AB">
            <w:pPr>
              <w:rPr>
                <w:rFonts w:ascii="Cambria" w:hAnsi="Cambria"/>
                <w:color w:val="0070C0"/>
                <w:sz w:val="20"/>
                <w:szCs w:val="20"/>
              </w:rPr>
            </w:pPr>
          </w:p>
        </w:tc>
        <w:tc>
          <w:tcPr>
            <w:tcW w:w="2594" w:type="dxa"/>
            <w:shd w:val="clear" w:color="auto" w:fill="auto"/>
            <w:vAlign w:val="center"/>
          </w:tcPr>
          <w:p w14:paraId="79D745A6" w14:textId="77777777" w:rsidR="000C4FD8" w:rsidRPr="00D4481A" w:rsidRDefault="000C4FD8" w:rsidP="007133AB">
            <w:pPr>
              <w:jc w:val="center"/>
              <w:rPr>
                <w:rFonts w:ascii="Cambria" w:hAnsi="Cambria"/>
                <w:sz w:val="20"/>
                <w:szCs w:val="20"/>
              </w:rPr>
            </w:pPr>
            <w:r w:rsidRPr="00951354">
              <w:rPr>
                <w:rFonts w:ascii="Cambria" w:hAnsi="Cambria"/>
                <w:sz w:val="20"/>
                <w:szCs w:val="20"/>
              </w:rPr>
              <w:t>Emisja głosu z ergonomią</w:t>
            </w:r>
          </w:p>
        </w:tc>
        <w:tc>
          <w:tcPr>
            <w:tcW w:w="1377" w:type="dxa"/>
            <w:shd w:val="clear" w:color="auto" w:fill="auto"/>
            <w:vAlign w:val="center"/>
          </w:tcPr>
          <w:p w14:paraId="5297DD0D" w14:textId="77777777" w:rsidR="000C4FD8" w:rsidRPr="00D4481A" w:rsidRDefault="000C4FD8" w:rsidP="007133AB">
            <w:pPr>
              <w:ind w:left="67"/>
              <w:jc w:val="center"/>
              <w:rPr>
                <w:rFonts w:ascii="Cambria" w:hAnsi="Cambria"/>
                <w:bCs/>
                <w:sz w:val="20"/>
                <w:szCs w:val="20"/>
              </w:rPr>
            </w:pPr>
            <w:r w:rsidRPr="00D4481A">
              <w:rPr>
                <w:rFonts w:ascii="Cambria" w:hAnsi="Cambria"/>
                <w:bCs/>
                <w:sz w:val="20"/>
                <w:szCs w:val="20"/>
              </w:rPr>
              <w:t>ćw.</w:t>
            </w:r>
          </w:p>
        </w:tc>
        <w:tc>
          <w:tcPr>
            <w:tcW w:w="1418" w:type="dxa"/>
            <w:shd w:val="clear" w:color="auto" w:fill="auto"/>
            <w:vAlign w:val="center"/>
          </w:tcPr>
          <w:p w14:paraId="27081D5B" w14:textId="77777777" w:rsidR="000C4FD8" w:rsidRPr="00D4481A" w:rsidRDefault="000C4FD8" w:rsidP="007133AB">
            <w:pPr>
              <w:ind w:left="67"/>
              <w:jc w:val="center"/>
              <w:rPr>
                <w:rFonts w:ascii="Cambria" w:hAnsi="Cambria"/>
                <w:bCs/>
                <w:sz w:val="20"/>
                <w:szCs w:val="20"/>
              </w:rPr>
            </w:pPr>
            <w:r w:rsidRPr="00D4481A">
              <w:rPr>
                <w:rFonts w:ascii="Cambria" w:hAnsi="Cambria"/>
                <w:bCs/>
                <w:sz w:val="20"/>
                <w:szCs w:val="20"/>
              </w:rPr>
              <w:t>30</w:t>
            </w:r>
          </w:p>
        </w:tc>
        <w:tc>
          <w:tcPr>
            <w:tcW w:w="1561" w:type="dxa"/>
            <w:shd w:val="clear" w:color="auto" w:fill="auto"/>
            <w:vAlign w:val="center"/>
          </w:tcPr>
          <w:p w14:paraId="7D5AF988" w14:textId="77777777" w:rsidR="000C4FD8" w:rsidRPr="008414C5" w:rsidRDefault="000C4FD8" w:rsidP="007133AB">
            <w:pPr>
              <w:ind w:left="67"/>
              <w:jc w:val="center"/>
              <w:rPr>
                <w:rFonts w:ascii="Cambria" w:hAnsi="Cambria"/>
                <w:bCs/>
                <w:color w:val="0070C0"/>
                <w:sz w:val="20"/>
                <w:szCs w:val="20"/>
              </w:rPr>
            </w:pPr>
            <w:r w:rsidRPr="00E47C0E">
              <w:rPr>
                <w:rFonts w:ascii="Cambria" w:hAnsi="Cambria"/>
                <w:bCs/>
                <w:sz w:val="20"/>
                <w:szCs w:val="20"/>
              </w:rPr>
              <w:t>18</w:t>
            </w:r>
          </w:p>
        </w:tc>
        <w:tc>
          <w:tcPr>
            <w:tcW w:w="972" w:type="dxa"/>
            <w:shd w:val="clear" w:color="auto" w:fill="auto"/>
            <w:vAlign w:val="center"/>
          </w:tcPr>
          <w:p w14:paraId="2623CF91" w14:textId="77777777" w:rsidR="000C4FD8" w:rsidRPr="008414C5" w:rsidRDefault="000C4FD8" w:rsidP="007133AB">
            <w:pPr>
              <w:ind w:left="67"/>
              <w:jc w:val="center"/>
              <w:rPr>
                <w:rFonts w:ascii="Cambria" w:hAnsi="Cambria"/>
                <w:b/>
                <w:color w:val="0070C0"/>
                <w:sz w:val="20"/>
                <w:szCs w:val="20"/>
              </w:rPr>
            </w:pPr>
            <w:r w:rsidRPr="0006648E">
              <w:rPr>
                <w:rFonts w:ascii="Cambria" w:hAnsi="Cambria"/>
                <w:b/>
                <w:sz w:val="20"/>
                <w:szCs w:val="20"/>
              </w:rPr>
              <w:t>3</w:t>
            </w:r>
          </w:p>
        </w:tc>
      </w:tr>
      <w:tr w:rsidR="00951354" w:rsidRPr="008414C5" w14:paraId="2122149E" w14:textId="77777777" w:rsidTr="002C2365">
        <w:trPr>
          <w:trHeight w:val="1659"/>
          <w:jc w:val="center"/>
        </w:trPr>
        <w:tc>
          <w:tcPr>
            <w:tcW w:w="412" w:type="dxa"/>
            <w:vMerge w:val="restart"/>
            <w:shd w:val="clear" w:color="auto" w:fill="auto"/>
            <w:vAlign w:val="center"/>
          </w:tcPr>
          <w:p w14:paraId="25C9F536" w14:textId="2ECCFD5C" w:rsidR="00951354" w:rsidRPr="008414C5" w:rsidRDefault="00951354" w:rsidP="0095295F">
            <w:pPr>
              <w:autoSpaceDE w:val="0"/>
              <w:autoSpaceDN w:val="0"/>
              <w:adjustRightInd w:val="0"/>
              <w:jc w:val="center"/>
              <w:rPr>
                <w:rFonts w:ascii="Cambria" w:hAnsi="Cambria"/>
                <w:color w:val="0070C0"/>
                <w:sz w:val="20"/>
                <w:szCs w:val="20"/>
              </w:rPr>
            </w:pPr>
            <w:r>
              <w:rPr>
                <w:rFonts w:ascii="Cambria" w:hAnsi="Cambria"/>
                <w:sz w:val="20"/>
                <w:szCs w:val="20"/>
              </w:rPr>
              <w:t>3</w:t>
            </w:r>
            <w:r w:rsidRPr="0006648E">
              <w:rPr>
                <w:rFonts w:ascii="Cambria" w:hAnsi="Cambria"/>
                <w:sz w:val="20"/>
                <w:szCs w:val="20"/>
              </w:rPr>
              <w:t>.</w:t>
            </w:r>
          </w:p>
        </w:tc>
        <w:tc>
          <w:tcPr>
            <w:tcW w:w="992" w:type="dxa"/>
            <w:vMerge w:val="restart"/>
            <w:shd w:val="clear" w:color="auto" w:fill="auto"/>
            <w:textDirection w:val="btLr"/>
            <w:vAlign w:val="center"/>
          </w:tcPr>
          <w:p w14:paraId="4FD0EC03" w14:textId="77777777" w:rsidR="00951354" w:rsidRPr="00D4481A" w:rsidRDefault="00951354" w:rsidP="0095295F">
            <w:pPr>
              <w:ind w:left="113" w:right="113"/>
              <w:jc w:val="center"/>
              <w:rPr>
                <w:rFonts w:ascii="Cambria" w:hAnsi="Cambria"/>
                <w:sz w:val="20"/>
                <w:szCs w:val="20"/>
              </w:rPr>
            </w:pPr>
            <w:r w:rsidRPr="00D4481A">
              <w:rPr>
                <w:rFonts w:ascii="Cambria" w:hAnsi="Cambria"/>
                <w:sz w:val="20"/>
                <w:szCs w:val="20"/>
              </w:rPr>
              <w:t>Przedmioty modułu:</w:t>
            </w:r>
          </w:p>
          <w:p w14:paraId="1CFB0F4D" w14:textId="310456CA" w:rsidR="00951354" w:rsidRPr="00D4481A" w:rsidRDefault="00951354" w:rsidP="0095295F">
            <w:pPr>
              <w:ind w:left="113" w:right="113"/>
              <w:jc w:val="center"/>
              <w:rPr>
                <w:rFonts w:ascii="Cambria" w:hAnsi="Cambria"/>
                <w:b/>
                <w:sz w:val="20"/>
                <w:szCs w:val="20"/>
              </w:rPr>
            </w:pPr>
            <w:r>
              <w:rPr>
                <w:rFonts w:ascii="Cambria" w:hAnsi="Cambria"/>
                <w:b/>
                <w:sz w:val="20"/>
                <w:szCs w:val="20"/>
              </w:rPr>
              <w:t>Przygotowanie dydaktyczne do nauczania języka angielskiego/niemieckiego</w:t>
            </w:r>
            <w:r w:rsidRPr="00D4481A">
              <w:rPr>
                <w:rFonts w:ascii="Cambria" w:hAnsi="Cambria"/>
                <w:b/>
                <w:sz w:val="20"/>
                <w:szCs w:val="20"/>
              </w:rPr>
              <w:t xml:space="preserve"> </w:t>
            </w:r>
          </w:p>
        </w:tc>
        <w:tc>
          <w:tcPr>
            <w:tcW w:w="2594" w:type="dxa"/>
            <w:shd w:val="clear" w:color="auto" w:fill="auto"/>
            <w:vAlign w:val="center"/>
          </w:tcPr>
          <w:p w14:paraId="6686B923" w14:textId="06132A13" w:rsidR="00951354" w:rsidRPr="0006648E" w:rsidRDefault="00951354" w:rsidP="0095295F">
            <w:pPr>
              <w:jc w:val="center"/>
              <w:rPr>
                <w:rFonts w:ascii="Cambria" w:hAnsi="Cambria"/>
                <w:sz w:val="20"/>
                <w:szCs w:val="20"/>
              </w:rPr>
            </w:pPr>
            <w:r w:rsidRPr="0006648E">
              <w:rPr>
                <w:rFonts w:ascii="Cambria" w:hAnsi="Cambria"/>
                <w:sz w:val="20"/>
                <w:szCs w:val="20"/>
              </w:rPr>
              <w:t>Dydaktyka języka angielskiego/niemieckiego</w:t>
            </w:r>
            <w:r>
              <w:rPr>
                <w:rFonts w:ascii="Cambria" w:hAnsi="Cambria"/>
                <w:sz w:val="20"/>
                <w:szCs w:val="20"/>
              </w:rPr>
              <w:t xml:space="preserve"> 1</w:t>
            </w:r>
          </w:p>
        </w:tc>
        <w:tc>
          <w:tcPr>
            <w:tcW w:w="1377" w:type="dxa"/>
            <w:shd w:val="clear" w:color="auto" w:fill="auto"/>
            <w:vAlign w:val="center"/>
          </w:tcPr>
          <w:p w14:paraId="59796E72" w14:textId="2841DA2E" w:rsidR="00951354" w:rsidRPr="0006648E" w:rsidRDefault="00951354" w:rsidP="0095295F">
            <w:pPr>
              <w:ind w:left="67"/>
              <w:jc w:val="center"/>
              <w:rPr>
                <w:rFonts w:ascii="Cambria" w:hAnsi="Cambria"/>
                <w:bCs/>
                <w:sz w:val="20"/>
                <w:szCs w:val="20"/>
              </w:rPr>
            </w:pPr>
            <w:r w:rsidRPr="0006648E">
              <w:rPr>
                <w:rFonts w:ascii="Cambria" w:hAnsi="Cambria"/>
                <w:bCs/>
                <w:sz w:val="20"/>
                <w:szCs w:val="20"/>
              </w:rPr>
              <w:t>ćw.</w:t>
            </w:r>
          </w:p>
        </w:tc>
        <w:tc>
          <w:tcPr>
            <w:tcW w:w="1418" w:type="dxa"/>
            <w:shd w:val="clear" w:color="auto" w:fill="auto"/>
            <w:vAlign w:val="center"/>
          </w:tcPr>
          <w:p w14:paraId="228EF97C" w14:textId="015BEC8C" w:rsidR="00951354" w:rsidRPr="0006648E" w:rsidRDefault="00951354" w:rsidP="0095295F">
            <w:pPr>
              <w:ind w:left="67"/>
              <w:jc w:val="center"/>
              <w:rPr>
                <w:rFonts w:ascii="Cambria" w:hAnsi="Cambria"/>
                <w:bCs/>
                <w:sz w:val="20"/>
                <w:szCs w:val="20"/>
              </w:rPr>
            </w:pPr>
            <w:r w:rsidRPr="0006648E">
              <w:rPr>
                <w:rFonts w:ascii="Cambria" w:hAnsi="Cambria"/>
                <w:bCs/>
                <w:sz w:val="20"/>
                <w:szCs w:val="20"/>
              </w:rPr>
              <w:t>90</w:t>
            </w:r>
          </w:p>
        </w:tc>
        <w:tc>
          <w:tcPr>
            <w:tcW w:w="1561" w:type="dxa"/>
            <w:shd w:val="clear" w:color="auto" w:fill="FFFFFF" w:themeFill="background1"/>
            <w:vAlign w:val="center"/>
          </w:tcPr>
          <w:p w14:paraId="6205DD5E" w14:textId="3E8E59D0" w:rsidR="00951354" w:rsidRPr="008414C5" w:rsidRDefault="00951354" w:rsidP="0095295F">
            <w:pPr>
              <w:ind w:left="67"/>
              <w:jc w:val="center"/>
              <w:rPr>
                <w:rFonts w:ascii="Cambria" w:hAnsi="Cambria"/>
                <w:bCs/>
                <w:color w:val="0070C0"/>
                <w:sz w:val="20"/>
                <w:szCs w:val="20"/>
              </w:rPr>
            </w:pPr>
            <w:r w:rsidRPr="00E47C0E">
              <w:rPr>
                <w:rFonts w:ascii="Cambria" w:hAnsi="Cambria"/>
                <w:bCs/>
                <w:sz w:val="20"/>
                <w:szCs w:val="20"/>
              </w:rPr>
              <w:t>54</w:t>
            </w:r>
          </w:p>
        </w:tc>
        <w:tc>
          <w:tcPr>
            <w:tcW w:w="972" w:type="dxa"/>
            <w:shd w:val="clear" w:color="auto" w:fill="auto"/>
            <w:vAlign w:val="center"/>
          </w:tcPr>
          <w:p w14:paraId="160A3864" w14:textId="7618636E" w:rsidR="00951354" w:rsidRPr="008414C5" w:rsidRDefault="00951354" w:rsidP="0095295F">
            <w:pPr>
              <w:ind w:left="67"/>
              <w:jc w:val="center"/>
              <w:rPr>
                <w:rFonts w:ascii="Cambria" w:hAnsi="Cambria"/>
                <w:b/>
                <w:color w:val="0070C0"/>
                <w:sz w:val="20"/>
                <w:szCs w:val="20"/>
              </w:rPr>
            </w:pPr>
            <w:r w:rsidRPr="0006648E">
              <w:rPr>
                <w:rFonts w:ascii="Cambria" w:hAnsi="Cambria"/>
                <w:b/>
                <w:sz w:val="20"/>
                <w:szCs w:val="20"/>
              </w:rPr>
              <w:t>9</w:t>
            </w:r>
          </w:p>
        </w:tc>
      </w:tr>
      <w:tr w:rsidR="00951354" w:rsidRPr="008414C5" w14:paraId="4CE3876E" w14:textId="77777777" w:rsidTr="002C2365">
        <w:trPr>
          <w:trHeight w:val="1697"/>
          <w:jc w:val="center"/>
        </w:trPr>
        <w:tc>
          <w:tcPr>
            <w:tcW w:w="412" w:type="dxa"/>
            <w:vMerge/>
            <w:shd w:val="clear" w:color="auto" w:fill="auto"/>
          </w:tcPr>
          <w:p w14:paraId="337DC565" w14:textId="77777777" w:rsidR="00951354" w:rsidRPr="008414C5" w:rsidRDefault="00951354" w:rsidP="0095295F">
            <w:pPr>
              <w:rPr>
                <w:rFonts w:ascii="Cambria" w:hAnsi="Cambria"/>
                <w:color w:val="0070C0"/>
                <w:sz w:val="20"/>
                <w:szCs w:val="20"/>
              </w:rPr>
            </w:pPr>
          </w:p>
        </w:tc>
        <w:tc>
          <w:tcPr>
            <w:tcW w:w="992" w:type="dxa"/>
            <w:vMerge/>
            <w:shd w:val="clear" w:color="auto" w:fill="auto"/>
            <w:vAlign w:val="center"/>
          </w:tcPr>
          <w:p w14:paraId="7B0A7EEB" w14:textId="77777777" w:rsidR="00951354" w:rsidRPr="008414C5" w:rsidRDefault="00951354" w:rsidP="0095295F">
            <w:pPr>
              <w:rPr>
                <w:rFonts w:ascii="Cambria" w:hAnsi="Cambria"/>
                <w:color w:val="0070C0"/>
                <w:sz w:val="20"/>
                <w:szCs w:val="20"/>
              </w:rPr>
            </w:pPr>
          </w:p>
        </w:tc>
        <w:tc>
          <w:tcPr>
            <w:tcW w:w="2594" w:type="dxa"/>
            <w:shd w:val="clear" w:color="auto" w:fill="auto"/>
            <w:vAlign w:val="center"/>
          </w:tcPr>
          <w:p w14:paraId="5C63ACF2" w14:textId="77777777" w:rsidR="001A668B" w:rsidRDefault="001A668B" w:rsidP="0006648E">
            <w:pPr>
              <w:jc w:val="center"/>
              <w:rPr>
                <w:rFonts w:ascii="Cambria" w:hAnsi="Cambria"/>
                <w:sz w:val="20"/>
                <w:szCs w:val="20"/>
              </w:rPr>
            </w:pPr>
          </w:p>
          <w:p w14:paraId="6275CDC3" w14:textId="695D3F8E" w:rsidR="00951354" w:rsidRDefault="00951354" w:rsidP="0006648E">
            <w:pPr>
              <w:jc w:val="center"/>
              <w:rPr>
                <w:rFonts w:ascii="Cambria" w:hAnsi="Cambria"/>
                <w:sz w:val="20"/>
                <w:szCs w:val="20"/>
              </w:rPr>
            </w:pPr>
            <w:r>
              <w:rPr>
                <w:rFonts w:ascii="Cambria" w:hAnsi="Cambria"/>
                <w:sz w:val="20"/>
                <w:szCs w:val="20"/>
              </w:rPr>
              <w:t>Praktyka w zakresie nauczania języka angielskiego/niemieckiego</w:t>
            </w:r>
            <w:r w:rsidR="00576739">
              <w:rPr>
                <w:rFonts w:ascii="Cambria" w:hAnsi="Cambria"/>
                <w:sz w:val="20"/>
                <w:szCs w:val="20"/>
              </w:rPr>
              <w:t xml:space="preserve"> w szkole podstawowej</w:t>
            </w:r>
          </w:p>
          <w:p w14:paraId="5CB3E54C" w14:textId="7D5A87B7" w:rsidR="001A668B" w:rsidRPr="0006648E" w:rsidRDefault="001A668B" w:rsidP="0006648E">
            <w:pPr>
              <w:jc w:val="center"/>
              <w:rPr>
                <w:rFonts w:ascii="Cambria" w:hAnsi="Cambria"/>
                <w:sz w:val="20"/>
                <w:szCs w:val="20"/>
              </w:rPr>
            </w:pPr>
          </w:p>
        </w:tc>
        <w:tc>
          <w:tcPr>
            <w:tcW w:w="1377" w:type="dxa"/>
            <w:shd w:val="clear" w:color="auto" w:fill="auto"/>
            <w:vAlign w:val="center"/>
          </w:tcPr>
          <w:p w14:paraId="7C706C0C" w14:textId="3479D8A9" w:rsidR="00951354" w:rsidRPr="0006648E" w:rsidRDefault="00951354" w:rsidP="0095295F">
            <w:pPr>
              <w:ind w:left="67"/>
              <w:jc w:val="center"/>
              <w:rPr>
                <w:rFonts w:ascii="Cambria" w:hAnsi="Cambria"/>
                <w:bCs/>
                <w:sz w:val="20"/>
                <w:szCs w:val="20"/>
              </w:rPr>
            </w:pPr>
          </w:p>
        </w:tc>
        <w:tc>
          <w:tcPr>
            <w:tcW w:w="1418" w:type="dxa"/>
            <w:shd w:val="clear" w:color="auto" w:fill="auto"/>
            <w:vAlign w:val="center"/>
          </w:tcPr>
          <w:p w14:paraId="7FEE0796" w14:textId="224E9DC2" w:rsidR="00951354" w:rsidRPr="0006648E" w:rsidRDefault="001A668B" w:rsidP="0095295F">
            <w:pPr>
              <w:ind w:left="67"/>
              <w:jc w:val="center"/>
              <w:rPr>
                <w:rFonts w:ascii="Cambria" w:hAnsi="Cambria"/>
                <w:bCs/>
                <w:sz w:val="20"/>
                <w:szCs w:val="20"/>
              </w:rPr>
            </w:pPr>
            <w:r>
              <w:rPr>
                <w:rFonts w:ascii="Cambria" w:hAnsi="Cambria"/>
                <w:bCs/>
                <w:sz w:val="20"/>
                <w:szCs w:val="20"/>
              </w:rPr>
              <w:t>60</w:t>
            </w:r>
          </w:p>
        </w:tc>
        <w:tc>
          <w:tcPr>
            <w:tcW w:w="1561" w:type="dxa"/>
            <w:shd w:val="clear" w:color="auto" w:fill="FFFFFF" w:themeFill="background1"/>
            <w:vAlign w:val="center"/>
          </w:tcPr>
          <w:p w14:paraId="69A5EFD0" w14:textId="3D06EEF2" w:rsidR="00951354" w:rsidRPr="008414C5" w:rsidRDefault="001A668B" w:rsidP="0095295F">
            <w:pPr>
              <w:ind w:left="67"/>
              <w:jc w:val="center"/>
              <w:rPr>
                <w:rFonts w:ascii="Cambria" w:hAnsi="Cambria"/>
                <w:bCs/>
                <w:color w:val="0070C0"/>
                <w:sz w:val="20"/>
                <w:szCs w:val="20"/>
              </w:rPr>
            </w:pPr>
            <w:r w:rsidRPr="001A668B">
              <w:rPr>
                <w:rFonts w:ascii="Cambria" w:hAnsi="Cambria"/>
                <w:bCs/>
                <w:sz w:val="20"/>
                <w:szCs w:val="20"/>
              </w:rPr>
              <w:t>60</w:t>
            </w:r>
          </w:p>
        </w:tc>
        <w:tc>
          <w:tcPr>
            <w:tcW w:w="972" w:type="dxa"/>
            <w:shd w:val="clear" w:color="auto" w:fill="auto"/>
            <w:vAlign w:val="center"/>
          </w:tcPr>
          <w:p w14:paraId="1DEDF52D" w14:textId="4E09A117" w:rsidR="00951354" w:rsidRPr="008414C5" w:rsidRDefault="001A668B" w:rsidP="0095295F">
            <w:pPr>
              <w:ind w:left="67"/>
              <w:jc w:val="center"/>
              <w:rPr>
                <w:rFonts w:ascii="Cambria" w:hAnsi="Cambria"/>
                <w:b/>
                <w:color w:val="0070C0"/>
                <w:sz w:val="20"/>
                <w:szCs w:val="20"/>
              </w:rPr>
            </w:pPr>
            <w:r w:rsidRPr="001A668B">
              <w:rPr>
                <w:rFonts w:ascii="Cambria" w:hAnsi="Cambria"/>
                <w:b/>
                <w:sz w:val="20"/>
                <w:szCs w:val="20"/>
              </w:rPr>
              <w:t>9</w:t>
            </w:r>
          </w:p>
        </w:tc>
      </w:tr>
      <w:tr w:rsidR="00951354" w:rsidRPr="008414C5" w14:paraId="362B24B2" w14:textId="77777777" w:rsidTr="0095295F">
        <w:trPr>
          <w:trHeight w:val="600"/>
          <w:jc w:val="center"/>
        </w:trPr>
        <w:tc>
          <w:tcPr>
            <w:tcW w:w="5375" w:type="dxa"/>
            <w:gridSpan w:val="4"/>
            <w:shd w:val="clear" w:color="auto" w:fill="auto"/>
            <w:vAlign w:val="center"/>
          </w:tcPr>
          <w:p w14:paraId="52CB3450" w14:textId="77777777" w:rsidR="00951354" w:rsidRPr="008414C5" w:rsidRDefault="00951354" w:rsidP="0095295F">
            <w:pPr>
              <w:ind w:left="67"/>
              <w:jc w:val="right"/>
              <w:rPr>
                <w:rFonts w:ascii="Cambria" w:hAnsi="Cambria"/>
                <w:b/>
                <w:color w:val="0070C0"/>
                <w:sz w:val="20"/>
                <w:szCs w:val="20"/>
              </w:rPr>
            </w:pPr>
            <w:r w:rsidRPr="00E47C0E">
              <w:rPr>
                <w:rFonts w:ascii="Cambria" w:hAnsi="Cambria"/>
                <w:b/>
                <w:sz w:val="20"/>
                <w:szCs w:val="20"/>
              </w:rPr>
              <w:t>Razem:</w:t>
            </w:r>
          </w:p>
        </w:tc>
        <w:tc>
          <w:tcPr>
            <w:tcW w:w="1418" w:type="dxa"/>
            <w:shd w:val="clear" w:color="auto" w:fill="auto"/>
            <w:vAlign w:val="center"/>
          </w:tcPr>
          <w:p w14:paraId="58A2B2F5" w14:textId="3925603A" w:rsidR="00951354" w:rsidRPr="008414C5" w:rsidRDefault="00054373" w:rsidP="0095295F">
            <w:pPr>
              <w:ind w:left="67"/>
              <w:jc w:val="center"/>
              <w:rPr>
                <w:rFonts w:ascii="Cambria" w:hAnsi="Cambria"/>
                <w:b/>
                <w:color w:val="0070C0"/>
                <w:sz w:val="20"/>
                <w:szCs w:val="20"/>
              </w:rPr>
            </w:pPr>
            <w:r>
              <w:rPr>
                <w:rFonts w:ascii="Cambria" w:hAnsi="Cambria"/>
                <w:b/>
                <w:sz w:val="20"/>
                <w:szCs w:val="20"/>
              </w:rPr>
              <w:t>405</w:t>
            </w:r>
          </w:p>
        </w:tc>
        <w:tc>
          <w:tcPr>
            <w:tcW w:w="1561" w:type="dxa"/>
            <w:shd w:val="clear" w:color="auto" w:fill="FFFFFF" w:themeFill="background1"/>
            <w:vAlign w:val="center"/>
          </w:tcPr>
          <w:p w14:paraId="74B84F4C" w14:textId="5E43482B" w:rsidR="00951354" w:rsidRPr="008414C5" w:rsidRDefault="00951354" w:rsidP="0095295F">
            <w:pPr>
              <w:ind w:left="67"/>
              <w:jc w:val="center"/>
              <w:rPr>
                <w:rFonts w:ascii="Cambria" w:hAnsi="Cambria"/>
                <w:b/>
                <w:color w:val="0070C0"/>
                <w:sz w:val="20"/>
                <w:szCs w:val="20"/>
              </w:rPr>
            </w:pPr>
            <w:r>
              <w:rPr>
                <w:rFonts w:ascii="Cambria" w:hAnsi="Cambria"/>
                <w:b/>
                <w:color w:val="0070C0"/>
                <w:sz w:val="20"/>
                <w:szCs w:val="20"/>
              </w:rPr>
              <w:t xml:space="preserve"> </w:t>
            </w:r>
            <w:r w:rsidR="00054373">
              <w:rPr>
                <w:rFonts w:ascii="Cambria" w:hAnsi="Cambria"/>
                <w:b/>
                <w:sz w:val="20"/>
                <w:szCs w:val="20"/>
              </w:rPr>
              <w:t>279</w:t>
            </w:r>
          </w:p>
        </w:tc>
        <w:tc>
          <w:tcPr>
            <w:tcW w:w="972" w:type="dxa"/>
            <w:shd w:val="clear" w:color="auto" w:fill="auto"/>
            <w:vAlign w:val="center"/>
          </w:tcPr>
          <w:p w14:paraId="5DC6FED5" w14:textId="4BEC8EE4" w:rsidR="00951354" w:rsidRPr="008414C5" w:rsidRDefault="00054373" w:rsidP="00A83767">
            <w:pPr>
              <w:ind w:left="67"/>
              <w:jc w:val="center"/>
              <w:rPr>
                <w:rFonts w:ascii="Cambria" w:hAnsi="Cambria"/>
                <w:b/>
                <w:color w:val="0070C0"/>
                <w:sz w:val="20"/>
                <w:szCs w:val="20"/>
              </w:rPr>
            </w:pPr>
            <w:r>
              <w:rPr>
                <w:rFonts w:ascii="Cambria" w:hAnsi="Cambria"/>
                <w:b/>
                <w:sz w:val="20"/>
                <w:szCs w:val="20"/>
              </w:rPr>
              <w:t>37</w:t>
            </w:r>
          </w:p>
        </w:tc>
      </w:tr>
    </w:tbl>
    <w:p w14:paraId="302B890C" w14:textId="77777777" w:rsidR="00196A71" w:rsidRDefault="00196A71" w:rsidP="00196A71">
      <w:pPr>
        <w:spacing w:line="360" w:lineRule="auto"/>
        <w:ind w:firstLine="709"/>
        <w:jc w:val="both"/>
        <w:rPr>
          <w:rFonts w:ascii="Cambria" w:hAnsi="Cambria"/>
          <w:sz w:val="8"/>
          <w:szCs w:val="8"/>
        </w:rPr>
      </w:pPr>
    </w:p>
    <w:p w14:paraId="113556AC" w14:textId="77777777" w:rsidR="003916DA" w:rsidRPr="00196A71" w:rsidRDefault="003916DA" w:rsidP="003916DA">
      <w:pPr>
        <w:spacing w:line="360" w:lineRule="auto"/>
        <w:ind w:firstLine="709"/>
        <w:jc w:val="both"/>
        <w:rPr>
          <w:rFonts w:ascii="Cambria" w:hAnsi="Cambria"/>
          <w:sz w:val="12"/>
          <w:szCs w:val="12"/>
        </w:rPr>
      </w:pPr>
    </w:p>
    <w:p w14:paraId="464AB8A2" w14:textId="77777777" w:rsidR="00196A71" w:rsidRPr="00196A71" w:rsidRDefault="00196A71" w:rsidP="002C154D">
      <w:pPr>
        <w:pStyle w:val="Akapitzlist"/>
        <w:numPr>
          <w:ilvl w:val="0"/>
          <w:numId w:val="1"/>
        </w:numPr>
        <w:spacing w:line="360" w:lineRule="auto"/>
        <w:rPr>
          <w:rFonts w:ascii="Cambria" w:eastAsia="Calibri" w:hAnsi="Cambria"/>
          <w:b/>
          <w:sz w:val="22"/>
          <w:szCs w:val="22"/>
          <w:lang w:eastAsia="en-US"/>
        </w:rPr>
      </w:pPr>
      <w:r w:rsidRPr="00196A71">
        <w:rPr>
          <w:rFonts w:ascii="Cambria" w:hAnsi="Cambria"/>
          <w:b/>
          <w:sz w:val="22"/>
          <w:szCs w:val="22"/>
        </w:rPr>
        <w:t>Wymiar, zasady i forma odbywania praktyki oraz liczba punktów ECTS.</w:t>
      </w:r>
    </w:p>
    <w:p w14:paraId="3B9A08E0" w14:textId="7839A2E5" w:rsidR="00757DD0" w:rsidRPr="00757DD0" w:rsidRDefault="00757DD0" w:rsidP="00273E94">
      <w:pPr>
        <w:pStyle w:val="Tekstpodstawowy"/>
        <w:spacing w:line="360" w:lineRule="auto"/>
        <w:ind w:firstLine="709"/>
        <w:jc w:val="both"/>
        <w:rPr>
          <w:rFonts w:ascii="Cambria" w:hAnsi="Cambria"/>
          <w:sz w:val="22"/>
          <w:szCs w:val="22"/>
        </w:rPr>
      </w:pPr>
      <w:bookmarkStart w:id="6" w:name="_Hlk44591529"/>
      <w:bookmarkEnd w:id="3"/>
      <w:bookmarkEnd w:id="5"/>
      <w:r w:rsidRPr="00757DD0">
        <w:rPr>
          <w:rFonts w:ascii="Cambria" w:hAnsi="Cambria"/>
          <w:sz w:val="22"/>
          <w:szCs w:val="22"/>
        </w:rPr>
        <w:t xml:space="preserve">Praktyka zawodowa w przypadku wyboru modułu </w:t>
      </w:r>
      <w:r w:rsidR="000C2CC4" w:rsidRPr="000C2CC4">
        <w:rPr>
          <w:rFonts w:ascii="Cambria" w:hAnsi="Cambria"/>
          <w:i/>
          <w:sz w:val="22"/>
          <w:szCs w:val="22"/>
        </w:rPr>
        <w:t xml:space="preserve">specjalizacji </w:t>
      </w:r>
      <w:r w:rsidRPr="000C2CC4">
        <w:rPr>
          <w:rFonts w:ascii="Cambria" w:hAnsi="Cambria"/>
          <w:i/>
          <w:sz w:val="22"/>
          <w:szCs w:val="22"/>
        </w:rPr>
        <w:t>nauczycielski</w:t>
      </w:r>
      <w:r w:rsidR="000C2CC4" w:rsidRPr="000C2CC4">
        <w:rPr>
          <w:rFonts w:ascii="Cambria" w:hAnsi="Cambria"/>
          <w:i/>
          <w:sz w:val="22"/>
          <w:szCs w:val="22"/>
        </w:rPr>
        <w:t>ej</w:t>
      </w:r>
      <w:r w:rsidR="005004DE">
        <w:rPr>
          <w:rFonts w:ascii="Cambria" w:hAnsi="Cambria"/>
          <w:sz w:val="22"/>
          <w:szCs w:val="22"/>
        </w:rPr>
        <w:t xml:space="preserve"> realizowana jest w wymiarze</w:t>
      </w:r>
      <w:r w:rsidR="00D45733" w:rsidRPr="005004DE">
        <w:rPr>
          <w:rFonts w:ascii="Cambria" w:hAnsi="Cambria"/>
          <w:sz w:val="22"/>
          <w:szCs w:val="22"/>
        </w:rPr>
        <w:t xml:space="preserve"> 90</w:t>
      </w:r>
      <w:r w:rsidRPr="005004DE">
        <w:rPr>
          <w:rFonts w:ascii="Cambria" w:hAnsi="Cambria"/>
          <w:sz w:val="22"/>
          <w:szCs w:val="22"/>
        </w:rPr>
        <w:t xml:space="preserve"> </w:t>
      </w:r>
      <w:r w:rsidR="00181EEC">
        <w:rPr>
          <w:rFonts w:ascii="Cambria" w:hAnsi="Cambria"/>
          <w:sz w:val="22"/>
          <w:szCs w:val="22"/>
        </w:rPr>
        <w:t>godzin</w:t>
      </w:r>
      <w:r w:rsidRPr="00757DD0">
        <w:rPr>
          <w:rFonts w:ascii="Cambria" w:hAnsi="Cambria"/>
          <w:sz w:val="22"/>
          <w:szCs w:val="22"/>
        </w:rPr>
        <w:t xml:space="preserve"> jako:</w:t>
      </w:r>
    </w:p>
    <w:p w14:paraId="1F53540A" w14:textId="18C2E260" w:rsidR="00757DD0" w:rsidRPr="00181EEC" w:rsidRDefault="00757DD0" w:rsidP="00757DD0">
      <w:pPr>
        <w:pStyle w:val="Tekstpodstawowy"/>
        <w:spacing w:line="360" w:lineRule="auto"/>
        <w:jc w:val="both"/>
        <w:rPr>
          <w:rFonts w:ascii="Cambria" w:hAnsi="Cambria"/>
          <w:sz w:val="22"/>
          <w:szCs w:val="22"/>
        </w:rPr>
      </w:pPr>
      <w:r w:rsidRPr="00757DD0">
        <w:rPr>
          <w:rFonts w:ascii="Cambria" w:hAnsi="Cambria"/>
          <w:sz w:val="22"/>
          <w:szCs w:val="22"/>
        </w:rPr>
        <w:t>1) praktyka psychologiczno-pedagogiczna</w:t>
      </w:r>
      <w:r w:rsidR="00181EEC">
        <w:rPr>
          <w:rFonts w:ascii="Cambria" w:hAnsi="Cambria"/>
          <w:sz w:val="22"/>
          <w:szCs w:val="22"/>
        </w:rPr>
        <w:t xml:space="preserve"> </w:t>
      </w:r>
      <w:r w:rsidRPr="00757DD0">
        <w:rPr>
          <w:rFonts w:ascii="Cambria" w:hAnsi="Cambria"/>
          <w:sz w:val="22"/>
          <w:szCs w:val="22"/>
        </w:rPr>
        <w:softHyphen/>
      </w:r>
      <w:r w:rsidRPr="00757DD0">
        <w:rPr>
          <w:rFonts w:ascii="Cambria" w:hAnsi="Cambria"/>
          <w:sz w:val="22"/>
          <w:szCs w:val="22"/>
        </w:rPr>
        <w:softHyphen/>
        <w:t>– 30 godzin</w:t>
      </w:r>
      <w:r w:rsidR="00181EEC">
        <w:rPr>
          <w:rFonts w:ascii="Cambria" w:hAnsi="Cambria"/>
          <w:sz w:val="22"/>
          <w:szCs w:val="22"/>
        </w:rPr>
        <w:t xml:space="preserve"> </w:t>
      </w:r>
      <w:r w:rsidR="00181EEC" w:rsidRPr="00181EEC">
        <w:rPr>
          <w:rFonts w:ascii="Cambria" w:hAnsi="Cambria"/>
          <w:sz w:val="22"/>
          <w:szCs w:val="22"/>
        </w:rPr>
        <w:t>(2 punkty ECTS</w:t>
      </w:r>
      <w:r w:rsidR="00181EEC">
        <w:rPr>
          <w:rFonts w:ascii="Cambria" w:hAnsi="Cambria"/>
          <w:sz w:val="22"/>
          <w:szCs w:val="22"/>
        </w:rPr>
        <w:t>)</w:t>
      </w:r>
    </w:p>
    <w:p w14:paraId="562B2D1E" w14:textId="77777777" w:rsidR="00181EEC" w:rsidRDefault="005004DE" w:rsidP="00757DD0">
      <w:pPr>
        <w:pStyle w:val="Tekstpodstawowy"/>
        <w:spacing w:line="360" w:lineRule="auto"/>
        <w:jc w:val="both"/>
        <w:rPr>
          <w:rFonts w:ascii="Cambria" w:hAnsi="Cambria"/>
          <w:sz w:val="22"/>
          <w:szCs w:val="22"/>
        </w:rPr>
      </w:pPr>
      <w:r>
        <w:rPr>
          <w:rFonts w:ascii="Cambria" w:hAnsi="Cambria"/>
          <w:sz w:val="22"/>
          <w:szCs w:val="22"/>
        </w:rPr>
        <w:t>2) praktyka dydaktyczna –</w:t>
      </w:r>
      <w:r w:rsidR="00D45733">
        <w:rPr>
          <w:rFonts w:ascii="Cambria" w:hAnsi="Cambria"/>
          <w:sz w:val="22"/>
          <w:szCs w:val="22"/>
        </w:rPr>
        <w:t xml:space="preserve"> </w:t>
      </w:r>
      <w:r w:rsidR="00D45733" w:rsidRPr="005004DE">
        <w:rPr>
          <w:rFonts w:ascii="Cambria" w:hAnsi="Cambria"/>
          <w:sz w:val="22"/>
          <w:szCs w:val="22"/>
        </w:rPr>
        <w:t>60</w:t>
      </w:r>
      <w:r w:rsidR="00757DD0" w:rsidRPr="005004DE">
        <w:rPr>
          <w:rFonts w:ascii="Cambria" w:hAnsi="Cambria"/>
          <w:sz w:val="22"/>
          <w:szCs w:val="22"/>
        </w:rPr>
        <w:t xml:space="preserve"> </w:t>
      </w:r>
      <w:r w:rsidR="00757DD0" w:rsidRPr="00757DD0">
        <w:rPr>
          <w:rFonts w:ascii="Cambria" w:hAnsi="Cambria"/>
          <w:sz w:val="22"/>
          <w:szCs w:val="22"/>
        </w:rPr>
        <w:t>godzin</w:t>
      </w:r>
      <w:r w:rsidR="00181EEC">
        <w:rPr>
          <w:rFonts w:ascii="Cambria" w:hAnsi="Cambria"/>
          <w:sz w:val="22"/>
          <w:szCs w:val="22"/>
        </w:rPr>
        <w:t xml:space="preserve"> (9 punkt</w:t>
      </w:r>
      <w:r w:rsidR="00181EEC" w:rsidRPr="00181EEC">
        <w:rPr>
          <w:rFonts w:ascii="Cambria" w:hAnsi="Cambria"/>
          <w:sz w:val="22"/>
          <w:szCs w:val="22"/>
        </w:rPr>
        <w:t>ów ECTS</w:t>
      </w:r>
      <w:r w:rsidR="00181EEC">
        <w:rPr>
          <w:rFonts w:ascii="Cambria" w:hAnsi="Cambria"/>
          <w:sz w:val="22"/>
          <w:szCs w:val="22"/>
        </w:rPr>
        <w:t>)</w:t>
      </w:r>
    </w:p>
    <w:p w14:paraId="5ACBD53A" w14:textId="7BEF5CE1" w:rsidR="00757DD0" w:rsidRPr="00181EEC" w:rsidRDefault="00181EEC" w:rsidP="00757DD0">
      <w:pPr>
        <w:pStyle w:val="Tekstpodstawowy"/>
        <w:spacing w:line="360" w:lineRule="auto"/>
        <w:jc w:val="both"/>
        <w:rPr>
          <w:rFonts w:ascii="Cambria" w:hAnsi="Cambria"/>
          <w:sz w:val="22"/>
          <w:szCs w:val="22"/>
        </w:rPr>
      </w:pPr>
      <w:r>
        <w:rPr>
          <w:rFonts w:ascii="Cambria" w:hAnsi="Cambria"/>
          <w:sz w:val="22"/>
          <w:szCs w:val="22"/>
        </w:rPr>
        <w:t xml:space="preserve">W całym cyklu kształcenia nauczycielskiego (studia I </w:t>
      </w:r>
      <w:proofErr w:type="spellStart"/>
      <w:r>
        <w:rPr>
          <w:rFonts w:ascii="Cambria" w:hAnsi="Cambria"/>
          <w:sz w:val="22"/>
          <w:szCs w:val="22"/>
        </w:rPr>
        <w:t>i</w:t>
      </w:r>
      <w:proofErr w:type="spellEnd"/>
      <w:r>
        <w:rPr>
          <w:rFonts w:ascii="Cambria" w:hAnsi="Cambria"/>
          <w:sz w:val="22"/>
          <w:szCs w:val="22"/>
        </w:rPr>
        <w:t xml:space="preserve"> II stopnia) – zgodnie ze </w:t>
      </w:r>
      <w:r w:rsidRPr="00181EEC">
        <w:rPr>
          <w:rFonts w:ascii="Cambria" w:hAnsi="Cambria"/>
          <w:i/>
          <w:sz w:val="22"/>
          <w:szCs w:val="22"/>
        </w:rPr>
        <w:t>Standardami kształcenia nauczycieli</w:t>
      </w:r>
      <w:r>
        <w:rPr>
          <w:rFonts w:ascii="Cambria" w:hAnsi="Cambria"/>
          <w:sz w:val="22"/>
          <w:szCs w:val="22"/>
        </w:rPr>
        <w:t xml:space="preserve"> – praktyka zawodowa obejmuje łącznie 150 godz.</w:t>
      </w:r>
    </w:p>
    <w:p w14:paraId="58C00ADB" w14:textId="7CFE96E6" w:rsidR="00757DD0" w:rsidRPr="00757DD0" w:rsidRDefault="00757DD0" w:rsidP="00273E94">
      <w:pPr>
        <w:pStyle w:val="Tekstpodstawowy"/>
        <w:spacing w:line="360" w:lineRule="auto"/>
        <w:ind w:firstLine="709"/>
        <w:jc w:val="both"/>
        <w:rPr>
          <w:rFonts w:ascii="Cambria" w:hAnsi="Cambria"/>
          <w:sz w:val="22"/>
          <w:szCs w:val="22"/>
        </w:rPr>
      </w:pPr>
      <w:r w:rsidRPr="00757DD0">
        <w:rPr>
          <w:rFonts w:ascii="Cambria" w:hAnsi="Cambria"/>
          <w:sz w:val="22"/>
          <w:szCs w:val="22"/>
        </w:rPr>
        <w:t xml:space="preserve">Praktyka </w:t>
      </w:r>
      <w:r w:rsidR="008A37F0">
        <w:rPr>
          <w:rFonts w:ascii="Cambria" w:hAnsi="Cambria"/>
          <w:sz w:val="22"/>
          <w:szCs w:val="22"/>
        </w:rPr>
        <w:t>zawodowa</w:t>
      </w:r>
      <w:r w:rsidRPr="00757DD0">
        <w:rPr>
          <w:rFonts w:ascii="Cambria" w:hAnsi="Cambria"/>
          <w:sz w:val="22"/>
          <w:szCs w:val="22"/>
        </w:rPr>
        <w:t xml:space="preserve"> w przypadku wyboru modułu </w:t>
      </w:r>
      <w:r w:rsidR="00181EEC">
        <w:rPr>
          <w:rFonts w:ascii="Cambria" w:hAnsi="Cambria"/>
          <w:sz w:val="22"/>
          <w:szCs w:val="22"/>
        </w:rPr>
        <w:t>translatorskiego jest realizowana w </w:t>
      </w:r>
      <w:r w:rsidRPr="00757DD0">
        <w:rPr>
          <w:rFonts w:ascii="Cambria" w:hAnsi="Cambria"/>
          <w:sz w:val="22"/>
          <w:szCs w:val="22"/>
        </w:rPr>
        <w:t>wymiarze 960 godzin</w:t>
      </w:r>
      <w:r w:rsidR="008A37F0">
        <w:rPr>
          <w:rFonts w:ascii="Cambria" w:hAnsi="Cambria"/>
          <w:sz w:val="22"/>
          <w:szCs w:val="22"/>
        </w:rPr>
        <w:t xml:space="preserve"> (32 punkty ECTS)</w:t>
      </w:r>
      <w:r w:rsidRPr="00757DD0">
        <w:rPr>
          <w:rFonts w:ascii="Cambria" w:hAnsi="Cambria"/>
          <w:sz w:val="22"/>
          <w:szCs w:val="22"/>
        </w:rPr>
        <w:t>.</w:t>
      </w:r>
    </w:p>
    <w:p w14:paraId="5A6D45E7" w14:textId="741DBDCB" w:rsidR="00757DD0" w:rsidRPr="00FE03A3" w:rsidRDefault="00757DD0" w:rsidP="00757DD0">
      <w:pPr>
        <w:pStyle w:val="Tekstpodstawowy"/>
        <w:spacing w:line="360" w:lineRule="auto"/>
        <w:ind w:firstLine="709"/>
        <w:jc w:val="both"/>
        <w:rPr>
          <w:rFonts w:ascii="Cambria" w:hAnsi="Cambria"/>
          <w:sz w:val="22"/>
          <w:szCs w:val="22"/>
        </w:rPr>
      </w:pPr>
      <w:r w:rsidRPr="00757DD0">
        <w:rPr>
          <w:rFonts w:ascii="Cambria" w:hAnsi="Cambria"/>
          <w:sz w:val="22"/>
          <w:szCs w:val="22"/>
        </w:rPr>
        <w:t xml:space="preserve">Podstawą zaliczenia każdej formy praktyki zawodowej jest pozytywna ocena praktyki wystawiona przez opiekuna ze strony Uczelni, na podstawie informacji zebranych od opiekuna ze strony szkoły (mentora), placówki lub zakładu pracy oraz złożenia u opiekuna praktyki ze strony Uczelni wymaganej dokumentacji praktyki. Zaliczenia praktyki i wpisu do indeksu </w:t>
      </w:r>
      <w:r w:rsidRPr="00FE03A3">
        <w:rPr>
          <w:rFonts w:ascii="Cambria" w:hAnsi="Cambria"/>
          <w:sz w:val="22"/>
          <w:szCs w:val="22"/>
        </w:rPr>
        <w:t>studenta</w:t>
      </w:r>
      <w:r w:rsidR="008414C5" w:rsidRPr="00FE03A3">
        <w:rPr>
          <w:rFonts w:ascii="Cambria" w:hAnsi="Cambria"/>
          <w:sz w:val="22"/>
          <w:szCs w:val="22"/>
        </w:rPr>
        <w:t xml:space="preserve"> (</w:t>
      </w:r>
      <w:r w:rsidR="00396CD8" w:rsidRPr="00FE03A3">
        <w:rPr>
          <w:rFonts w:ascii="Cambria" w:hAnsi="Cambria"/>
          <w:sz w:val="22"/>
          <w:szCs w:val="22"/>
        </w:rPr>
        <w:t xml:space="preserve">w </w:t>
      </w:r>
      <w:r w:rsidR="008414C5" w:rsidRPr="00FE03A3">
        <w:rPr>
          <w:rFonts w:ascii="Cambria" w:hAnsi="Cambria"/>
          <w:sz w:val="22"/>
          <w:szCs w:val="22"/>
        </w:rPr>
        <w:t>system</w:t>
      </w:r>
      <w:r w:rsidR="00396CD8" w:rsidRPr="00FE03A3">
        <w:rPr>
          <w:rFonts w:ascii="Cambria" w:hAnsi="Cambria"/>
          <w:sz w:val="22"/>
          <w:szCs w:val="22"/>
        </w:rPr>
        <w:t>ie</w:t>
      </w:r>
      <w:r w:rsidR="008414C5" w:rsidRPr="00FE03A3">
        <w:rPr>
          <w:rFonts w:ascii="Cambria" w:hAnsi="Cambria"/>
          <w:sz w:val="22"/>
          <w:szCs w:val="22"/>
        </w:rPr>
        <w:t xml:space="preserve"> e-HMS) </w:t>
      </w:r>
      <w:r w:rsidRPr="00FE03A3">
        <w:rPr>
          <w:rFonts w:ascii="Cambria" w:hAnsi="Cambria"/>
          <w:sz w:val="22"/>
          <w:szCs w:val="22"/>
        </w:rPr>
        <w:t xml:space="preserve"> dokonuje opiekun praktyki ze strony Uczelni.</w:t>
      </w:r>
      <w:r w:rsidR="00273E94" w:rsidRPr="00FE03A3">
        <w:rPr>
          <w:rFonts w:ascii="Cambria" w:hAnsi="Cambria"/>
          <w:sz w:val="22"/>
          <w:szCs w:val="22"/>
        </w:rPr>
        <w:t xml:space="preserve"> </w:t>
      </w:r>
    </w:p>
    <w:p w14:paraId="2D1FA0A9" w14:textId="77777777" w:rsidR="00273E94" w:rsidRPr="00757DD0" w:rsidRDefault="00273E94" w:rsidP="00273E94">
      <w:pPr>
        <w:pStyle w:val="Tekstpodstawowy"/>
        <w:spacing w:line="360" w:lineRule="auto"/>
        <w:ind w:firstLine="709"/>
        <w:jc w:val="both"/>
        <w:rPr>
          <w:rFonts w:ascii="Cambria" w:hAnsi="Cambria"/>
          <w:sz w:val="22"/>
          <w:szCs w:val="22"/>
        </w:rPr>
      </w:pPr>
      <w:r w:rsidRPr="00757DD0">
        <w:rPr>
          <w:rFonts w:ascii="Cambria" w:hAnsi="Cambria"/>
          <w:sz w:val="22"/>
          <w:szCs w:val="22"/>
        </w:rPr>
        <w:t>Podstawą realizacji praktyki jest porozumienie zawierane między Uczelnią a zakładem pracy. Student odbywa praktykę na podstawie skierowania otrzymanego z Uczelni. Może także zawrzeć z zakładem pracy umowę o pracę na czas odbywania praktyki. Praktyka może odbywać się poza granicami kraju.</w:t>
      </w:r>
      <w:r>
        <w:rPr>
          <w:rFonts w:ascii="Cambria" w:hAnsi="Cambria"/>
          <w:sz w:val="22"/>
          <w:szCs w:val="22"/>
        </w:rPr>
        <w:t xml:space="preserve"> </w:t>
      </w:r>
      <w:r w:rsidRPr="00757DD0">
        <w:rPr>
          <w:rFonts w:ascii="Cambria" w:hAnsi="Cambria"/>
          <w:sz w:val="22"/>
          <w:szCs w:val="22"/>
        </w:rPr>
        <w:t xml:space="preserve">W przypadku studentów, którzy samodzielnie dokonają wyboru miejsca praktyki, podstawą wydania skierowania i realizacji praktyki jest pisemne oświadczenie </w:t>
      </w:r>
      <w:r w:rsidRPr="00757DD0">
        <w:rPr>
          <w:rFonts w:ascii="Cambria" w:hAnsi="Cambria"/>
          <w:sz w:val="22"/>
          <w:szCs w:val="22"/>
        </w:rPr>
        <w:lastRenderedPageBreak/>
        <w:t>pracodawcy, iż wyraża zgodę na przyjęcie studenta na praktykę. Przebieg praktyki dokumentowany jest przez studenta w sposób określony w instrukcji praktyki.</w:t>
      </w:r>
      <w:r w:rsidRPr="00273E94">
        <w:rPr>
          <w:rFonts w:ascii="Cambria" w:hAnsi="Cambria"/>
          <w:sz w:val="22"/>
          <w:szCs w:val="22"/>
        </w:rPr>
        <w:t xml:space="preserve"> </w:t>
      </w:r>
    </w:p>
    <w:p w14:paraId="316342E5" w14:textId="08012D0B" w:rsidR="00FC2C7E" w:rsidRDefault="00273E94" w:rsidP="00273E94">
      <w:pPr>
        <w:pStyle w:val="Tekstpodstawowy"/>
        <w:spacing w:line="360" w:lineRule="auto"/>
        <w:ind w:firstLine="709"/>
        <w:jc w:val="both"/>
        <w:rPr>
          <w:rFonts w:ascii="Cambria" w:hAnsi="Cambria"/>
          <w:sz w:val="22"/>
          <w:szCs w:val="22"/>
        </w:rPr>
      </w:pPr>
      <w:r w:rsidRPr="00757DD0">
        <w:rPr>
          <w:rFonts w:ascii="Cambria" w:hAnsi="Cambria"/>
          <w:sz w:val="22"/>
          <w:szCs w:val="22"/>
        </w:rPr>
        <w:t xml:space="preserve">Praktyki zawodowe na kierunku </w:t>
      </w:r>
      <w:r w:rsidRPr="00B307D8">
        <w:rPr>
          <w:rFonts w:ascii="Cambria" w:hAnsi="Cambria"/>
          <w:i/>
          <w:sz w:val="22"/>
          <w:szCs w:val="22"/>
        </w:rPr>
        <w:t>filologia</w:t>
      </w:r>
      <w:r w:rsidRPr="00757DD0">
        <w:rPr>
          <w:rFonts w:ascii="Cambria" w:hAnsi="Cambria"/>
          <w:sz w:val="22"/>
          <w:szCs w:val="22"/>
        </w:rPr>
        <w:t xml:space="preserve"> realizowane są zgodnie z Regulaminem praktyk. Regulamin określa ogólne zasady organizacji praktyki zawodowej, w tym cele i formy praktyki, miejsce i czas trwania, warunki zaliczenia oraz obowiązki studentów i opiekunów praktyk. Szczegółowe zasady organizacji praktyk, w tym szczegółowe cele, program, terminy i miejsca odbywania praktyk oraz ich dokumentację określają instrukcje, odrębne dla wybranego modułu kształcenia. Instrukcje praktyk zatwierdza dziekan Wydziału</w:t>
      </w:r>
      <w:r w:rsidR="0089150A">
        <w:rPr>
          <w:rFonts w:ascii="Cambria" w:hAnsi="Cambria"/>
          <w:sz w:val="22"/>
          <w:szCs w:val="22"/>
        </w:rPr>
        <w:t xml:space="preserve">, </w:t>
      </w:r>
      <w:r w:rsidR="00FC2C7E" w:rsidRPr="00CC3286">
        <w:rPr>
          <w:rFonts w:ascii="Cambria" w:hAnsi="Cambria"/>
          <w:sz w:val="22"/>
          <w:szCs w:val="22"/>
        </w:rPr>
        <w:t xml:space="preserve">Regulamin Praktyk Zawodowych </w:t>
      </w:r>
      <w:r w:rsidR="00FC2C7E">
        <w:rPr>
          <w:rFonts w:ascii="Cambria" w:hAnsi="Cambria"/>
          <w:sz w:val="22"/>
          <w:szCs w:val="22"/>
        </w:rPr>
        <w:t>oraz</w:t>
      </w:r>
      <w:r w:rsidR="00FC2C7E" w:rsidRPr="00CC3286">
        <w:rPr>
          <w:rFonts w:ascii="Cambria" w:hAnsi="Cambria"/>
          <w:sz w:val="22"/>
          <w:szCs w:val="22"/>
        </w:rPr>
        <w:t xml:space="preserve"> </w:t>
      </w:r>
      <w:r>
        <w:rPr>
          <w:rFonts w:ascii="Cambria" w:hAnsi="Cambria"/>
          <w:sz w:val="22"/>
          <w:szCs w:val="22"/>
        </w:rPr>
        <w:t>instrukcje</w:t>
      </w:r>
      <w:r w:rsidR="00FC2C7E">
        <w:rPr>
          <w:rFonts w:ascii="Cambria" w:hAnsi="Cambria"/>
          <w:sz w:val="22"/>
          <w:szCs w:val="22"/>
        </w:rPr>
        <w:t xml:space="preserve"> stanowią </w:t>
      </w:r>
      <w:r w:rsidR="00FC2C7E" w:rsidRPr="00C16883">
        <w:rPr>
          <w:rFonts w:ascii="Cambria" w:hAnsi="Cambria"/>
          <w:b/>
          <w:bCs/>
          <w:sz w:val="22"/>
          <w:szCs w:val="22"/>
        </w:rPr>
        <w:t>załącznik nr 5</w:t>
      </w:r>
      <w:r w:rsidR="00196A71">
        <w:rPr>
          <w:rFonts w:ascii="Cambria" w:hAnsi="Cambria"/>
          <w:b/>
          <w:bCs/>
          <w:sz w:val="22"/>
          <w:szCs w:val="22"/>
        </w:rPr>
        <w:t>.</w:t>
      </w:r>
    </w:p>
    <w:bookmarkEnd w:id="6"/>
    <w:p w14:paraId="480A1A51" w14:textId="77777777" w:rsidR="005561F4" w:rsidRPr="00A01845" w:rsidRDefault="005561F4" w:rsidP="00A837C9">
      <w:pPr>
        <w:spacing w:line="360" w:lineRule="auto"/>
        <w:ind w:firstLine="709"/>
        <w:jc w:val="both"/>
        <w:rPr>
          <w:rFonts w:ascii="Cambria" w:hAnsi="Cambria"/>
          <w:sz w:val="8"/>
          <w:szCs w:val="8"/>
        </w:rPr>
      </w:pPr>
    </w:p>
    <w:p w14:paraId="46A06812" w14:textId="77777777" w:rsidR="007A0CD6" w:rsidRPr="00C0065D" w:rsidRDefault="007A0CD6" w:rsidP="002C154D">
      <w:pPr>
        <w:numPr>
          <w:ilvl w:val="0"/>
          <w:numId w:val="1"/>
        </w:numPr>
        <w:spacing w:line="360" w:lineRule="auto"/>
        <w:jc w:val="both"/>
        <w:rPr>
          <w:rFonts w:ascii="Cambria" w:hAnsi="Cambria"/>
          <w:b/>
          <w:sz w:val="22"/>
          <w:szCs w:val="22"/>
        </w:rPr>
      </w:pPr>
      <w:r w:rsidRPr="00C0065D">
        <w:rPr>
          <w:rFonts w:ascii="Cambria" w:hAnsi="Cambria"/>
          <w:b/>
          <w:sz w:val="22"/>
          <w:szCs w:val="22"/>
        </w:rPr>
        <w:t xml:space="preserve">Wymogi związane z ukończeniem studiów i uzyskaniem dyplomu. </w:t>
      </w:r>
    </w:p>
    <w:p w14:paraId="12C561CB" w14:textId="77777777" w:rsidR="00AC68C7" w:rsidRPr="00B534FA" w:rsidRDefault="006728B0" w:rsidP="00AC68C7">
      <w:pPr>
        <w:pStyle w:val="Tekstpodstawowy"/>
        <w:spacing w:line="360" w:lineRule="auto"/>
        <w:ind w:firstLine="709"/>
        <w:jc w:val="both"/>
        <w:rPr>
          <w:rFonts w:ascii="Cambria" w:hAnsi="Cambria"/>
          <w:sz w:val="22"/>
        </w:rPr>
      </w:pPr>
      <w:r>
        <w:rPr>
          <w:rFonts w:ascii="Cambria" w:hAnsi="Cambria"/>
          <w:sz w:val="22"/>
        </w:rPr>
        <w:t>Warunkiem ukończenia studiów pierwszego</w:t>
      </w:r>
      <w:r w:rsidR="00AC68C7" w:rsidRPr="00B534FA">
        <w:rPr>
          <w:rFonts w:ascii="Cambria" w:hAnsi="Cambria"/>
          <w:sz w:val="22"/>
        </w:rPr>
        <w:t xml:space="preserve"> stopnia na kierunku </w:t>
      </w:r>
      <w:r>
        <w:rPr>
          <w:rFonts w:ascii="Cambria" w:hAnsi="Cambria"/>
          <w:i/>
          <w:sz w:val="22"/>
        </w:rPr>
        <w:t xml:space="preserve">filologia </w:t>
      </w:r>
      <w:r w:rsidR="00AC68C7" w:rsidRPr="00B534FA">
        <w:rPr>
          <w:rFonts w:ascii="Cambria" w:hAnsi="Cambria"/>
          <w:i/>
          <w:sz w:val="22"/>
        </w:rPr>
        <w:t xml:space="preserve"> </w:t>
      </w:r>
      <w:r w:rsidR="00AC68C7" w:rsidRPr="00B534FA">
        <w:rPr>
          <w:rFonts w:ascii="Cambria" w:hAnsi="Cambria"/>
          <w:sz w:val="22"/>
        </w:rPr>
        <w:t xml:space="preserve">jest realizacja programu studiów, uzyskanie wszystkich zaliczeń, zdanie wszystkich egzaminów, odbycie praktyk przewidzianych w programie, napisanie pracy dyplomowej, zdanie egzaminu dyplomowego oraz uzyskanie 180 pkt ECTS. </w:t>
      </w:r>
    </w:p>
    <w:p w14:paraId="394567C3" w14:textId="4469EA5D" w:rsidR="00273E94" w:rsidRPr="00273E94" w:rsidRDefault="00273E94" w:rsidP="00273E94">
      <w:pPr>
        <w:pStyle w:val="Tekstpodstawowy"/>
        <w:spacing w:line="360" w:lineRule="auto"/>
        <w:ind w:firstLine="709"/>
        <w:jc w:val="both"/>
        <w:rPr>
          <w:rFonts w:ascii="Cambria" w:hAnsi="Cambria"/>
          <w:sz w:val="22"/>
          <w:szCs w:val="22"/>
        </w:rPr>
      </w:pPr>
      <w:r w:rsidRPr="00273E94">
        <w:rPr>
          <w:rFonts w:ascii="Cambria" w:hAnsi="Cambria"/>
          <w:sz w:val="22"/>
          <w:szCs w:val="22"/>
        </w:rPr>
        <w:t>Pracę dyplomową student wykonuje pod kierunkiem nauczyciela akademickiego posiadającego stopień co najmniej doktora. Oceny pracy dyplomowej dokonują niezależnie: promotor oraz recenzent. Egzamin dyplomowy odbywa się przed komisją powołaną przez dziekana Wydziału. W skład komisji wchodzą: przewodniczący, promotor oraz recenzent. Student rozpoczyna egzamin dyplomowy przedstawieniem g</w:t>
      </w:r>
      <w:r w:rsidR="000902EF">
        <w:rPr>
          <w:rFonts w:ascii="Cambria" w:hAnsi="Cambria"/>
          <w:sz w:val="22"/>
          <w:szCs w:val="22"/>
        </w:rPr>
        <w:t>łównych tez pracy dyplomowej, a </w:t>
      </w:r>
      <w:r w:rsidRPr="00273E94">
        <w:rPr>
          <w:rFonts w:ascii="Cambria" w:hAnsi="Cambria"/>
          <w:sz w:val="22"/>
          <w:szCs w:val="22"/>
        </w:rPr>
        <w:t xml:space="preserve">następnie odpowiada </w:t>
      </w:r>
      <w:r w:rsidRPr="00D30DBC">
        <w:rPr>
          <w:rFonts w:ascii="Cambria" w:hAnsi="Cambria"/>
          <w:sz w:val="22"/>
          <w:szCs w:val="22"/>
        </w:rPr>
        <w:t>na pytanie od recenzenta oraz losuje trzy pytania: dwa pytania z</w:t>
      </w:r>
      <w:r w:rsidR="006728B0" w:rsidRPr="00D30DBC">
        <w:rPr>
          <w:rFonts w:ascii="Cambria" w:hAnsi="Cambria"/>
          <w:sz w:val="22"/>
          <w:szCs w:val="22"/>
        </w:rPr>
        <w:t> </w:t>
      </w:r>
      <w:r w:rsidRPr="00D30DBC">
        <w:rPr>
          <w:rFonts w:ascii="Cambria" w:hAnsi="Cambria"/>
          <w:sz w:val="22"/>
          <w:szCs w:val="22"/>
        </w:rPr>
        <w:t>20</w:t>
      </w:r>
      <w:r w:rsidR="006728B0" w:rsidRPr="00D30DBC">
        <w:rPr>
          <w:rFonts w:ascii="Cambria" w:hAnsi="Cambria"/>
          <w:sz w:val="22"/>
          <w:szCs w:val="22"/>
        </w:rPr>
        <w:t> </w:t>
      </w:r>
      <w:r w:rsidRPr="00D30DBC">
        <w:rPr>
          <w:rFonts w:ascii="Cambria" w:hAnsi="Cambria"/>
          <w:sz w:val="22"/>
          <w:szCs w:val="22"/>
        </w:rPr>
        <w:t>zagadnień związanych z kierunkiem studiów oraz jedno pytanie z 20 zagadnień z zakresu specjalizacji.</w:t>
      </w:r>
      <w:r w:rsidR="005F2970">
        <w:rPr>
          <w:rFonts w:ascii="Cambria" w:hAnsi="Cambria"/>
          <w:sz w:val="22"/>
          <w:szCs w:val="22"/>
        </w:rPr>
        <w:t xml:space="preserve"> </w:t>
      </w:r>
    </w:p>
    <w:p w14:paraId="5758079E" w14:textId="77777777" w:rsidR="009212B9" w:rsidRDefault="00B534FA" w:rsidP="009212B9">
      <w:pPr>
        <w:pStyle w:val="Default"/>
        <w:spacing w:line="360" w:lineRule="auto"/>
        <w:ind w:firstLine="709"/>
        <w:jc w:val="both"/>
        <w:rPr>
          <w:rFonts w:ascii="Cambria" w:hAnsi="Cambria"/>
          <w:bCs/>
          <w:sz w:val="22"/>
          <w:szCs w:val="22"/>
        </w:rPr>
      </w:pPr>
      <w:r w:rsidRPr="00B534FA">
        <w:rPr>
          <w:rFonts w:ascii="Cambria" w:hAnsi="Cambria"/>
          <w:sz w:val="22"/>
          <w:szCs w:val="22"/>
        </w:rPr>
        <w:t xml:space="preserve">Zasady dotyczące przygotowania przez </w:t>
      </w:r>
      <w:r w:rsidRPr="00C81CFC">
        <w:rPr>
          <w:rFonts w:ascii="Cambria" w:hAnsi="Cambria"/>
          <w:color w:val="auto"/>
          <w:sz w:val="22"/>
          <w:szCs w:val="22"/>
        </w:rPr>
        <w:t>studentów pracy dyplomowej oraz zasady egzaminów dyplomowych określono w</w:t>
      </w:r>
      <w:r w:rsidR="00196A71" w:rsidRPr="00C81CFC">
        <w:rPr>
          <w:rFonts w:ascii="Cambria" w:hAnsi="Cambria"/>
          <w:color w:val="auto"/>
          <w:sz w:val="22"/>
          <w:szCs w:val="22"/>
        </w:rPr>
        <w:t xml:space="preserve"> </w:t>
      </w:r>
      <w:r w:rsidR="009212B9" w:rsidRPr="00B534FA">
        <w:rPr>
          <w:rFonts w:ascii="Cambria" w:hAnsi="Cambria"/>
          <w:sz w:val="22"/>
          <w:szCs w:val="22"/>
        </w:rPr>
        <w:t xml:space="preserve">Zarządzeniu Nr </w:t>
      </w:r>
      <w:r w:rsidR="009212B9" w:rsidRPr="00921DEE">
        <w:rPr>
          <w:rFonts w:ascii="Cambria" w:hAnsi="Cambria"/>
          <w:bCs/>
          <w:sz w:val="22"/>
          <w:szCs w:val="22"/>
        </w:rPr>
        <w:t xml:space="preserve">34/0101/2021 Rektora AJP </w:t>
      </w:r>
      <w:r w:rsidR="009212B9" w:rsidRPr="00921DEE">
        <w:rPr>
          <w:rFonts w:ascii="Cambria" w:hAnsi="Cambria"/>
          <w:sz w:val="22"/>
          <w:szCs w:val="22"/>
        </w:rPr>
        <w:t xml:space="preserve">z dnia </w:t>
      </w:r>
      <w:r w:rsidR="009212B9">
        <w:rPr>
          <w:rFonts w:ascii="Cambria" w:hAnsi="Cambria"/>
          <w:sz w:val="22"/>
          <w:szCs w:val="22"/>
        </w:rPr>
        <w:t>20 </w:t>
      </w:r>
      <w:r w:rsidR="009212B9" w:rsidRPr="00921DEE">
        <w:rPr>
          <w:rFonts w:ascii="Cambria" w:hAnsi="Cambria"/>
          <w:sz w:val="22"/>
          <w:szCs w:val="22"/>
        </w:rPr>
        <w:t xml:space="preserve">maja 2021 r. </w:t>
      </w:r>
      <w:r w:rsidR="009212B9" w:rsidRPr="00B534FA">
        <w:rPr>
          <w:rFonts w:ascii="Cambria" w:hAnsi="Cambria"/>
          <w:bCs/>
          <w:sz w:val="22"/>
          <w:szCs w:val="22"/>
        </w:rPr>
        <w:t>w sprawie prac dyplomowych i egzaminów dyplomowych na studiach prowadzonych w Akademii im. Jakuba z Paradyża</w:t>
      </w:r>
      <w:r w:rsidR="009212B9">
        <w:rPr>
          <w:rFonts w:ascii="Cambria" w:hAnsi="Cambria"/>
          <w:bCs/>
          <w:sz w:val="22"/>
          <w:szCs w:val="22"/>
        </w:rPr>
        <w:t>, zmienionym Zarządzeniem Nr 64/0101/2023 Rektora AJP z dnia 12 czerwca 2023 r.</w:t>
      </w:r>
    </w:p>
    <w:p w14:paraId="5A3B79B7" w14:textId="77777777" w:rsidR="00A561DA" w:rsidRPr="00FC2C7E" w:rsidRDefault="00A561DA" w:rsidP="00FC2C7E">
      <w:pPr>
        <w:tabs>
          <w:tab w:val="num" w:pos="284"/>
          <w:tab w:val="num" w:pos="709"/>
        </w:tabs>
        <w:spacing w:line="360" w:lineRule="auto"/>
        <w:jc w:val="both"/>
        <w:rPr>
          <w:rFonts w:ascii="Cambria" w:hAnsi="Cambria"/>
          <w:spacing w:val="-4"/>
          <w:sz w:val="8"/>
          <w:szCs w:val="8"/>
        </w:rPr>
      </w:pPr>
    </w:p>
    <w:p w14:paraId="4F77CFF0" w14:textId="77777777" w:rsidR="00AD5309" w:rsidRPr="00AD5309" w:rsidRDefault="00AD5309" w:rsidP="002C154D">
      <w:pPr>
        <w:numPr>
          <w:ilvl w:val="0"/>
          <w:numId w:val="1"/>
        </w:numPr>
        <w:spacing w:line="360" w:lineRule="auto"/>
        <w:jc w:val="both"/>
        <w:rPr>
          <w:rFonts w:ascii="Cambria" w:hAnsi="Cambria"/>
          <w:b/>
          <w:sz w:val="22"/>
          <w:szCs w:val="22"/>
        </w:rPr>
      </w:pPr>
      <w:r w:rsidRPr="00AD5309">
        <w:rPr>
          <w:rFonts w:ascii="Cambria" w:hAnsi="Cambria"/>
          <w:b/>
          <w:bCs/>
          <w:sz w:val="22"/>
          <w:szCs w:val="22"/>
        </w:rPr>
        <w:t>Możliwość zatrudnienia absolwentów</w:t>
      </w:r>
      <w:r w:rsidR="00686EFD">
        <w:rPr>
          <w:rFonts w:ascii="Cambria" w:hAnsi="Cambria"/>
          <w:b/>
          <w:bCs/>
          <w:sz w:val="22"/>
          <w:szCs w:val="22"/>
        </w:rPr>
        <w:t>.</w:t>
      </w:r>
    </w:p>
    <w:p w14:paraId="2361014E" w14:textId="2E50C2B6" w:rsidR="00EC5CAA" w:rsidRDefault="00AD5309" w:rsidP="005162E5">
      <w:pPr>
        <w:spacing w:line="360" w:lineRule="auto"/>
        <w:jc w:val="both"/>
        <w:rPr>
          <w:rFonts w:ascii="Cambria" w:hAnsi="Cambria"/>
          <w:sz w:val="22"/>
          <w:szCs w:val="22"/>
        </w:rPr>
      </w:pPr>
      <w:r w:rsidRPr="00BA0ECD">
        <w:rPr>
          <w:rFonts w:ascii="Cambria" w:hAnsi="Cambria"/>
          <w:bCs/>
          <w:sz w:val="22"/>
          <w:szCs w:val="22"/>
        </w:rPr>
        <w:tab/>
      </w:r>
      <w:r w:rsidR="005162E5" w:rsidRPr="005162E5">
        <w:rPr>
          <w:rFonts w:ascii="Cambria" w:hAnsi="Cambria"/>
          <w:sz w:val="22"/>
          <w:szCs w:val="22"/>
        </w:rPr>
        <w:t xml:space="preserve">Oferta programowa kierunku studiów </w:t>
      </w:r>
      <w:r w:rsidR="005162E5" w:rsidRPr="00B307D8">
        <w:rPr>
          <w:rFonts w:ascii="Cambria" w:hAnsi="Cambria"/>
          <w:i/>
          <w:sz w:val="22"/>
          <w:szCs w:val="22"/>
        </w:rPr>
        <w:t>filologia</w:t>
      </w:r>
      <w:r w:rsidR="005162E5" w:rsidRPr="005162E5">
        <w:rPr>
          <w:rFonts w:ascii="Cambria" w:hAnsi="Cambria"/>
          <w:sz w:val="22"/>
          <w:szCs w:val="22"/>
        </w:rPr>
        <w:t xml:space="preserve"> odpowiada na zapotrzebowanie rynku </w:t>
      </w:r>
      <w:r w:rsidR="005162E5" w:rsidRPr="00FE03A3">
        <w:rPr>
          <w:rFonts w:ascii="Cambria" w:hAnsi="Cambria"/>
          <w:sz w:val="22"/>
          <w:szCs w:val="22"/>
        </w:rPr>
        <w:t xml:space="preserve">pracy na specjalistów, zarówno do pracy w szkołach </w:t>
      </w:r>
      <w:r w:rsidR="005F2970" w:rsidRPr="00FE03A3">
        <w:rPr>
          <w:rFonts w:ascii="Cambria" w:hAnsi="Cambria"/>
          <w:sz w:val="22"/>
          <w:szCs w:val="22"/>
        </w:rPr>
        <w:t>publicznych</w:t>
      </w:r>
      <w:r w:rsidR="00D30DBC" w:rsidRPr="00FE03A3">
        <w:rPr>
          <w:rFonts w:ascii="Cambria" w:hAnsi="Cambria"/>
          <w:sz w:val="22"/>
          <w:szCs w:val="22"/>
        </w:rPr>
        <w:t xml:space="preserve"> i niepublicznych</w:t>
      </w:r>
      <w:r w:rsidR="005F2970" w:rsidRPr="00FE03A3">
        <w:rPr>
          <w:rFonts w:ascii="Cambria" w:hAnsi="Cambria"/>
          <w:sz w:val="22"/>
          <w:szCs w:val="22"/>
        </w:rPr>
        <w:t xml:space="preserve"> oraz</w:t>
      </w:r>
      <w:r w:rsidR="00D67C35" w:rsidRPr="00FE03A3">
        <w:rPr>
          <w:rFonts w:ascii="Cambria" w:hAnsi="Cambria"/>
          <w:sz w:val="22"/>
          <w:szCs w:val="22"/>
        </w:rPr>
        <w:t xml:space="preserve"> s</w:t>
      </w:r>
      <w:r w:rsidR="004A4C15" w:rsidRPr="00FE03A3">
        <w:rPr>
          <w:rFonts w:ascii="Cambria" w:hAnsi="Cambria"/>
          <w:sz w:val="22"/>
          <w:szCs w:val="22"/>
        </w:rPr>
        <w:t>zkołach</w:t>
      </w:r>
      <w:r w:rsidR="00BC4652" w:rsidRPr="00FE03A3">
        <w:rPr>
          <w:rFonts w:ascii="Cambria" w:hAnsi="Cambria"/>
          <w:sz w:val="22"/>
          <w:szCs w:val="22"/>
        </w:rPr>
        <w:t xml:space="preserve"> </w:t>
      </w:r>
      <w:r w:rsidR="00BC4652">
        <w:rPr>
          <w:rFonts w:ascii="Cambria" w:hAnsi="Cambria"/>
          <w:sz w:val="22"/>
          <w:szCs w:val="22"/>
        </w:rPr>
        <w:t>językowych</w:t>
      </w:r>
      <w:r w:rsidR="005F2970">
        <w:rPr>
          <w:rFonts w:ascii="Cambria" w:hAnsi="Cambria"/>
          <w:sz w:val="22"/>
          <w:szCs w:val="22"/>
        </w:rPr>
        <w:t>, jak i </w:t>
      </w:r>
      <w:r w:rsidR="005162E5" w:rsidRPr="005162E5">
        <w:rPr>
          <w:rFonts w:ascii="Cambria" w:hAnsi="Cambria"/>
          <w:sz w:val="22"/>
          <w:szCs w:val="22"/>
        </w:rPr>
        <w:t>do pracy w instytucjach i urzędach, wydawnictwach, redakcjach, biurach tłumaczeń, środkach masowego przekazu, turystyce, firmach produkcyjnych i innych instytucjach usługowych na stanowiskach wymagających dobrej znajomości języka obcego.</w:t>
      </w:r>
      <w:r w:rsidRPr="005162E5">
        <w:rPr>
          <w:rFonts w:ascii="Cambria" w:hAnsi="Cambria"/>
          <w:sz w:val="22"/>
          <w:szCs w:val="22"/>
        </w:rPr>
        <w:t xml:space="preserve"> </w:t>
      </w:r>
      <w:r w:rsidR="00EC5CAA">
        <w:rPr>
          <w:rFonts w:ascii="Cambria" w:hAnsi="Cambria"/>
          <w:sz w:val="22"/>
          <w:szCs w:val="22"/>
        </w:rPr>
        <w:t xml:space="preserve"> </w:t>
      </w:r>
    </w:p>
    <w:p w14:paraId="4271170F" w14:textId="2DD6974B" w:rsidR="005162E5" w:rsidRPr="005162E5" w:rsidRDefault="00BC4652" w:rsidP="00EC5CAA">
      <w:pPr>
        <w:spacing w:line="360" w:lineRule="auto"/>
        <w:ind w:firstLine="360"/>
        <w:jc w:val="both"/>
        <w:rPr>
          <w:rFonts w:ascii="Cambria" w:hAnsi="Cambria"/>
          <w:bCs/>
          <w:sz w:val="22"/>
          <w:szCs w:val="22"/>
        </w:rPr>
      </w:pPr>
      <w:r>
        <w:rPr>
          <w:rFonts w:ascii="Cambria" w:hAnsi="Cambria"/>
          <w:sz w:val="22"/>
          <w:szCs w:val="22"/>
        </w:rPr>
        <w:t>Absolwenci specjalizacji nauczycielskiej są przygotowani do pracy jako nauczyciel</w:t>
      </w:r>
      <w:r w:rsidR="008A37F0">
        <w:rPr>
          <w:rFonts w:ascii="Cambria" w:hAnsi="Cambria"/>
          <w:sz w:val="22"/>
          <w:szCs w:val="22"/>
        </w:rPr>
        <w:t>e</w:t>
      </w:r>
      <w:r>
        <w:rPr>
          <w:rFonts w:ascii="Cambria" w:hAnsi="Cambria"/>
          <w:sz w:val="22"/>
          <w:szCs w:val="22"/>
        </w:rPr>
        <w:t xml:space="preserve"> języka niemieckiego/angielskiego w szkołach podstawowych, lecz wymogiem niezbędnym do </w:t>
      </w:r>
      <w:r>
        <w:rPr>
          <w:rFonts w:ascii="Cambria" w:hAnsi="Cambria"/>
          <w:sz w:val="22"/>
          <w:szCs w:val="22"/>
        </w:rPr>
        <w:lastRenderedPageBreak/>
        <w:t xml:space="preserve">uzyskania </w:t>
      </w:r>
      <w:r w:rsidR="008A37F0">
        <w:rPr>
          <w:rFonts w:ascii="Cambria" w:hAnsi="Cambria"/>
          <w:sz w:val="22"/>
          <w:szCs w:val="22"/>
        </w:rPr>
        <w:t xml:space="preserve">pełnych </w:t>
      </w:r>
      <w:r>
        <w:rPr>
          <w:rFonts w:ascii="Cambria" w:hAnsi="Cambria"/>
          <w:sz w:val="22"/>
          <w:szCs w:val="22"/>
        </w:rPr>
        <w:t xml:space="preserve">kwalifikacji do nauczania </w:t>
      </w:r>
      <w:r w:rsidR="00EC5CAA">
        <w:rPr>
          <w:rFonts w:ascii="Cambria" w:hAnsi="Cambria"/>
          <w:sz w:val="22"/>
          <w:szCs w:val="22"/>
        </w:rPr>
        <w:t xml:space="preserve">języka </w:t>
      </w:r>
      <w:r w:rsidR="0017636A">
        <w:rPr>
          <w:rFonts w:ascii="Cambria" w:hAnsi="Cambria"/>
          <w:sz w:val="22"/>
          <w:szCs w:val="22"/>
        </w:rPr>
        <w:t>angielskiego/niemieckiego</w:t>
      </w:r>
      <w:r w:rsidR="00EC5CAA">
        <w:rPr>
          <w:rFonts w:ascii="Cambria" w:hAnsi="Cambria"/>
          <w:sz w:val="22"/>
          <w:szCs w:val="22"/>
        </w:rPr>
        <w:t xml:space="preserve"> jest ukończeni</w:t>
      </w:r>
      <w:r w:rsidR="007B3A17">
        <w:rPr>
          <w:rFonts w:ascii="Cambria" w:hAnsi="Cambria"/>
          <w:sz w:val="22"/>
          <w:szCs w:val="22"/>
        </w:rPr>
        <w:t>e</w:t>
      </w:r>
      <w:r w:rsidR="00EC5CAA">
        <w:rPr>
          <w:rFonts w:ascii="Cambria" w:hAnsi="Cambria"/>
          <w:sz w:val="22"/>
          <w:szCs w:val="22"/>
        </w:rPr>
        <w:t xml:space="preserve"> studiów drugiego stopnia na kierunku filologia </w:t>
      </w:r>
      <w:r w:rsidR="0017636A">
        <w:rPr>
          <w:rFonts w:ascii="Cambria" w:hAnsi="Cambria"/>
          <w:sz w:val="22"/>
          <w:szCs w:val="22"/>
        </w:rPr>
        <w:t>angielska/niemiecka</w:t>
      </w:r>
      <w:r w:rsidR="00EC5CAA">
        <w:rPr>
          <w:rFonts w:ascii="Cambria" w:hAnsi="Cambria"/>
          <w:sz w:val="22"/>
          <w:szCs w:val="22"/>
        </w:rPr>
        <w:t>.</w:t>
      </w:r>
    </w:p>
    <w:p w14:paraId="078E715F" w14:textId="77777777" w:rsidR="00AD5309" w:rsidRPr="00AD5309" w:rsidRDefault="00AD5309" w:rsidP="005162E5">
      <w:pPr>
        <w:spacing w:line="360" w:lineRule="auto"/>
        <w:ind w:left="720"/>
        <w:jc w:val="both"/>
        <w:rPr>
          <w:rFonts w:ascii="Cambria" w:hAnsi="Cambria"/>
          <w:b/>
          <w:sz w:val="8"/>
          <w:szCs w:val="8"/>
        </w:rPr>
      </w:pPr>
    </w:p>
    <w:p w14:paraId="7E9FF198" w14:textId="77777777" w:rsidR="00AD5309" w:rsidRPr="00AD5309" w:rsidRDefault="00AD5309" w:rsidP="002C154D">
      <w:pPr>
        <w:numPr>
          <w:ilvl w:val="0"/>
          <w:numId w:val="1"/>
        </w:numPr>
        <w:spacing w:line="360" w:lineRule="auto"/>
        <w:jc w:val="both"/>
        <w:rPr>
          <w:rFonts w:ascii="Cambria" w:hAnsi="Cambria"/>
          <w:b/>
          <w:sz w:val="22"/>
          <w:szCs w:val="22"/>
        </w:rPr>
      </w:pPr>
      <w:r w:rsidRPr="00AD5309">
        <w:rPr>
          <w:rFonts w:ascii="Cambria" w:hAnsi="Cambria"/>
          <w:b/>
          <w:bCs/>
          <w:sz w:val="22"/>
          <w:szCs w:val="22"/>
        </w:rPr>
        <w:t>Możliwość dalszego kształcenia</w:t>
      </w:r>
      <w:r w:rsidR="00686EFD">
        <w:rPr>
          <w:rFonts w:ascii="Cambria" w:hAnsi="Cambria"/>
          <w:b/>
          <w:bCs/>
          <w:sz w:val="22"/>
          <w:szCs w:val="22"/>
        </w:rPr>
        <w:t>.</w:t>
      </w:r>
    </w:p>
    <w:p w14:paraId="59045B3D" w14:textId="77777777" w:rsidR="00AD5309" w:rsidRPr="005162E5" w:rsidRDefault="005162E5" w:rsidP="005162E5">
      <w:pPr>
        <w:spacing w:line="360" w:lineRule="auto"/>
        <w:ind w:firstLine="708"/>
        <w:jc w:val="both"/>
        <w:rPr>
          <w:rFonts w:ascii="Cambria" w:hAnsi="Cambria"/>
          <w:sz w:val="22"/>
          <w:szCs w:val="22"/>
        </w:rPr>
      </w:pPr>
      <w:r w:rsidRPr="005162E5">
        <w:rPr>
          <w:rFonts w:ascii="Cambria" w:hAnsi="Cambria" w:cs="Times-Roman"/>
          <w:sz w:val="22"/>
          <w:szCs w:val="22"/>
        </w:rPr>
        <w:t>Absolwent programu jest przygotowany do podjęcia studiów drugiego stopnia, magisterskich</w:t>
      </w:r>
      <w:r w:rsidR="00F24B1C">
        <w:rPr>
          <w:rFonts w:ascii="Cambria" w:hAnsi="Cambria" w:cs="Times-Roman"/>
          <w:sz w:val="22"/>
          <w:szCs w:val="22"/>
        </w:rPr>
        <w:t>.</w:t>
      </w:r>
    </w:p>
    <w:sectPr w:rsidR="00AD5309" w:rsidRPr="005162E5" w:rsidSect="00D45733">
      <w:headerReference w:type="default" r:id="rId9"/>
      <w:footerReference w:type="even" r:id="rId10"/>
      <w:footerReference w:type="default" r:id="rId11"/>
      <w:headerReference w:type="first" r:id="rId12"/>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D8863" w14:textId="77777777" w:rsidR="004735B2" w:rsidRDefault="004735B2">
      <w:r>
        <w:separator/>
      </w:r>
    </w:p>
  </w:endnote>
  <w:endnote w:type="continuationSeparator" w:id="0">
    <w:p w14:paraId="5012B7C7" w14:textId="77777777" w:rsidR="004735B2" w:rsidRDefault="0047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w:charset w:val="8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AC36" w14:textId="77777777" w:rsidR="00181EEC" w:rsidRDefault="00181EEC" w:rsidP="00AF58E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03BB" w14:textId="77777777" w:rsidR="00181EEC" w:rsidRPr="00C0065D" w:rsidRDefault="00181EEC">
    <w:pPr>
      <w:pStyle w:val="Stopka"/>
      <w:jc w:val="center"/>
      <w:rPr>
        <w:rFonts w:ascii="Cambria" w:hAnsi="Cambria"/>
        <w:sz w:val="22"/>
        <w:szCs w:val="22"/>
      </w:rPr>
    </w:pPr>
    <w:r w:rsidRPr="00C0065D">
      <w:rPr>
        <w:rFonts w:ascii="Cambria" w:hAnsi="Cambria"/>
        <w:sz w:val="22"/>
        <w:szCs w:val="22"/>
      </w:rPr>
      <w:fldChar w:fldCharType="begin"/>
    </w:r>
    <w:r w:rsidRPr="00C0065D">
      <w:rPr>
        <w:rFonts w:ascii="Cambria" w:hAnsi="Cambria"/>
        <w:sz w:val="22"/>
        <w:szCs w:val="22"/>
      </w:rPr>
      <w:instrText>PAGE   \* MERGEFORMAT</w:instrText>
    </w:r>
    <w:r w:rsidRPr="00C0065D">
      <w:rPr>
        <w:rFonts w:ascii="Cambria" w:hAnsi="Cambria"/>
        <w:sz w:val="22"/>
        <w:szCs w:val="22"/>
      </w:rPr>
      <w:fldChar w:fldCharType="separate"/>
    </w:r>
    <w:r w:rsidR="00C120A0">
      <w:rPr>
        <w:rFonts w:ascii="Cambria" w:hAnsi="Cambria"/>
        <w:noProof/>
        <w:sz w:val="22"/>
        <w:szCs w:val="22"/>
      </w:rPr>
      <w:t>19</w:t>
    </w:r>
    <w:r w:rsidRPr="00C0065D">
      <w:rPr>
        <w:rFonts w:ascii="Cambria" w:hAnsi="Cambria"/>
        <w:sz w:val="22"/>
        <w:szCs w:val="22"/>
      </w:rPr>
      <w:fldChar w:fldCharType="end"/>
    </w:r>
  </w:p>
  <w:p w14:paraId="0B14ECBC" w14:textId="77777777" w:rsidR="00181EEC" w:rsidRDefault="00181EEC" w:rsidP="00AF58E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AA048" w14:textId="77777777" w:rsidR="004735B2" w:rsidRDefault="004735B2">
      <w:r>
        <w:separator/>
      </w:r>
    </w:p>
  </w:footnote>
  <w:footnote w:type="continuationSeparator" w:id="0">
    <w:p w14:paraId="40EE5ECB" w14:textId="77777777" w:rsidR="004735B2" w:rsidRDefault="0047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1415A" w14:textId="77777777" w:rsidR="00181EEC" w:rsidRPr="00DA2C3B" w:rsidRDefault="00181EEC" w:rsidP="00C0065D">
    <w:pPr>
      <w:tabs>
        <w:tab w:val="center" w:pos="4536"/>
        <w:tab w:val="right" w:pos="9072"/>
      </w:tabs>
      <w:jc w:val="right"/>
      <w:rPr>
        <w:rFonts w:ascii="Cambria" w:hAnsi="Cambria"/>
        <w:sz w:val="20"/>
        <w:szCs w:val="20"/>
      </w:rPr>
    </w:pPr>
    <w:r w:rsidRPr="00DA2C3B">
      <w:rPr>
        <w:rFonts w:ascii="Cambria" w:hAnsi="Cambria"/>
        <w:sz w:val="20"/>
        <w:szCs w:val="20"/>
      </w:rPr>
      <w:t xml:space="preserve">Załącznik </w:t>
    </w:r>
  </w:p>
  <w:p w14:paraId="7F54BB8F" w14:textId="2A2A6833" w:rsidR="00181EEC" w:rsidRPr="00DA2C3B" w:rsidRDefault="00181EEC" w:rsidP="00C0065D">
    <w:pPr>
      <w:tabs>
        <w:tab w:val="center" w:pos="4536"/>
        <w:tab w:val="right" w:pos="9072"/>
      </w:tabs>
      <w:jc w:val="right"/>
      <w:rPr>
        <w:rFonts w:ascii="Cambria" w:hAnsi="Cambria"/>
        <w:sz w:val="20"/>
        <w:szCs w:val="20"/>
      </w:rPr>
    </w:pPr>
    <w:r w:rsidRPr="00DA2C3B">
      <w:rPr>
        <w:rFonts w:ascii="Cambria" w:hAnsi="Cambria"/>
        <w:sz w:val="20"/>
        <w:szCs w:val="20"/>
      </w:rPr>
      <w:t>do Uchwały Nr 3</w:t>
    </w:r>
    <w:r w:rsidR="00DA2C3B" w:rsidRPr="00DA2C3B">
      <w:rPr>
        <w:rFonts w:ascii="Cambria" w:hAnsi="Cambria"/>
        <w:sz w:val="20"/>
        <w:szCs w:val="20"/>
      </w:rPr>
      <w:t>4</w:t>
    </w:r>
    <w:r w:rsidRPr="00DA2C3B">
      <w:rPr>
        <w:rFonts w:ascii="Cambria" w:hAnsi="Cambria"/>
        <w:sz w:val="20"/>
        <w:szCs w:val="20"/>
      </w:rPr>
      <w:t>/000/2023 Senatu AJP</w:t>
    </w:r>
  </w:p>
  <w:p w14:paraId="70AC610C" w14:textId="0A2F1E9E" w:rsidR="00181EEC" w:rsidRPr="00DA2C3B" w:rsidRDefault="00181EEC" w:rsidP="004246CB">
    <w:pPr>
      <w:tabs>
        <w:tab w:val="center" w:pos="4536"/>
        <w:tab w:val="right" w:pos="9072"/>
      </w:tabs>
      <w:jc w:val="right"/>
      <w:rPr>
        <w:rFonts w:ascii="Cambria" w:hAnsi="Cambria"/>
        <w:sz w:val="20"/>
        <w:szCs w:val="20"/>
      </w:rPr>
    </w:pPr>
    <w:r w:rsidRPr="00DA2C3B">
      <w:rPr>
        <w:rFonts w:ascii="Cambria" w:hAnsi="Cambria"/>
        <w:sz w:val="20"/>
        <w:szCs w:val="20"/>
      </w:rPr>
      <w:t xml:space="preserve">z dnia 27 czerwca 2023 r. </w:t>
    </w:r>
  </w:p>
  <w:p w14:paraId="2014031F" w14:textId="77777777" w:rsidR="00181EEC" w:rsidRPr="004246CB" w:rsidRDefault="00181EEC" w:rsidP="004246CB">
    <w:pPr>
      <w:tabs>
        <w:tab w:val="center" w:pos="4536"/>
        <w:tab w:val="right" w:pos="9072"/>
      </w:tabs>
      <w:jc w:val="right"/>
      <w:rPr>
        <w:rFonts w:ascii="Cambria" w:hAnsi="Cambri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0EFC" w14:textId="77777777" w:rsidR="00181EEC" w:rsidRDefault="00181EEC" w:rsidP="00C0065D">
    <w:pPr>
      <w:tabs>
        <w:tab w:val="center" w:pos="4536"/>
        <w:tab w:val="right" w:pos="9072"/>
      </w:tabs>
      <w:jc w:val="right"/>
      <w:rPr>
        <w:rFonts w:ascii="Cambria" w:hAnsi="Cambria"/>
        <w:sz w:val="20"/>
        <w:szCs w:val="20"/>
      </w:rPr>
    </w:pPr>
    <w:r>
      <w:rPr>
        <w:rFonts w:ascii="Cambria" w:hAnsi="Cambria"/>
        <w:sz w:val="20"/>
        <w:szCs w:val="20"/>
      </w:rPr>
      <w:t xml:space="preserve">Załącznik </w:t>
    </w:r>
  </w:p>
  <w:p w14:paraId="61A0C24B" w14:textId="77777777" w:rsidR="00181EEC" w:rsidRPr="00584AFB" w:rsidRDefault="00181EEC" w:rsidP="00C0065D">
    <w:pPr>
      <w:tabs>
        <w:tab w:val="center" w:pos="4536"/>
        <w:tab w:val="right" w:pos="9072"/>
      </w:tabs>
      <w:jc w:val="right"/>
      <w:rPr>
        <w:rFonts w:ascii="Cambria" w:hAnsi="Cambria"/>
        <w:sz w:val="20"/>
        <w:szCs w:val="20"/>
      </w:rPr>
    </w:pPr>
    <w:r w:rsidRPr="00584AFB">
      <w:rPr>
        <w:rFonts w:ascii="Cambria" w:hAnsi="Cambria"/>
        <w:sz w:val="20"/>
        <w:szCs w:val="20"/>
      </w:rPr>
      <w:t>do Uchwały Nr 71/000/2</w:t>
    </w:r>
    <w:r>
      <w:rPr>
        <w:rFonts w:ascii="Cambria" w:hAnsi="Cambria"/>
        <w:sz w:val="20"/>
        <w:szCs w:val="20"/>
      </w:rPr>
      <w:t>02</w:t>
    </w:r>
    <w:r w:rsidRPr="00584AFB">
      <w:rPr>
        <w:rFonts w:ascii="Cambria" w:hAnsi="Cambria"/>
        <w:sz w:val="20"/>
        <w:szCs w:val="20"/>
      </w:rPr>
      <w:t>0</w:t>
    </w:r>
    <w:r>
      <w:rPr>
        <w:rFonts w:ascii="Cambria" w:hAnsi="Cambria"/>
        <w:sz w:val="20"/>
        <w:szCs w:val="20"/>
      </w:rPr>
      <w:t xml:space="preserve"> </w:t>
    </w:r>
    <w:r w:rsidRPr="00584AFB">
      <w:rPr>
        <w:rFonts w:ascii="Cambria" w:hAnsi="Cambria"/>
        <w:sz w:val="20"/>
        <w:szCs w:val="20"/>
      </w:rPr>
      <w:t>Senatu AJP</w:t>
    </w:r>
  </w:p>
  <w:p w14:paraId="6F4AB4E6" w14:textId="77777777" w:rsidR="00181EEC" w:rsidRPr="00584AFB" w:rsidRDefault="00181EEC" w:rsidP="00C0065D">
    <w:pPr>
      <w:tabs>
        <w:tab w:val="center" w:pos="4536"/>
        <w:tab w:val="right" w:pos="9072"/>
      </w:tabs>
      <w:jc w:val="right"/>
      <w:rPr>
        <w:rFonts w:ascii="Cambria" w:hAnsi="Cambria"/>
        <w:sz w:val="20"/>
        <w:szCs w:val="20"/>
      </w:rPr>
    </w:pPr>
    <w:r w:rsidRPr="00584AFB">
      <w:rPr>
        <w:rFonts w:ascii="Cambria" w:hAnsi="Cambria"/>
        <w:sz w:val="20"/>
        <w:szCs w:val="20"/>
      </w:rPr>
      <w:t>z dnia 2</w:t>
    </w:r>
    <w:r>
      <w:rPr>
        <w:rFonts w:ascii="Cambria" w:hAnsi="Cambria"/>
        <w:sz w:val="20"/>
        <w:szCs w:val="20"/>
      </w:rPr>
      <w:t>3 czerwca</w:t>
    </w:r>
    <w:r w:rsidRPr="00584AFB">
      <w:rPr>
        <w:rFonts w:ascii="Cambria" w:hAnsi="Cambria"/>
        <w:sz w:val="20"/>
        <w:szCs w:val="20"/>
      </w:rPr>
      <w:t xml:space="preserve"> 20</w:t>
    </w:r>
    <w:r>
      <w:rPr>
        <w:rFonts w:ascii="Cambria" w:hAnsi="Cambria"/>
        <w:sz w:val="20"/>
        <w:szCs w:val="20"/>
      </w:rPr>
      <w:t>20</w:t>
    </w:r>
    <w:r w:rsidRPr="00584AFB">
      <w:rPr>
        <w:rFonts w:ascii="Cambria" w:hAnsi="Cambria"/>
        <w:sz w:val="20"/>
        <w:szCs w:val="20"/>
      </w:rPr>
      <w:t xml:space="preserve"> r. </w:t>
    </w:r>
  </w:p>
  <w:p w14:paraId="200ACCD9" w14:textId="77777777" w:rsidR="00181EEC" w:rsidRDefault="00181EE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DAD83724"/>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D48542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3C2397"/>
    <w:multiLevelType w:val="hybridMultilevel"/>
    <w:tmpl w:val="FB28C84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5B2767"/>
    <w:multiLevelType w:val="hybridMultilevel"/>
    <w:tmpl w:val="86AC04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840AF"/>
    <w:multiLevelType w:val="hybridMultilevel"/>
    <w:tmpl w:val="637AC4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BC5006F"/>
    <w:multiLevelType w:val="hybridMultilevel"/>
    <w:tmpl w:val="9D5AF054"/>
    <w:lvl w:ilvl="0" w:tplc="967A3072">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9202F"/>
    <w:multiLevelType w:val="hybridMultilevel"/>
    <w:tmpl w:val="288023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3F51ACF"/>
    <w:multiLevelType w:val="hybridMultilevel"/>
    <w:tmpl w:val="779C0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D53F84"/>
    <w:multiLevelType w:val="hybridMultilevel"/>
    <w:tmpl w:val="989C00F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4F37B4"/>
    <w:multiLevelType w:val="hybridMultilevel"/>
    <w:tmpl w:val="241E02B6"/>
    <w:lvl w:ilvl="0" w:tplc="009258B8">
      <w:start w:val="1"/>
      <w:numFmt w:val="upperLetter"/>
      <w:lvlText w:val="%1."/>
      <w:lvlJc w:val="left"/>
      <w:pPr>
        <w:ind w:left="2484" w:hanging="360"/>
      </w:pPr>
      <w:rPr>
        <w:rFonts w:hint="default"/>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 w15:restartNumberingAfterBreak="0">
    <w:nsid w:val="2BF62581"/>
    <w:multiLevelType w:val="hybridMultilevel"/>
    <w:tmpl w:val="E842D9B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2DB463F"/>
    <w:multiLevelType w:val="hybridMultilevel"/>
    <w:tmpl w:val="73644BF8"/>
    <w:lvl w:ilvl="0" w:tplc="C7B2A58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E9C2DBE"/>
    <w:multiLevelType w:val="hybridMultilevel"/>
    <w:tmpl w:val="D786BDB2"/>
    <w:lvl w:ilvl="0" w:tplc="0A48DD1A">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72E00B6"/>
    <w:multiLevelType w:val="hybridMultilevel"/>
    <w:tmpl w:val="70DE80A4"/>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D6F35C4"/>
    <w:multiLevelType w:val="hybridMultilevel"/>
    <w:tmpl w:val="CB9239CE"/>
    <w:lvl w:ilvl="0" w:tplc="E2F207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2B8063A"/>
    <w:multiLevelType w:val="hybridMultilevel"/>
    <w:tmpl w:val="512A4D5E"/>
    <w:lvl w:ilvl="0" w:tplc="8CF2931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76B67FC3"/>
    <w:multiLevelType w:val="hybridMultilevel"/>
    <w:tmpl w:val="73644BF8"/>
    <w:lvl w:ilvl="0" w:tplc="C7B2A588">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7BF06E2F"/>
    <w:multiLevelType w:val="hybridMultilevel"/>
    <w:tmpl w:val="6788263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763143363">
    <w:abstractNumId w:val="5"/>
  </w:num>
  <w:num w:numId="2" w16cid:durableId="161051554">
    <w:abstractNumId w:val="16"/>
  </w:num>
  <w:num w:numId="3" w16cid:durableId="1627731943">
    <w:abstractNumId w:val="3"/>
  </w:num>
  <w:num w:numId="4" w16cid:durableId="2014840541">
    <w:abstractNumId w:val="8"/>
  </w:num>
  <w:num w:numId="5" w16cid:durableId="1961301770">
    <w:abstractNumId w:val="4"/>
  </w:num>
  <w:num w:numId="6" w16cid:durableId="2056275986">
    <w:abstractNumId w:val="10"/>
  </w:num>
  <w:num w:numId="7" w16cid:durableId="905459213">
    <w:abstractNumId w:val="17"/>
  </w:num>
  <w:num w:numId="8" w16cid:durableId="1939176690">
    <w:abstractNumId w:val="13"/>
  </w:num>
  <w:num w:numId="9" w16cid:durableId="1394739031">
    <w:abstractNumId w:val="7"/>
  </w:num>
  <w:num w:numId="10" w16cid:durableId="337781447">
    <w:abstractNumId w:val="14"/>
  </w:num>
  <w:num w:numId="11" w16cid:durableId="1153958331">
    <w:abstractNumId w:val="9"/>
  </w:num>
  <w:num w:numId="12" w16cid:durableId="277612926">
    <w:abstractNumId w:val="6"/>
  </w:num>
  <w:num w:numId="13" w16cid:durableId="714088432">
    <w:abstractNumId w:val="2"/>
  </w:num>
  <w:num w:numId="14" w16cid:durableId="407848011">
    <w:abstractNumId w:val="15"/>
  </w:num>
  <w:num w:numId="15" w16cid:durableId="1128358352">
    <w:abstractNumId w:val="12"/>
  </w:num>
  <w:num w:numId="16" w16cid:durableId="1307976329">
    <w:abstractNumId w:val="0"/>
  </w:num>
  <w:num w:numId="17" w16cid:durableId="1056319011">
    <w:abstractNumId w:val="1"/>
  </w:num>
  <w:num w:numId="18" w16cid:durableId="1519388130">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BE0"/>
    <w:rsid w:val="0000398D"/>
    <w:rsid w:val="00006904"/>
    <w:rsid w:val="00020DA1"/>
    <w:rsid w:val="00025A4A"/>
    <w:rsid w:val="00030AAE"/>
    <w:rsid w:val="000332B9"/>
    <w:rsid w:val="00035954"/>
    <w:rsid w:val="000372F8"/>
    <w:rsid w:val="00040D30"/>
    <w:rsid w:val="00043FAF"/>
    <w:rsid w:val="00044386"/>
    <w:rsid w:val="0004455F"/>
    <w:rsid w:val="0005156B"/>
    <w:rsid w:val="0005201E"/>
    <w:rsid w:val="00053657"/>
    <w:rsid w:val="00054059"/>
    <w:rsid w:val="00054373"/>
    <w:rsid w:val="00057C2E"/>
    <w:rsid w:val="00060C42"/>
    <w:rsid w:val="0006490F"/>
    <w:rsid w:val="00065ECF"/>
    <w:rsid w:val="0006648E"/>
    <w:rsid w:val="000709EA"/>
    <w:rsid w:val="00071405"/>
    <w:rsid w:val="0008008B"/>
    <w:rsid w:val="00081A0E"/>
    <w:rsid w:val="0008786E"/>
    <w:rsid w:val="000902EF"/>
    <w:rsid w:val="00090847"/>
    <w:rsid w:val="00091A03"/>
    <w:rsid w:val="0009315F"/>
    <w:rsid w:val="000967C6"/>
    <w:rsid w:val="0009727C"/>
    <w:rsid w:val="000A50ED"/>
    <w:rsid w:val="000C1C0E"/>
    <w:rsid w:val="000C2CC4"/>
    <w:rsid w:val="000C4FD8"/>
    <w:rsid w:val="000D273E"/>
    <w:rsid w:val="000D31E5"/>
    <w:rsid w:val="000D58AC"/>
    <w:rsid w:val="000D6936"/>
    <w:rsid w:val="000D7743"/>
    <w:rsid w:val="000E236C"/>
    <w:rsid w:val="000E4FE3"/>
    <w:rsid w:val="000F13EC"/>
    <w:rsid w:val="00103237"/>
    <w:rsid w:val="001062F0"/>
    <w:rsid w:val="00107EBE"/>
    <w:rsid w:val="001108AF"/>
    <w:rsid w:val="00123479"/>
    <w:rsid w:val="0012712A"/>
    <w:rsid w:val="00127857"/>
    <w:rsid w:val="001330F5"/>
    <w:rsid w:val="00136366"/>
    <w:rsid w:val="00137558"/>
    <w:rsid w:val="00142086"/>
    <w:rsid w:val="001451BE"/>
    <w:rsid w:val="00146101"/>
    <w:rsid w:val="00150527"/>
    <w:rsid w:val="001528CF"/>
    <w:rsid w:val="00160CD0"/>
    <w:rsid w:val="00162B79"/>
    <w:rsid w:val="00175E0C"/>
    <w:rsid w:val="00176130"/>
    <w:rsid w:val="0017636A"/>
    <w:rsid w:val="00181EEC"/>
    <w:rsid w:val="001829B3"/>
    <w:rsid w:val="0018326B"/>
    <w:rsid w:val="00185497"/>
    <w:rsid w:val="00190DF6"/>
    <w:rsid w:val="0019291E"/>
    <w:rsid w:val="00196A71"/>
    <w:rsid w:val="001A2687"/>
    <w:rsid w:val="001A64AB"/>
    <w:rsid w:val="001A668B"/>
    <w:rsid w:val="001C4CC9"/>
    <w:rsid w:val="001D0851"/>
    <w:rsid w:val="001E37CF"/>
    <w:rsid w:val="001F3A63"/>
    <w:rsid w:val="001F71DB"/>
    <w:rsid w:val="00201EB2"/>
    <w:rsid w:val="00206BA1"/>
    <w:rsid w:val="002105BC"/>
    <w:rsid w:val="00212A03"/>
    <w:rsid w:val="00216183"/>
    <w:rsid w:val="002243C4"/>
    <w:rsid w:val="00226936"/>
    <w:rsid w:val="00226B11"/>
    <w:rsid w:val="002302F6"/>
    <w:rsid w:val="00234A87"/>
    <w:rsid w:val="00235EC5"/>
    <w:rsid w:val="00240BCB"/>
    <w:rsid w:val="00241601"/>
    <w:rsid w:val="00242A91"/>
    <w:rsid w:val="00244383"/>
    <w:rsid w:val="0025371D"/>
    <w:rsid w:val="00255135"/>
    <w:rsid w:val="0025663A"/>
    <w:rsid w:val="00256A79"/>
    <w:rsid w:val="00256D86"/>
    <w:rsid w:val="002635F7"/>
    <w:rsid w:val="00273E94"/>
    <w:rsid w:val="00275DBD"/>
    <w:rsid w:val="00277083"/>
    <w:rsid w:val="002815B9"/>
    <w:rsid w:val="00283EF4"/>
    <w:rsid w:val="00291CF6"/>
    <w:rsid w:val="00293339"/>
    <w:rsid w:val="00294C1B"/>
    <w:rsid w:val="00296050"/>
    <w:rsid w:val="002A0F5F"/>
    <w:rsid w:val="002A37F4"/>
    <w:rsid w:val="002A383B"/>
    <w:rsid w:val="002A513D"/>
    <w:rsid w:val="002A5707"/>
    <w:rsid w:val="002A698C"/>
    <w:rsid w:val="002B20D4"/>
    <w:rsid w:val="002C058C"/>
    <w:rsid w:val="002C154D"/>
    <w:rsid w:val="002C1BD9"/>
    <w:rsid w:val="002C2365"/>
    <w:rsid w:val="002C4B38"/>
    <w:rsid w:val="002D01C1"/>
    <w:rsid w:val="002E04C8"/>
    <w:rsid w:val="002E0CC8"/>
    <w:rsid w:val="002E2892"/>
    <w:rsid w:val="002E4184"/>
    <w:rsid w:val="002F42AF"/>
    <w:rsid w:val="0030175E"/>
    <w:rsid w:val="003026B6"/>
    <w:rsid w:val="0030483D"/>
    <w:rsid w:val="0031435D"/>
    <w:rsid w:val="003151B4"/>
    <w:rsid w:val="00317EA5"/>
    <w:rsid w:val="00332F45"/>
    <w:rsid w:val="003332E4"/>
    <w:rsid w:val="003332ED"/>
    <w:rsid w:val="00337B11"/>
    <w:rsid w:val="00340BB0"/>
    <w:rsid w:val="003441BD"/>
    <w:rsid w:val="0035124B"/>
    <w:rsid w:val="00355E81"/>
    <w:rsid w:val="003634B0"/>
    <w:rsid w:val="00363765"/>
    <w:rsid w:val="003668EC"/>
    <w:rsid w:val="00370AE2"/>
    <w:rsid w:val="003816D7"/>
    <w:rsid w:val="0038170A"/>
    <w:rsid w:val="00381CC7"/>
    <w:rsid w:val="0038518F"/>
    <w:rsid w:val="003916DA"/>
    <w:rsid w:val="0039307E"/>
    <w:rsid w:val="0039359D"/>
    <w:rsid w:val="00396CD8"/>
    <w:rsid w:val="003A0A64"/>
    <w:rsid w:val="003B5361"/>
    <w:rsid w:val="003B657F"/>
    <w:rsid w:val="003B687B"/>
    <w:rsid w:val="003D2BA1"/>
    <w:rsid w:val="003D3470"/>
    <w:rsid w:val="003E0178"/>
    <w:rsid w:val="003E1E52"/>
    <w:rsid w:val="003E2D5B"/>
    <w:rsid w:val="003E6DBA"/>
    <w:rsid w:val="003E6F9A"/>
    <w:rsid w:val="003F24C7"/>
    <w:rsid w:val="003F40CD"/>
    <w:rsid w:val="00403158"/>
    <w:rsid w:val="0040382A"/>
    <w:rsid w:val="00405F05"/>
    <w:rsid w:val="00407022"/>
    <w:rsid w:val="004078C0"/>
    <w:rsid w:val="0041446F"/>
    <w:rsid w:val="00416D02"/>
    <w:rsid w:val="00421967"/>
    <w:rsid w:val="00422057"/>
    <w:rsid w:val="004246CB"/>
    <w:rsid w:val="00426956"/>
    <w:rsid w:val="00432D5F"/>
    <w:rsid w:val="00433089"/>
    <w:rsid w:val="00442C26"/>
    <w:rsid w:val="00444AC8"/>
    <w:rsid w:val="00445414"/>
    <w:rsid w:val="00450E54"/>
    <w:rsid w:val="00453E4B"/>
    <w:rsid w:val="00454FEE"/>
    <w:rsid w:val="00456378"/>
    <w:rsid w:val="00456867"/>
    <w:rsid w:val="004624B9"/>
    <w:rsid w:val="00466671"/>
    <w:rsid w:val="00470A81"/>
    <w:rsid w:val="0047101E"/>
    <w:rsid w:val="004735B2"/>
    <w:rsid w:val="004739AC"/>
    <w:rsid w:val="004751F4"/>
    <w:rsid w:val="0047583B"/>
    <w:rsid w:val="00476923"/>
    <w:rsid w:val="004769D7"/>
    <w:rsid w:val="00477D52"/>
    <w:rsid w:val="00480EE5"/>
    <w:rsid w:val="00482840"/>
    <w:rsid w:val="00483C43"/>
    <w:rsid w:val="00486835"/>
    <w:rsid w:val="00487C75"/>
    <w:rsid w:val="004A239E"/>
    <w:rsid w:val="004A4C15"/>
    <w:rsid w:val="004A6313"/>
    <w:rsid w:val="004B579F"/>
    <w:rsid w:val="004C0892"/>
    <w:rsid w:val="004C52BD"/>
    <w:rsid w:val="004C5C97"/>
    <w:rsid w:val="004D4A9C"/>
    <w:rsid w:val="004E4772"/>
    <w:rsid w:val="004E774C"/>
    <w:rsid w:val="004F061A"/>
    <w:rsid w:val="004F47A2"/>
    <w:rsid w:val="004F7480"/>
    <w:rsid w:val="005004DE"/>
    <w:rsid w:val="005033B7"/>
    <w:rsid w:val="005047BB"/>
    <w:rsid w:val="00506C74"/>
    <w:rsid w:val="00511E15"/>
    <w:rsid w:val="0051441D"/>
    <w:rsid w:val="00515CC1"/>
    <w:rsid w:val="005162E5"/>
    <w:rsid w:val="00526C53"/>
    <w:rsid w:val="005274EA"/>
    <w:rsid w:val="00534013"/>
    <w:rsid w:val="00537CC7"/>
    <w:rsid w:val="00541428"/>
    <w:rsid w:val="0054695F"/>
    <w:rsid w:val="0055212A"/>
    <w:rsid w:val="005561F4"/>
    <w:rsid w:val="0055695D"/>
    <w:rsid w:val="00560C32"/>
    <w:rsid w:val="00562F57"/>
    <w:rsid w:val="00567703"/>
    <w:rsid w:val="00571EAC"/>
    <w:rsid w:val="005740F9"/>
    <w:rsid w:val="00574826"/>
    <w:rsid w:val="00575334"/>
    <w:rsid w:val="00576739"/>
    <w:rsid w:val="005831CB"/>
    <w:rsid w:val="005846C9"/>
    <w:rsid w:val="0058665D"/>
    <w:rsid w:val="00587EE1"/>
    <w:rsid w:val="005A0724"/>
    <w:rsid w:val="005A145E"/>
    <w:rsid w:val="005A179C"/>
    <w:rsid w:val="005A1D69"/>
    <w:rsid w:val="005A36C6"/>
    <w:rsid w:val="005A4C32"/>
    <w:rsid w:val="005A5814"/>
    <w:rsid w:val="005A5DBB"/>
    <w:rsid w:val="005A64BA"/>
    <w:rsid w:val="005A75E5"/>
    <w:rsid w:val="005B3110"/>
    <w:rsid w:val="005C6406"/>
    <w:rsid w:val="005C7A3B"/>
    <w:rsid w:val="005D006C"/>
    <w:rsid w:val="005D28B4"/>
    <w:rsid w:val="005E2B5A"/>
    <w:rsid w:val="005E52C1"/>
    <w:rsid w:val="005E652E"/>
    <w:rsid w:val="005F08F9"/>
    <w:rsid w:val="005F2970"/>
    <w:rsid w:val="005F5815"/>
    <w:rsid w:val="00602D6C"/>
    <w:rsid w:val="00606FD5"/>
    <w:rsid w:val="0061476C"/>
    <w:rsid w:val="00620C56"/>
    <w:rsid w:val="0062270B"/>
    <w:rsid w:val="006240B2"/>
    <w:rsid w:val="006253ED"/>
    <w:rsid w:val="00626286"/>
    <w:rsid w:val="00626EA1"/>
    <w:rsid w:val="00631155"/>
    <w:rsid w:val="006312BB"/>
    <w:rsid w:val="0063583C"/>
    <w:rsid w:val="006362EB"/>
    <w:rsid w:val="00636908"/>
    <w:rsid w:val="00645C5D"/>
    <w:rsid w:val="00646B9E"/>
    <w:rsid w:val="00646EA4"/>
    <w:rsid w:val="00653432"/>
    <w:rsid w:val="00654483"/>
    <w:rsid w:val="00655A72"/>
    <w:rsid w:val="00656ABE"/>
    <w:rsid w:val="00661E02"/>
    <w:rsid w:val="00666469"/>
    <w:rsid w:val="00670B9D"/>
    <w:rsid w:val="00671C16"/>
    <w:rsid w:val="006728B0"/>
    <w:rsid w:val="00680B5F"/>
    <w:rsid w:val="0068174D"/>
    <w:rsid w:val="00681E83"/>
    <w:rsid w:val="00684A2B"/>
    <w:rsid w:val="00686EFD"/>
    <w:rsid w:val="00691DA4"/>
    <w:rsid w:val="00693131"/>
    <w:rsid w:val="006A0DB3"/>
    <w:rsid w:val="006A151C"/>
    <w:rsid w:val="006A1BF1"/>
    <w:rsid w:val="006A55FD"/>
    <w:rsid w:val="006B098F"/>
    <w:rsid w:val="006B509D"/>
    <w:rsid w:val="006D0ECD"/>
    <w:rsid w:val="006D18B3"/>
    <w:rsid w:val="006D375D"/>
    <w:rsid w:val="006D7777"/>
    <w:rsid w:val="006E0FD3"/>
    <w:rsid w:val="006F473E"/>
    <w:rsid w:val="006F7AF8"/>
    <w:rsid w:val="00704E7E"/>
    <w:rsid w:val="00705CBB"/>
    <w:rsid w:val="007101CC"/>
    <w:rsid w:val="0071296B"/>
    <w:rsid w:val="007133AB"/>
    <w:rsid w:val="00713B9E"/>
    <w:rsid w:val="00722209"/>
    <w:rsid w:val="00726285"/>
    <w:rsid w:val="00727BE0"/>
    <w:rsid w:val="0073713C"/>
    <w:rsid w:val="007378C7"/>
    <w:rsid w:val="00741455"/>
    <w:rsid w:val="0074790F"/>
    <w:rsid w:val="00757DD0"/>
    <w:rsid w:val="00763A83"/>
    <w:rsid w:val="007662CD"/>
    <w:rsid w:val="00766AD8"/>
    <w:rsid w:val="00776473"/>
    <w:rsid w:val="00781E00"/>
    <w:rsid w:val="00785CBF"/>
    <w:rsid w:val="007906F0"/>
    <w:rsid w:val="007912A8"/>
    <w:rsid w:val="00791E38"/>
    <w:rsid w:val="0079299C"/>
    <w:rsid w:val="007967E6"/>
    <w:rsid w:val="0079690F"/>
    <w:rsid w:val="007975CD"/>
    <w:rsid w:val="007A0CD6"/>
    <w:rsid w:val="007A47C9"/>
    <w:rsid w:val="007A667B"/>
    <w:rsid w:val="007B3A17"/>
    <w:rsid w:val="007C2A5F"/>
    <w:rsid w:val="007C6069"/>
    <w:rsid w:val="007D1587"/>
    <w:rsid w:val="007D4734"/>
    <w:rsid w:val="007D6429"/>
    <w:rsid w:val="007D7081"/>
    <w:rsid w:val="007D7D86"/>
    <w:rsid w:val="007E38AA"/>
    <w:rsid w:val="007E7C9E"/>
    <w:rsid w:val="007F13A6"/>
    <w:rsid w:val="007F36B3"/>
    <w:rsid w:val="007F3C74"/>
    <w:rsid w:val="00803582"/>
    <w:rsid w:val="00803DD2"/>
    <w:rsid w:val="00807EE6"/>
    <w:rsid w:val="00810F19"/>
    <w:rsid w:val="00812749"/>
    <w:rsid w:val="008244DA"/>
    <w:rsid w:val="00830587"/>
    <w:rsid w:val="00830FF6"/>
    <w:rsid w:val="00834EE8"/>
    <w:rsid w:val="00836A30"/>
    <w:rsid w:val="008414C5"/>
    <w:rsid w:val="00845ABA"/>
    <w:rsid w:val="0085143E"/>
    <w:rsid w:val="00855647"/>
    <w:rsid w:val="00857420"/>
    <w:rsid w:val="00863CE9"/>
    <w:rsid w:val="0088079A"/>
    <w:rsid w:val="008823AE"/>
    <w:rsid w:val="0088264B"/>
    <w:rsid w:val="00890394"/>
    <w:rsid w:val="00890C4B"/>
    <w:rsid w:val="00890D71"/>
    <w:rsid w:val="0089150A"/>
    <w:rsid w:val="00893DF8"/>
    <w:rsid w:val="008A2B92"/>
    <w:rsid w:val="008A37F0"/>
    <w:rsid w:val="008A4218"/>
    <w:rsid w:val="008A535F"/>
    <w:rsid w:val="008B2819"/>
    <w:rsid w:val="008B402F"/>
    <w:rsid w:val="008B466B"/>
    <w:rsid w:val="008C1987"/>
    <w:rsid w:val="008D4A7D"/>
    <w:rsid w:val="008D54C8"/>
    <w:rsid w:val="008D656A"/>
    <w:rsid w:val="008D66F2"/>
    <w:rsid w:val="008E1953"/>
    <w:rsid w:val="008E357E"/>
    <w:rsid w:val="008F30A0"/>
    <w:rsid w:val="008F68D3"/>
    <w:rsid w:val="008F7572"/>
    <w:rsid w:val="0090404D"/>
    <w:rsid w:val="00905604"/>
    <w:rsid w:val="0091118E"/>
    <w:rsid w:val="009115F4"/>
    <w:rsid w:val="009208A8"/>
    <w:rsid w:val="009212B9"/>
    <w:rsid w:val="00922B8E"/>
    <w:rsid w:val="0092397D"/>
    <w:rsid w:val="00926CE8"/>
    <w:rsid w:val="00927E40"/>
    <w:rsid w:val="00931972"/>
    <w:rsid w:val="00932B04"/>
    <w:rsid w:val="00932F42"/>
    <w:rsid w:val="00933871"/>
    <w:rsid w:val="00936D95"/>
    <w:rsid w:val="00937A30"/>
    <w:rsid w:val="009409A5"/>
    <w:rsid w:val="009413EE"/>
    <w:rsid w:val="0094188E"/>
    <w:rsid w:val="00941F8C"/>
    <w:rsid w:val="00942CC9"/>
    <w:rsid w:val="00946D71"/>
    <w:rsid w:val="009512EC"/>
    <w:rsid w:val="00951354"/>
    <w:rsid w:val="0095295F"/>
    <w:rsid w:val="00953008"/>
    <w:rsid w:val="00953B24"/>
    <w:rsid w:val="00955DA9"/>
    <w:rsid w:val="00956796"/>
    <w:rsid w:val="00961863"/>
    <w:rsid w:val="00962006"/>
    <w:rsid w:val="009651FC"/>
    <w:rsid w:val="00967F57"/>
    <w:rsid w:val="00970C68"/>
    <w:rsid w:val="009721C3"/>
    <w:rsid w:val="009735CA"/>
    <w:rsid w:val="00974086"/>
    <w:rsid w:val="00977413"/>
    <w:rsid w:val="0098152E"/>
    <w:rsid w:val="00982EB6"/>
    <w:rsid w:val="009836AB"/>
    <w:rsid w:val="00986F27"/>
    <w:rsid w:val="00997650"/>
    <w:rsid w:val="00997A43"/>
    <w:rsid w:val="009A7D66"/>
    <w:rsid w:val="009B0C37"/>
    <w:rsid w:val="009B115F"/>
    <w:rsid w:val="009C03AD"/>
    <w:rsid w:val="009C6C40"/>
    <w:rsid w:val="009E0AC0"/>
    <w:rsid w:val="009E2790"/>
    <w:rsid w:val="009F1047"/>
    <w:rsid w:val="009F2939"/>
    <w:rsid w:val="009F36D3"/>
    <w:rsid w:val="00A01845"/>
    <w:rsid w:val="00A1343B"/>
    <w:rsid w:val="00A1697A"/>
    <w:rsid w:val="00A175C3"/>
    <w:rsid w:val="00A21C04"/>
    <w:rsid w:val="00A21C36"/>
    <w:rsid w:val="00A240A8"/>
    <w:rsid w:val="00A248CB"/>
    <w:rsid w:val="00A27B7A"/>
    <w:rsid w:val="00A3117F"/>
    <w:rsid w:val="00A3266C"/>
    <w:rsid w:val="00A34E2B"/>
    <w:rsid w:val="00A372CB"/>
    <w:rsid w:val="00A41F15"/>
    <w:rsid w:val="00A447F7"/>
    <w:rsid w:val="00A561DA"/>
    <w:rsid w:val="00A6300E"/>
    <w:rsid w:val="00A6468F"/>
    <w:rsid w:val="00A66131"/>
    <w:rsid w:val="00A70E21"/>
    <w:rsid w:val="00A76D42"/>
    <w:rsid w:val="00A8243D"/>
    <w:rsid w:val="00A82CB9"/>
    <w:rsid w:val="00A83767"/>
    <w:rsid w:val="00A837C9"/>
    <w:rsid w:val="00A8501B"/>
    <w:rsid w:val="00A873D4"/>
    <w:rsid w:val="00A9127B"/>
    <w:rsid w:val="00A94969"/>
    <w:rsid w:val="00A965C1"/>
    <w:rsid w:val="00AA0141"/>
    <w:rsid w:val="00AA036F"/>
    <w:rsid w:val="00AA5419"/>
    <w:rsid w:val="00AB00E0"/>
    <w:rsid w:val="00AB0FC4"/>
    <w:rsid w:val="00AB15FA"/>
    <w:rsid w:val="00AB4744"/>
    <w:rsid w:val="00AC2E1B"/>
    <w:rsid w:val="00AC68C7"/>
    <w:rsid w:val="00AD03D1"/>
    <w:rsid w:val="00AD0E85"/>
    <w:rsid w:val="00AD2719"/>
    <w:rsid w:val="00AD5309"/>
    <w:rsid w:val="00AD6767"/>
    <w:rsid w:val="00AE040C"/>
    <w:rsid w:val="00AE15B9"/>
    <w:rsid w:val="00AE1F51"/>
    <w:rsid w:val="00AF58E7"/>
    <w:rsid w:val="00B01149"/>
    <w:rsid w:val="00B03DC6"/>
    <w:rsid w:val="00B14405"/>
    <w:rsid w:val="00B20631"/>
    <w:rsid w:val="00B24105"/>
    <w:rsid w:val="00B307D8"/>
    <w:rsid w:val="00B326F8"/>
    <w:rsid w:val="00B4086F"/>
    <w:rsid w:val="00B430B2"/>
    <w:rsid w:val="00B45F2A"/>
    <w:rsid w:val="00B46137"/>
    <w:rsid w:val="00B501CD"/>
    <w:rsid w:val="00B51543"/>
    <w:rsid w:val="00B534FA"/>
    <w:rsid w:val="00B61AED"/>
    <w:rsid w:val="00B63A57"/>
    <w:rsid w:val="00B73A59"/>
    <w:rsid w:val="00B77124"/>
    <w:rsid w:val="00B81B8A"/>
    <w:rsid w:val="00B82A39"/>
    <w:rsid w:val="00B82BCF"/>
    <w:rsid w:val="00B83ECC"/>
    <w:rsid w:val="00B846BF"/>
    <w:rsid w:val="00B85C3B"/>
    <w:rsid w:val="00B9097E"/>
    <w:rsid w:val="00B93069"/>
    <w:rsid w:val="00BA1605"/>
    <w:rsid w:val="00BB3048"/>
    <w:rsid w:val="00BB35C3"/>
    <w:rsid w:val="00BB4F90"/>
    <w:rsid w:val="00BB5052"/>
    <w:rsid w:val="00BB5DA8"/>
    <w:rsid w:val="00BC4652"/>
    <w:rsid w:val="00BC5D2F"/>
    <w:rsid w:val="00BC76D8"/>
    <w:rsid w:val="00BD2A45"/>
    <w:rsid w:val="00BE25DA"/>
    <w:rsid w:val="00BE30BA"/>
    <w:rsid w:val="00BE56CB"/>
    <w:rsid w:val="00BE6312"/>
    <w:rsid w:val="00BE6BDF"/>
    <w:rsid w:val="00BF53C0"/>
    <w:rsid w:val="00C0065D"/>
    <w:rsid w:val="00C120A0"/>
    <w:rsid w:val="00C14767"/>
    <w:rsid w:val="00C16138"/>
    <w:rsid w:val="00C16883"/>
    <w:rsid w:val="00C20073"/>
    <w:rsid w:val="00C215CA"/>
    <w:rsid w:val="00C30684"/>
    <w:rsid w:val="00C37439"/>
    <w:rsid w:val="00C37884"/>
    <w:rsid w:val="00C41143"/>
    <w:rsid w:val="00C415CC"/>
    <w:rsid w:val="00C446A2"/>
    <w:rsid w:val="00C468FF"/>
    <w:rsid w:val="00C4695A"/>
    <w:rsid w:val="00C500F3"/>
    <w:rsid w:val="00C561BB"/>
    <w:rsid w:val="00C57711"/>
    <w:rsid w:val="00C57941"/>
    <w:rsid w:val="00C57C38"/>
    <w:rsid w:val="00C6059F"/>
    <w:rsid w:val="00C60FF1"/>
    <w:rsid w:val="00C61468"/>
    <w:rsid w:val="00C61FAD"/>
    <w:rsid w:val="00C67FFD"/>
    <w:rsid w:val="00C70CF4"/>
    <w:rsid w:val="00C7325C"/>
    <w:rsid w:val="00C73FF3"/>
    <w:rsid w:val="00C80B49"/>
    <w:rsid w:val="00C81CFC"/>
    <w:rsid w:val="00C8303C"/>
    <w:rsid w:val="00C8674D"/>
    <w:rsid w:val="00C913ED"/>
    <w:rsid w:val="00C9796B"/>
    <w:rsid w:val="00CA0D64"/>
    <w:rsid w:val="00CA13B3"/>
    <w:rsid w:val="00CB5317"/>
    <w:rsid w:val="00CC05D3"/>
    <w:rsid w:val="00CC18E0"/>
    <w:rsid w:val="00CC329E"/>
    <w:rsid w:val="00CC368E"/>
    <w:rsid w:val="00CC7CD2"/>
    <w:rsid w:val="00CD769A"/>
    <w:rsid w:val="00CE56CD"/>
    <w:rsid w:val="00CE7144"/>
    <w:rsid w:val="00CF2A47"/>
    <w:rsid w:val="00CF4C19"/>
    <w:rsid w:val="00D01146"/>
    <w:rsid w:val="00D02FB7"/>
    <w:rsid w:val="00D2133A"/>
    <w:rsid w:val="00D21774"/>
    <w:rsid w:val="00D21FC5"/>
    <w:rsid w:val="00D24329"/>
    <w:rsid w:val="00D25E3F"/>
    <w:rsid w:val="00D261AF"/>
    <w:rsid w:val="00D30443"/>
    <w:rsid w:val="00D30DBC"/>
    <w:rsid w:val="00D408AA"/>
    <w:rsid w:val="00D41B97"/>
    <w:rsid w:val="00D4481A"/>
    <w:rsid w:val="00D45733"/>
    <w:rsid w:val="00D466CD"/>
    <w:rsid w:val="00D47769"/>
    <w:rsid w:val="00D5302E"/>
    <w:rsid w:val="00D53F85"/>
    <w:rsid w:val="00D54FE0"/>
    <w:rsid w:val="00D6111B"/>
    <w:rsid w:val="00D628BE"/>
    <w:rsid w:val="00D6302D"/>
    <w:rsid w:val="00D67C35"/>
    <w:rsid w:val="00D75B6D"/>
    <w:rsid w:val="00D75CBA"/>
    <w:rsid w:val="00D767EC"/>
    <w:rsid w:val="00D8258E"/>
    <w:rsid w:val="00D83FB3"/>
    <w:rsid w:val="00D84F90"/>
    <w:rsid w:val="00D87360"/>
    <w:rsid w:val="00DA2C3B"/>
    <w:rsid w:val="00DA4B4A"/>
    <w:rsid w:val="00DA5D02"/>
    <w:rsid w:val="00DA7F56"/>
    <w:rsid w:val="00DB1350"/>
    <w:rsid w:val="00DB2760"/>
    <w:rsid w:val="00DB5795"/>
    <w:rsid w:val="00DB57BC"/>
    <w:rsid w:val="00DB72D4"/>
    <w:rsid w:val="00DC2DA2"/>
    <w:rsid w:val="00DC766D"/>
    <w:rsid w:val="00DD0678"/>
    <w:rsid w:val="00DD209C"/>
    <w:rsid w:val="00DD39FF"/>
    <w:rsid w:val="00DD4A54"/>
    <w:rsid w:val="00DD7F5A"/>
    <w:rsid w:val="00DE0542"/>
    <w:rsid w:val="00DE091B"/>
    <w:rsid w:val="00DE11F9"/>
    <w:rsid w:val="00DE35C5"/>
    <w:rsid w:val="00DF32FB"/>
    <w:rsid w:val="00DF457F"/>
    <w:rsid w:val="00DF497C"/>
    <w:rsid w:val="00E017C0"/>
    <w:rsid w:val="00E13D99"/>
    <w:rsid w:val="00E141CD"/>
    <w:rsid w:val="00E2104E"/>
    <w:rsid w:val="00E23E3A"/>
    <w:rsid w:val="00E255B8"/>
    <w:rsid w:val="00E30AEB"/>
    <w:rsid w:val="00E4171A"/>
    <w:rsid w:val="00E418B3"/>
    <w:rsid w:val="00E4345A"/>
    <w:rsid w:val="00E47C0E"/>
    <w:rsid w:val="00E51B6A"/>
    <w:rsid w:val="00E5698E"/>
    <w:rsid w:val="00E56C4A"/>
    <w:rsid w:val="00E64F82"/>
    <w:rsid w:val="00E651D1"/>
    <w:rsid w:val="00E74113"/>
    <w:rsid w:val="00E752FB"/>
    <w:rsid w:val="00E822BE"/>
    <w:rsid w:val="00E82FB0"/>
    <w:rsid w:val="00E87616"/>
    <w:rsid w:val="00E87EF0"/>
    <w:rsid w:val="00E94DB8"/>
    <w:rsid w:val="00E96072"/>
    <w:rsid w:val="00EA12E7"/>
    <w:rsid w:val="00EB4691"/>
    <w:rsid w:val="00EC03FF"/>
    <w:rsid w:val="00EC5CAA"/>
    <w:rsid w:val="00ED4C91"/>
    <w:rsid w:val="00ED5836"/>
    <w:rsid w:val="00ED7E1C"/>
    <w:rsid w:val="00EF4AEF"/>
    <w:rsid w:val="00EF5D88"/>
    <w:rsid w:val="00EF6C51"/>
    <w:rsid w:val="00EF6E9F"/>
    <w:rsid w:val="00F00B58"/>
    <w:rsid w:val="00F06C76"/>
    <w:rsid w:val="00F1438C"/>
    <w:rsid w:val="00F14700"/>
    <w:rsid w:val="00F15769"/>
    <w:rsid w:val="00F161DE"/>
    <w:rsid w:val="00F165F3"/>
    <w:rsid w:val="00F17C54"/>
    <w:rsid w:val="00F23EF5"/>
    <w:rsid w:val="00F24B1C"/>
    <w:rsid w:val="00F26B93"/>
    <w:rsid w:val="00F27E06"/>
    <w:rsid w:val="00F33715"/>
    <w:rsid w:val="00F34479"/>
    <w:rsid w:val="00F41C94"/>
    <w:rsid w:val="00F42B76"/>
    <w:rsid w:val="00F44096"/>
    <w:rsid w:val="00F52DCA"/>
    <w:rsid w:val="00F52F81"/>
    <w:rsid w:val="00F73CFA"/>
    <w:rsid w:val="00F74EF9"/>
    <w:rsid w:val="00F80D74"/>
    <w:rsid w:val="00F85BF1"/>
    <w:rsid w:val="00F90A12"/>
    <w:rsid w:val="00F91E0F"/>
    <w:rsid w:val="00F92D74"/>
    <w:rsid w:val="00F95808"/>
    <w:rsid w:val="00F964C1"/>
    <w:rsid w:val="00FA18E9"/>
    <w:rsid w:val="00FB5372"/>
    <w:rsid w:val="00FB6D0B"/>
    <w:rsid w:val="00FC1729"/>
    <w:rsid w:val="00FC2C7E"/>
    <w:rsid w:val="00FC3336"/>
    <w:rsid w:val="00FC4503"/>
    <w:rsid w:val="00FC4AE4"/>
    <w:rsid w:val="00FD0071"/>
    <w:rsid w:val="00FD3987"/>
    <w:rsid w:val="00FD3CDB"/>
    <w:rsid w:val="00FE03A3"/>
    <w:rsid w:val="00FE0418"/>
    <w:rsid w:val="00FE0BF9"/>
    <w:rsid w:val="00FE3C2B"/>
    <w:rsid w:val="00FE4D54"/>
    <w:rsid w:val="00FE6451"/>
    <w:rsid w:val="00FF2002"/>
    <w:rsid w:val="00FF33B0"/>
    <w:rsid w:val="00FF65B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55BA7"/>
  <w15:docId w15:val="{B8398D04-6DF3-42D4-9C89-ED3A3A400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5212A"/>
    <w:rPr>
      <w:sz w:val="24"/>
      <w:szCs w:val="24"/>
    </w:rPr>
  </w:style>
  <w:style w:type="paragraph" w:styleId="Nagwek1">
    <w:name w:val="heading 1"/>
    <w:basedOn w:val="Normalny"/>
    <w:next w:val="Normalny"/>
    <w:qFormat/>
    <w:rsid w:val="00E56C4A"/>
    <w:pPr>
      <w:keepNext/>
      <w:jc w:val="center"/>
      <w:outlineLvl w:val="0"/>
    </w:pPr>
    <w:rPr>
      <w:b/>
      <w:bCs/>
      <w:sz w:val="28"/>
      <w:szCs w:val="28"/>
    </w:rPr>
  </w:style>
  <w:style w:type="paragraph" w:styleId="Nagwek2">
    <w:name w:val="heading 2"/>
    <w:basedOn w:val="Normalny"/>
    <w:next w:val="Normalny"/>
    <w:qFormat/>
    <w:rsid w:val="00E56C4A"/>
    <w:pPr>
      <w:keepNext/>
      <w:jc w:val="both"/>
      <w:outlineLvl w:val="1"/>
    </w:pPr>
    <w:rPr>
      <w:rFonts w:ascii="Cambria" w:hAnsi="Cambria"/>
      <w:b/>
    </w:rPr>
  </w:style>
  <w:style w:type="paragraph" w:styleId="Nagwek3">
    <w:name w:val="heading 3"/>
    <w:basedOn w:val="Normalny"/>
    <w:next w:val="Normalny"/>
    <w:qFormat/>
    <w:rsid w:val="00E56C4A"/>
    <w:pPr>
      <w:keepNext/>
      <w:jc w:val="both"/>
      <w:outlineLvl w:val="2"/>
    </w:pPr>
    <w:rPr>
      <w:rFonts w:ascii="Cambria" w:hAnsi="Cambria"/>
      <w:b/>
      <w:sz w:val="22"/>
    </w:rPr>
  </w:style>
  <w:style w:type="paragraph" w:styleId="Nagwek4">
    <w:name w:val="heading 4"/>
    <w:basedOn w:val="Normalny"/>
    <w:next w:val="Normalny"/>
    <w:qFormat/>
    <w:rsid w:val="00E56C4A"/>
    <w:pPr>
      <w:keepNext/>
      <w:jc w:val="center"/>
      <w:outlineLvl w:val="3"/>
    </w:pPr>
    <w:rPr>
      <w:b/>
      <w:bCs/>
      <w:sz w:val="40"/>
      <w:szCs w:val="28"/>
    </w:rPr>
  </w:style>
  <w:style w:type="paragraph" w:styleId="Nagwek5">
    <w:name w:val="heading 5"/>
    <w:basedOn w:val="Normalny"/>
    <w:next w:val="Normalny"/>
    <w:qFormat/>
    <w:rsid w:val="00953B24"/>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56C4A"/>
    <w:pPr>
      <w:autoSpaceDE w:val="0"/>
      <w:autoSpaceDN w:val="0"/>
      <w:adjustRightInd w:val="0"/>
    </w:pPr>
    <w:rPr>
      <w:color w:val="000000"/>
      <w:sz w:val="24"/>
      <w:szCs w:val="24"/>
    </w:rPr>
  </w:style>
  <w:style w:type="paragraph" w:styleId="Akapitzlist">
    <w:name w:val="List Paragraph"/>
    <w:basedOn w:val="Normalny"/>
    <w:uiPriority w:val="34"/>
    <w:qFormat/>
    <w:rsid w:val="00E56C4A"/>
    <w:pPr>
      <w:ind w:left="720"/>
      <w:contextualSpacing/>
    </w:pPr>
  </w:style>
  <w:style w:type="paragraph" w:styleId="Tekstpodstawowy">
    <w:name w:val="Body Text"/>
    <w:basedOn w:val="Normalny"/>
    <w:link w:val="TekstpodstawowyZnak"/>
    <w:rsid w:val="00E56C4A"/>
    <w:pPr>
      <w:autoSpaceDE w:val="0"/>
      <w:autoSpaceDN w:val="0"/>
    </w:pPr>
    <w:rPr>
      <w:sz w:val="20"/>
      <w:szCs w:val="20"/>
    </w:rPr>
  </w:style>
  <w:style w:type="paragraph" w:styleId="Tekstpodstawowywcity">
    <w:name w:val="Body Text Indent"/>
    <w:basedOn w:val="Normalny"/>
    <w:semiHidden/>
    <w:rsid w:val="00E56C4A"/>
    <w:pPr>
      <w:ind w:left="360"/>
      <w:jc w:val="both"/>
    </w:pPr>
    <w:rPr>
      <w:rFonts w:ascii="Cambria" w:hAnsi="Cambria"/>
      <w:sz w:val="22"/>
      <w:szCs w:val="22"/>
    </w:rPr>
  </w:style>
  <w:style w:type="paragraph" w:styleId="Tekstpodstawowy2">
    <w:name w:val="Body Text 2"/>
    <w:basedOn w:val="Normalny"/>
    <w:semiHidden/>
    <w:rsid w:val="00E56C4A"/>
    <w:pPr>
      <w:jc w:val="both"/>
    </w:pPr>
    <w:rPr>
      <w:rFonts w:ascii="Cambria" w:hAnsi="Cambria"/>
    </w:rPr>
  </w:style>
  <w:style w:type="paragraph" w:styleId="Tekstpodstawowy3">
    <w:name w:val="Body Text 3"/>
    <w:basedOn w:val="Normalny"/>
    <w:semiHidden/>
    <w:rsid w:val="00E56C4A"/>
    <w:pPr>
      <w:jc w:val="both"/>
    </w:pPr>
    <w:rPr>
      <w:rFonts w:ascii="Cambria" w:hAnsi="Cambria"/>
      <w:b/>
      <w:color w:val="FF0000"/>
      <w:sz w:val="22"/>
      <w:szCs w:val="22"/>
    </w:rPr>
  </w:style>
  <w:style w:type="paragraph" w:styleId="Tekstpodstawowywcity2">
    <w:name w:val="Body Text Indent 2"/>
    <w:basedOn w:val="Normalny"/>
    <w:semiHidden/>
    <w:rsid w:val="00E56C4A"/>
    <w:pPr>
      <w:ind w:firstLine="360"/>
      <w:jc w:val="both"/>
    </w:pPr>
    <w:rPr>
      <w:rFonts w:ascii="Cambria" w:hAnsi="Cambria"/>
      <w:sz w:val="22"/>
      <w:szCs w:val="22"/>
    </w:rPr>
  </w:style>
  <w:style w:type="paragraph" w:customStyle="1" w:styleId="Akapitzlist1">
    <w:name w:val="Akapit z listą1"/>
    <w:basedOn w:val="Normalny"/>
    <w:rsid w:val="00E56C4A"/>
    <w:pPr>
      <w:spacing w:after="200" w:line="276" w:lineRule="auto"/>
      <w:ind w:left="720"/>
    </w:pPr>
    <w:rPr>
      <w:rFonts w:ascii="Calibri" w:hAnsi="Calibri"/>
      <w:sz w:val="22"/>
      <w:szCs w:val="22"/>
      <w:lang w:eastAsia="en-US"/>
    </w:rPr>
  </w:style>
  <w:style w:type="paragraph" w:styleId="Lista2">
    <w:name w:val="List 2"/>
    <w:basedOn w:val="Normalny"/>
    <w:semiHidden/>
    <w:rsid w:val="00E56C4A"/>
    <w:pPr>
      <w:spacing w:after="200" w:line="276" w:lineRule="auto"/>
      <w:ind w:left="566" w:hanging="283"/>
    </w:pPr>
    <w:rPr>
      <w:rFonts w:ascii="Calibri" w:eastAsia="Calibri" w:hAnsi="Calibri"/>
      <w:sz w:val="22"/>
      <w:szCs w:val="22"/>
      <w:lang w:eastAsia="en-US"/>
    </w:rPr>
  </w:style>
  <w:style w:type="paragraph" w:styleId="Tekstpodstawowyzwciciem2">
    <w:name w:val="Body Text First Indent 2"/>
    <w:basedOn w:val="Tekstpodstawowywcity"/>
    <w:semiHidden/>
    <w:rsid w:val="00E56C4A"/>
    <w:pPr>
      <w:spacing w:after="120" w:line="276" w:lineRule="auto"/>
      <w:ind w:left="283" w:firstLine="210"/>
      <w:jc w:val="left"/>
    </w:pPr>
    <w:rPr>
      <w:rFonts w:ascii="Calibri" w:eastAsia="Calibri" w:hAnsi="Calibri"/>
      <w:lang w:eastAsia="en-US"/>
    </w:rPr>
  </w:style>
  <w:style w:type="paragraph" w:styleId="NormalnyWeb">
    <w:name w:val="Normal (Web)"/>
    <w:basedOn w:val="Normalny"/>
    <w:uiPriority w:val="99"/>
    <w:rsid w:val="00E56C4A"/>
    <w:pPr>
      <w:spacing w:before="100" w:beforeAutospacing="1" w:after="100" w:afterAutospacing="1"/>
    </w:pPr>
    <w:rPr>
      <w:rFonts w:ascii="Arial Unicode MS" w:eastAsia="Arial Unicode MS"/>
    </w:rPr>
  </w:style>
  <w:style w:type="character" w:styleId="Pogrubienie">
    <w:name w:val="Strong"/>
    <w:qFormat/>
    <w:rsid w:val="00E56C4A"/>
    <w:rPr>
      <w:b/>
      <w:bCs/>
    </w:rPr>
  </w:style>
  <w:style w:type="character" w:customStyle="1" w:styleId="tresc">
    <w:name w:val="tresc"/>
    <w:basedOn w:val="Domylnaczcionkaakapitu"/>
    <w:rsid w:val="00953B24"/>
  </w:style>
  <w:style w:type="table" w:styleId="Tabela-Siatka">
    <w:name w:val="Table Grid"/>
    <w:basedOn w:val="Standardowy"/>
    <w:rsid w:val="00E5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AF58E7"/>
    <w:pPr>
      <w:tabs>
        <w:tab w:val="center" w:pos="4536"/>
        <w:tab w:val="right" w:pos="9072"/>
      </w:tabs>
    </w:pPr>
  </w:style>
  <w:style w:type="character" w:styleId="Numerstrony">
    <w:name w:val="page number"/>
    <w:basedOn w:val="Domylnaczcionkaakapitu"/>
    <w:rsid w:val="00AF58E7"/>
  </w:style>
  <w:style w:type="character" w:styleId="Hipercze">
    <w:name w:val="Hyperlink"/>
    <w:rsid w:val="00834EE8"/>
    <w:rPr>
      <w:color w:val="0000FF"/>
      <w:u w:val="single"/>
    </w:rPr>
  </w:style>
  <w:style w:type="paragraph" w:styleId="Tekstdymka">
    <w:name w:val="Balloon Text"/>
    <w:basedOn w:val="Normalny"/>
    <w:semiHidden/>
    <w:rsid w:val="007D1587"/>
    <w:rPr>
      <w:rFonts w:ascii="Tahoma" w:hAnsi="Tahoma" w:cs="Tahoma"/>
      <w:sz w:val="16"/>
      <w:szCs w:val="16"/>
    </w:rPr>
  </w:style>
  <w:style w:type="character" w:styleId="Odwoaniedokomentarza">
    <w:name w:val="annotation reference"/>
    <w:rsid w:val="002A0F5F"/>
    <w:rPr>
      <w:sz w:val="16"/>
      <w:szCs w:val="16"/>
    </w:rPr>
  </w:style>
  <w:style w:type="paragraph" w:styleId="Tekstkomentarza">
    <w:name w:val="annotation text"/>
    <w:basedOn w:val="Normalny"/>
    <w:link w:val="TekstkomentarzaZnak"/>
    <w:rsid w:val="002A0F5F"/>
    <w:rPr>
      <w:sz w:val="20"/>
      <w:szCs w:val="20"/>
    </w:rPr>
  </w:style>
  <w:style w:type="character" w:customStyle="1" w:styleId="TekstkomentarzaZnak">
    <w:name w:val="Tekst komentarza Znak"/>
    <w:basedOn w:val="Domylnaczcionkaakapitu"/>
    <w:link w:val="Tekstkomentarza"/>
    <w:rsid w:val="002A0F5F"/>
  </w:style>
  <w:style w:type="paragraph" w:styleId="Tematkomentarza">
    <w:name w:val="annotation subject"/>
    <w:basedOn w:val="Tekstkomentarza"/>
    <w:next w:val="Tekstkomentarza"/>
    <w:link w:val="TematkomentarzaZnak"/>
    <w:rsid w:val="002A0F5F"/>
    <w:rPr>
      <w:b/>
      <w:bCs/>
    </w:rPr>
  </w:style>
  <w:style w:type="character" w:customStyle="1" w:styleId="TematkomentarzaZnak">
    <w:name w:val="Temat komentarza Znak"/>
    <w:link w:val="Tematkomentarza"/>
    <w:rsid w:val="002A0F5F"/>
    <w:rPr>
      <w:b/>
      <w:bCs/>
    </w:rPr>
  </w:style>
  <w:style w:type="character" w:customStyle="1" w:styleId="NagwekZnak">
    <w:name w:val="Nagłówek Znak"/>
    <w:link w:val="Nagwek"/>
    <w:uiPriority w:val="99"/>
    <w:locked/>
    <w:rsid w:val="003332E4"/>
    <w:rPr>
      <w:rFonts w:ascii="Calibri" w:hAnsi="Calibri" w:cs="Calibri"/>
      <w:sz w:val="22"/>
      <w:szCs w:val="22"/>
      <w:lang w:val="pl-PL" w:eastAsia="en-US" w:bidi="ar-SA"/>
    </w:rPr>
  </w:style>
  <w:style w:type="paragraph" w:styleId="Nagwek">
    <w:name w:val="header"/>
    <w:basedOn w:val="Normalny"/>
    <w:link w:val="NagwekZnak"/>
    <w:uiPriority w:val="99"/>
    <w:rsid w:val="003332E4"/>
    <w:pPr>
      <w:tabs>
        <w:tab w:val="center" w:pos="4536"/>
        <w:tab w:val="right" w:pos="9072"/>
      </w:tabs>
    </w:pPr>
    <w:rPr>
      <w:rFonts w:ascii="Calibri" w:hAnsi="Calibri" w:cs="Calibri"/>
      <w:sz w:val="22"/>
      <w:szCs w:val="22"/>
      <w:lang w:eastAsia="en-US"/>
    </w:rPr>
  </w:style>
  <w:style w:type="paragraph" w:customStyle="1" w:styleId="Bezodstpw1">
    <w:name w:val="Bez odstępów1"/>
    <w:link w:val="NoSpacingChar"/>
    <w:rsid w:val="0030483D"/>
    <w:rPr>
      <w:rFonts w:ascii="Calibri" w:hAnsi="Calibri" w:cs="Calibri"/>
      <w:sz w:val="22"/>
      <w:szCs w:val="22"/>
      <w:lang w:eastAsia="en-US"/>
    </w:rPr>
  </w:style>
  <w:style w:type="paragraph" w:styleId="Legenda">
    <w:name w:val="caption"/>
    <w:basedOn w:val="Normalny"/>
    <w:uiPriority w:val="35"/>
    <w:qFormat/>
    <w:rsid w:val="00CA0D64"/>
    <w:pPr>
      <w:keepLines/>
      <w:widowControl w:val="0"/>
      <w:suppressAutoHyphens/>
      <w:autoSpaceDN w:val="0"/>
      <w:spacing w:before="120" w:after="120"/>
      <w:textAlignment w:val="baseline"/>
    </w:pPr>
    <w:rPr>
      <w:rFonts w:cs="Tahoma"/>
      <w:i/>
      <w:iCs/>
      <w:kern w:val="3"/>
      <w:lang w:eastAsia="zh-CN" w:bidi="hi-IN"/>
    </w:rPr>
  </w:style>
  <w:style w:type="character" w:customStyle="1" w:styleId="NoSpacingChar">
    <w:name w:val="No Spacing Char"/>
    <w:link w:val="Bezodstpw1"/>
    <w:locked/>
    <w:rsid w:val="00CA0D64"/>
    <w:rPr>
      <w:rFonts w:ascii="Calibri" w:hAnsi="Calibri" w:cs="Calibri"/>
      <w:sz w:val="22"/>
      <w:szCs w:val="22"/>
      <w:lang w:val="pl-PL" w:eastAsia="en-US" w:bidi="ar-SA"/>
    </w:rPr>
  </w:style>
  <w:style w:type="character" w:customStyle="1" w:styleId="StopkaZnak">
    <w:name w:val="Stopka Znak"/>
    <w:link w:val="Stopka"/>
    <w:uiPriority w:val="99"/>
    <w:rsid w:val="00C0065D"/>
    <w:rPr>
      <w:sz w:val="24"/>
      <w:szCs w:val="24"/>
    </w:rPr>
  </w:style>
  <w:style w:type="paragraph" w:styleId="Bezodstpw">
    <w:name w:val="No Spacing"/>
    <w:link w:val="BezodstpwZnak"/>
    <w:uiPriority w:val="1"/>
    <w:qFormat/>
    <w:rsid w:val="00C0065D"/>
    <w:rPr>
      <w:rFonts w:ascii="Calibri" w:eastAsia="Calibri" w:hAnsi="Calibri"/>
      <w:sz w:val="22"/>
      <w:szCs w:val="22"/>
      <w:lang w:eastAsia="en-US"/>
    </w:rPr>
  </w:style>
  <w:style w:type="paragraph" w:customStyle="1" w:styleId="Akapitzlist10">
    <w:name w:val="Akapit z listą1"/>
    <w:basedOn w:val="Normalny"/>
    <w:rsid w:val="00A6300E"/>
    <w:pPr>
      <w:ind w:left="720"/>
      <w:contextualSpacing/>
    </w:pPr>
    <w:rPr>
      <w:rFonts w:eastAsia="Calibri"/>
    </w:rPr>
  </w:style>
  <w:style w:type="paragraph" w:customStyle="1" w:styleId="redniecieniowanie1akcent11">
    <w:name w:val="Średnie cieniowanie 1 — akcent 11"/>
    <w:uiPriority w:val="1"/>
    <w:qFormat/>
    <w:rsid w:val="00E64F82"/>
    <w:rPr>
      <w:rFonts w:ascii="Cambria Math" w:eastAsia="Cambria Math" w:hAnsi="Cambria Math" w:cs="Wingdings"/>
      <w:sz w:val="22"/>
      <w:szCs w:val="22"/>
      <w:lang w:eastAsia="en-US"/>
    </w:rPr>
  </w:style>
  <w:style w:type="character" w:customStyle="1" w:styleId="Nierozpoznanawzmianka1">
    <w:name w:val="Nierozpoznana wzmianka1"/>
    <w:uiPriority w:val="99"/>
    <w:semiHidden/>
    <w:unhideWhenUsed/>
    <w:rsid w:val="00FC2C7E"/>
    <w:rPr>
      <w:color w:val="605E5C"/>
      <w:shd w:val="clear" w:color="auto" w:fill="E1DFDD"/>
    </w:rPr>
  </w:style>
  <w:style w:type="character" w:customStyle="1" w:styleId="BezodstpwZnak">
    <w:name w:val="Bez odstępów Znak"/>
    <w:link w:val="Bezodstpw"/>
    <w:uiPriority w:val="1"/>
    <w:qFormat/>
    <w:rsid w:val="00763A83"/>
    <w:rPr>
      <w:rFonts w:ascii="Calibri" w:eastAsia="Calibri" w:hAnsi="Calibri"/>
      <w:sz w:val="22"/>
      <w:szCs w:val="22"/>
      <w:lang w:eastAsia="en-US"/>
    </w:rPr>
  </w:style>
  <w:style w:type="table" w:customStyle="1" w:styleId="Tabelasiatki1jasnaakcent11">
    <w:name w:val="Tabela siatki 1 — jasna — akcent 11"/>
    <w:basedOn w:val="Standardowy"/>
    <w:uiPriority w:val="46"/>
    <w:rsid w:val="000332B9"/>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styleId="Tekstprzypisudolnego">
    <w:name w:val="footnote text"/>
    <w:basedOn w:val="Normalny"/>
    <w:link w:val="TekstprzypisudolnegoZnak"/>
    <w:uiPriority w:val="99"/>
    <w:rsid w:val="00E23E3A"/>
    <w:pPr>
      <w:spacing w:line="276" w:lineRule="auto"/>
      <w:jc w:val="both"/>
    </w:pPr>
    <w:rPr>
      <w:rFonts w:ascii="Calibri" w:hAnsi="Calibri"/>
      <w:sz w:val="22"/>
      <w:szCs w:val="20"/>
    </w:rPr>
  </w:style>
  <w:style w:type="character" w:customStyle="1" w:styleId="TekstprzypisudolnegoZnak">
    <w:name w:val="Tekst przypisu dolnego Znak"/>
    <w:link w:val="Tekstprzypisudolnego"/>
    <w:uiPriority w:val="99"/>
    <w:rsid w:val="00E23E3A"/>
    <w:rPr>
      <w:rFonts w:ascii="Calibri" w:hAnsi="Calibri"/>
      <w:sz w:val="22"/>
    </w:rPr>
  </w:style>
  <w:style w:type="character" w:styleId="Odwoanieprzypisudolnego">
    <w:name w:val="footnote reference"/>
    <w:uiPriority w:val="99"/>
    <w:rsid w:val="00E23E3A"/>
    <w:rPr>
      <w:rFonts w:cs="Times New Roman"/>
      <w:vertAlign w:val="superscript"/>
    </w:rPr>
  </w:style>
  <w:style w:type="character" w:customStyle="1" w:styleId="TekstpodstawowyZnak">
    <w:name w:val="Tekst podstawowy Znak"/>
    <w:link w:val="Tekstpodstawowy"/>
    <w:rsid w:val="005162E5"/>
  </w:style>
  <w:style w:type="character" w:customStyle="1" w:styleId="strona">
    <w:name w:val="strona"/>
    <w:basedOn w:val="Domylnaczcionkaakapitu"/>
    <w:rsid w:val="0073713C"/>
  </w:style>
  <w:style w:type="paragraph" w:customStyle="1" w:styleId="TableParagraph">
    <w:name w:val="Table Paragraph"/>
    <w:basedOn w:val="Normalny"/>
    <w:uiPriority w:val="1"/>
    <w:qFormat/>
    <w:rsid w:val="003916DA"/>
    <w:pPr>
      <w:widowControl w:val="0"/>
    </w:pPr>
    <w:rPr>
      <w:rFonts w:ascii="Calibri" w:eastAsia="Calibri" w:hAnsi="Calibri" w:cs="Arial"/>
      <w:sz w:val="22"/>
      <w:szCs w:val="22"/>
      <w:lang w:eastAsia="en-US"/>
    </w:rPr>
  </w:style>
  <w:style w:type="character" w:customStyle="1" w:styleId="xsize">
    <w:name w:val="x_size"/>
    <w:basedOn w:val="Domylnaczcionkaakapitu"/>
    <w:rsid w:val="00A3266C"/>
  </w:style>
  <w:style w:type="paragraph" w:styleId="Poprawka">
    <w:name w:val="Revision"/>
    <w:hidden/>
    <w:uiPriority w:val="99"/>
    <w:semiHidden/>
    <w:rsid w:val="007975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63787">
      <w:bodyDiv w:val="1"/>
      <w:marLeft w:val="0"/>
      <w:marRight w:val="0"/>
      <w:marTop w:val="0"/>
      <w:marBottom w:val="0"/>
      <w:divBdr>
        <w:top w:val="none" w:sz="0" w:space="0" w:color="auto"/>
        <w:left w:val="none" w:sz="0" w:space="0" w:color="auto"/>
        <w:bottom w:val="none" w:sz="0" w:space="0" w:color="auto"/>
        <w:right w:val="none" w:sz="0" w:space="0" w:color="auto"/>
      </w:divBdr>
    </w:div>
    <w:div w:id="158859828">
      <w:bodyDiv w:val="1"/>
      <w:marLeft w:val="0"/>
      <w:marRight w:val="0"/>
      <w:marTop w:val="0"/>
      <w:marBottom w:val="0"/>
      <w:divBdr>
        <w:top w:val="none" w:sz="0" w:space="0" w:color="auto"/>
        <w:left w:val="none" w:sz="0" w:space="0" w:color="auto"/>
        <w:bottom w:val="none" w:sz="0" w:space="0" w:color="auto"/>
        <w:right w:val="none" w:sz="0" w:space="0" w:color="auto"/>
      </w:divBdr>
    </w:div>
    <w:div w:id="206065400">
      <w:bodyDiv w:val="1"/>
      <w:marLeft w:val="0"/>
      <w:marRight w:val="0"/>
      <w:marTop w:val="0"/>
      <w:marBottom w:val="0"/>
      <w:divBdr>
        <w:top w:val="none" w:sz="0" w:space="0" w:color="auto"/>
        <w:left w:val="none" w:sz="0" w:space="0" w:color="auto"/>
        <w:bottom w:val="none" w:sz="0" w:space="0" w:color="auto"/>
        <w:right w:val="none" w:sz="0" w:space="0" w:color="auto"/>
      </w:divBdr>
    </w:div>
    <w:div w:id="1005935246">
      <w:bodyDiv w:val="1"/>
      <w:marLeft w:val="0"/>
      <w:marRight w:val="0"/>
      <w:marTop w:val="0"/>
      <w:marBottom w:val="0"/>
      <w:divBdr>
        <w:top w:val="none" w:sz="0" w:space="0" w:color="auto"/>
        <w:left w:val="none" w:sz="0" w:space="0" w:color="auto"/>
        <w:bottom w:val="none" w:sz="0" w:space="0" w:color="auto"/>
        <w:right w:val="none" w:sz="0" w:space="0" w:color="auto"/>
      </w:divBdr>
    </w:div>
    <w:div w:id="1184631810">
      <w:bodyDiv w:val="1"/>
      <w:marLeft w:val="0"/>
      <w:marRight w:val="0"/>
      <w:marTop w:val="0"/>
      <w:marBottom w:val="0"/>
      <w:divBdr>
        <w:top w:val="none" w:sz="0" w:space="0" w:color="auto"/>
        <w:left w:val="none" w:sz="0" w:space="0" w:color="auto"/>
        <w:bottom w:val="none" w:sz="0" w:space="0" w:color="auto"/>
        <w:right w:val="none" w:sz="0" w:space="0" w:color="auto"/>
      </w:divBdr>
    </w:div>
    <w:div w:id="1321928187">
      <w:bodyDiv w:val="1"/>
      <w:marLeft w:val="0"/>
      <w:marRight w:val="0"/>
      <w:marTop w:val="0"/>
      <w:marBottom w:val="0"/>
      <w:divBdr>
        <w:top w:val="none" w:sz="0" w:space="0" w:color="auto"/>
        <w:left w:val="none" w:sz="0" w:space="0" w:color="auto"/>
        <w:bottom w:val="none" w:sz="0" w:space="0" w:color="auto"/>
        <w:right w:val="none" w:sz="0" w:space="0" w:color="auto"/>
      </w:divBdr>
    </w:div>
    <w:div w:id="1805779877">
      <w:bodyDiv w:val="1"/>
      <w:marLeft w:val="0"/>
      <w:marRight w:val="0"/>
      <w:marTop w:val="0"/>
      <w:marBottom w:val="0"/>
      <w:divBdr>
        <w:top w:val="none" w:sz="0" w:space="0" w:color="auto"/>
        <w:left w:val="none" w:sz="0" w:space="0" w:color="auto"/>
        <w:bottom w:val="none" w:sz="0" w:space="0" w:color="auto"/>
        <w:right w:val="none" w:sz="0" w:space="0" w:color="auto"/>
      </w:divBdr>
    </w:div>
    <w:div w:id="210209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775CB-3E3C-44D5-8695-8EC57F5BB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24</Pages>
  <Words>7581</Words>
  <Characters>45490</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Załącznik do Zarządzenia Rektora nr …</vt:lpstr>
    </vt:vector>
  </TitlesOfParts>
  <Company>Sil-art Rycho444</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Zarządzenia Rektora nr …</dc:title>
  <dc:creator>SEKRET-IZ-1</dc:creator>
  <cp:lastModifiedBy>Monika Anna Kopeć</cp:lastModifiedBy>
  <cp:revision>20</cp:revision>
  <cp:lastPrinted>2023-06-02T07:50:00Z</cp:lastPrinted>
  <dcterms:created xsi:type="dcterms:W3CDTF">2023-08-24T18:49:00Z</dcterms:created>
  <dcterms:modified xsi:type="dcterms:W3CDTF">2023-10-04T12:48:00Z</dcterms:modified>
</cp:coreProperties>
</file>