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1765" w14:textId="77777777" w:rsidR="00A56C62" w:rsidRPr="000B5AB8" w:rsidRDefault="00A56C62" w:rsidP="00A56C62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84E59" w:rsidRPr="000B5AB8" w14:paraId="124A9419" w14:textId="77777777" w:rsidTr="000478AF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5B15894" w14:textId="77777777" w:rsidR="00484E59" w:rsidRPr="000B5AB8" w:rsidRDefault="0087056D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7AA09A35" wp14:editId="7E48CB67">
                  <wp:extent cx="1069975" cy="1069975"/>
                  <wp:effectExtent l="0" t="0" r="0" b="0"/>
                  <wp:docPr id="1" name="Obraz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A00C44" w14:textId="77777777" w:rsidR="00484E59" w:rsidRPr="000B5AB8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037921" w14:textId="77777777" w:rsidR="00484E59" w:rsidRPr="000B5AB8" w:rsidRDefault="00FA4C02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84E59" w:rsidRPr="000B5AB8" w14:paraId="125AC87D" w14:textId="77777777" w:rsidTr="000478AF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22043E5" w14:textId="77777777" w:rsidR="00484E59" w:rsidRPr="000B5AB8" w:rsidRDefault="00484E59" w:rsidP="00484E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9869A" w14:textId="77777777" w:rsidR="00484E59" w:rsidRPr="000B5AB8" w:rsidRDefault="00484E59" w:rsidP="00484E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0D96B0" w14:textId="77777777" w:rsidR="00484E59" w:rsidRPr="000B5AB8" w:rsidRDefault="00493A99" w:rsidP="00484E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9A55D7" w:rsidRPr="000B5AB8" w14:paraId="66D10472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FCA2220" w14:textId="77777777" w:rsidR="009A55D7" w:rsidRPr="000B5AB8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C00BD" w14:textId="77777777" w:rsidR="009A55D7" w:rsidRPr="000B5AB8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0527B4" w14:textId="77777777" w:rsidR="009A55D7" w:rsidRPr="000B5AB8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</w:t>
            </w:r>
            <w:r w:rsidR="00493A99" w:rsidRPr="000B5AB8">
              <w:rPr>
                <w:rFonts w:ascii="Cambria" w:hAnsi="Cambria" w:cs="Times New Roman"/>
                <w:bCs/>
                <w:sz w:val="18"/>
                <w:szCs w:val="18"/>
              </w:rPr>
              <w:t>a</w:t>
            </w:r>
          </w:p>
        </w:tc>
      </w:tr>
      <w:tr w:rsidR="009A55D7" w:rsidRPr="000B5AB8" w14:paraId="3A436D91" w14:textId="77777777" w:rsidTr="000478AF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BA4845E" w14:textId="77777777" w:rsidR="009A55D7" w:rsidRPr="000B5AB8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70D1F" w14:textId="77777777" w:rsidR="009A55D7" w:rsidRPr="000B5AB8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3F4B94" w14:textId="77777777" w:rsidR="009A55D7" w:rsidRPr="000B5AB8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9A55D7" w:rsidRPr="000B5AB8" w14:paraId="658B1865" w14:textId="77777777" w:rsidTr="000478AF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7CF36CE" w14:textId="77777777" w:rsidR="009A55D7" w:rsidRPr="000B5AB8" w:rsidRDefault="009A55D7" w:rsidP="009A55D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3766296" w14:textId="77777777" w:rsidR="009A55D7" w:rsidRPr="000B5AB8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FB107F6" w14:textId="77777777" w:rsidR="009A55D7" w:rsidRPr="000B5AB8" w:rsidRDefault="009A55D7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9A55D7" w:rsidRPr="000B5AB8" w14:paraId="7AF71D7D" w14:textId="77777777" w:rsidTr="000478AF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33C517" w14:textId="77777777" w:rsidR="009A55D7" w:rsidRPr="000B5AB8" w:rsidRDefault="009A55D7" w:rsidP="009A55D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1CDA7F" w14:textId="77777777" w:rsidR="009A55D7" w:rsidRPr="000B5AB8" w:rsidRDefault="00DB6A83" w:rsidP="009A55D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1-9</w:t>
            </w:r>
          </w:p>
        </w:tc>
      </w:tr>
    </w:tbl>
    <w:p w14:paraId="75333F37" w14:textId="77777777" w:rsidR="00484E59" w:rsidRPr="000B5AB8" w:rsidRDefault="0089285D" w:rsidP="009A55D7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="00484E59" w:rsidRPr="000B5AB8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="00706105"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MODUŁU</w:t>
      </w:r>
    </w:p>
    <w:p w14:paraId="4A0D1618" w14:textId="77777777" w:rsidR="00DB6A83" w:rsidRPr="000B5AB8" w:rsidRDefault="00DB6A83" w:rsidP="00DB6A83">
      <w:pPr>
        <w:spacing w:before="120" w:after="120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Treści ogólne, podstawowe i kierunkowe </w:t>
      </w:r>
    </w:p>
    <w:p w14:paraId="73156CF5" w14:textId="77777777" w:rsidR="00484E59" w:rsidRPr="000B5AB8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</w:t>
      </w:r>
      <w:r w:rsidR="00484E59" w:rsidRPr="000B5AB8">
        <w:rPr>
          <w:rFonts w:ascii="Cambria" w:hAnsi="Cambria" w:cs="Times New Roman"/>
          <w:b/>
          <w:bCs/>
        </w:rPr>
        <w:t xml:space="preserve">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84E59" w:rsidRPr="000B5AB8" w14:paraId="37282921" w14:textId="77777777" w:rsidTr="006C4168">
        <w:trPr>
          <w:trHeight w:val="328"/>
        </w:trPr>
        <w:tc>
          <w:tcPr>
            <w:tcW w:w="4219" w:type="dxa"/>
            <w:vAlign w:val="center"/>
          </w:tcPr>
          <w:p w14:paraId="1801F5D5" w14:textId="77777777" w:rsidR="00484E59" w:rsidRPr="000B5AB8" w:rsidRDefault="00206C13" w:rsidP="00A5609D">
            <w:pPr>
              <w:pStyle w:val="akarta"/>
            </w:pPr>
            <w:r w:rsidRPr="000B5AB8">
              <w:t xml:space="preserve">Nazwa </w:t>
            </w:r>
            <w:r w:rsidR="009A55D7" w:rsidRPr="000B5AB8">
              <w:t>zajęć</w:t>
            </w:r>
          </w:p>
        </w:tc>
        <w:tc>
          <w:tcPr>
            <w:tcW w:w="5670" w:type="dxa"/>
            <w:vAlign w:val="center"/>
          </w:tcPr>
          <w:p w14:paraId="1E40A58D" w14:textId="77777777" w:rsidR="00484E59" w:rsidRPr="000B5AB8" w:rsidRDefault="00DB6A83" w:rsidP="00A5609D">
            <w:pPr>
              <w:pStyle w:val="akarta"/>
            </w:pPr>
            <w:r w:rsidRPr="000B5AB8">
              <w:t>Seminarium magisterskie</w:t>
            </w:r>
          </w:p>
          <w:p w14:paraId="311BDC67" w14:textId="77777777" w:rsidR="00DB6A83" w:rsidRPr="000B5AB8" w:rsidRDefault="00DB6A83" w:rsidP="00A5609D">
            <w:pPr>
              <w:pStyle w:val="akarta"/>
            </w:pPr>
            <w:r w:rsidRPr="000B5AB8">
              <w:t>PNJA - sprawności zintegrowane 1</w:t>
            </w:r>
          </w:p>
          <w:p w14:paraId="14E32E84" w14:textId="77777777" w:rsidR="00DB6A83" w:rsidRPr="000B5AB8" w:rsidRDefault="00DB6A83" w:rsidP="00A5609D">
            <w:pPr>
              <w:pStyle w:val="akarta"/>
            </w:pPr>
            <w:r w:rsidRPr="000B5AB8">
              <w:t>PNJA - sprawności zintegrowane 2</w:t>
            </w:r>
          </w:p>
          <w:p w14:paraId="6A7C4249" w14:textId="77777777" w:rsidR="00DB6A83" w:rsidRPr="000B5AB8" w:rsidRDefault="00DB6A83" w:rsidP="00A5609D">
            <w:pPr>
              <w:pStyle w:val="akarta"/>
            </w:pPr>
            <w:r w:rsidRPr="000B5AB8">
              <w:t>PNJA - sprawności zintegrowane 3</w:t>
            </w:r>
          </w:p>
          <w:p w14:paraId="3C07DD89" w14:textId="77777777" w:rsidR="00DB6A83" w:rsidRPr="000B5AB8" w:rsidRDefault="00DB6A83" w:rsidP="00A5609D">
            <w:pPr>
              <w:pStyle w:val="akarta"/>
            </w:pPr>
            <w:r w:rsidRPr="000B5AB8">
              <w:t>Ochrona własności intelektualnej</w:t>
            </w:r>
          </w:p>
          <w:p w14:paraId="14CAA3A5" w14:textId="77777777" w:rsidR="00DB6A83" w:rsidRPr="000B5AB8" w:rsidRDefault="00DB6A83" w:rsidP="00A5609D">
            <w:pPr>
              <w:pStyle w:val="akarta"/>
            </w:pPr>
            <w:r w:rsidRPr="000B5AB8">
              <w:t>Wykład monograficzny</w:t>
            </w:r>
          </w:p>
          <w:p w14:paraId="3CF4A05F" w14:textId="77777777" w:rsidR="00DB6A83" w:rsidRPr="000B5AB8" w:rsidRDefault="00DB6A83" w:rsidP="00A5609D">
            <w:pPr>
              <w:pStyle w:val="akarta"/>
            </w:pPr>
            <w:r w:rsidRPr="000B5AB8">
              <w:t>Lektorat języka obcego</w:t>
            </w:r>
          </w:p>
          <w:p w14:paraId="0FB93588" w14:textId="77777777" w:rsidR="00DB6A83" w:rsidRPr="000B5AB8" w:rsidRDefault="00DB6A83" w:rsidP="00A5609D">
            <w:pPr>
              <w:pStyle w:val="akarta"/>
            </w:pPr>
            <w:r w:rsidRPr="000B5AB8">
              <w:t>Praca magisterska</w:t>
            </w:r>
          </w:p>
          <w:p w14:paraId="4F474DCA" w14:textId="77777777" w:rsidR="00DB6A83" w:rsidRPr="000B5AB8" w:rsidRDefault="00DB6A83" w:rsidP="00A5609D">
            <w:pPr>
              <w:pStyle w:val="akarta"/>
            </w:pPr>
            <w:r w:rsidRPr="000B5AB8">
              <w:t>BHP</w:t>
            </w:r>
          </w:p>
          <w:p w14:paraId="7D801EBD" w14:textId="77777777" w:rsidR="00DB6A83" w:rsidRPr="000B5AB8" w:rsidRDefault="00DB6A83" w:rsidP="00A5609D">
            <w:pPr>
              <w:pStyle w:val="akarta"/>
            </w:pPr>
          </w:p>
        </w:tc>
      </w:tr>
      <w:tr w:rsidR="00484E59" w:rsidRPr="000B5AB8" w14:paraId="4A369F3A" w14:textId="77777777" w:rsidTr="006C4168">
        <w:tc>
          <w:tcPr>
            <w:tcW w:w="4219" w:type="dxa"/>
            <w:vAlign w:val="center"/>
          </w:tcPr>
          <w:p w14:paraId="1ABEA331" w14:textId="77777777" w:rsidR="00484E59" w:rsidRPr="000B5AB8" w:rsidRDefault="00484E5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1E875E3A" w14:textId="77777777" w:rsidR="00484E59" w:rsidRPr="000B5AB8" w:rsidRDefault="00DB6A83" w:rsidP="00A5609D">
            <w:pPr>
              <w:pStyle w:val="akarta"/>
            </w:pPr>
            <w:r w:rsidRPr="000B5AB8">
              <w:t>72</w:t>
            </w:r>
          </w:p>
        </w:tc>
      </w:tr>
      <w:tr w:rsidR="00484E59" w:rsidRPr="000B5AB8" w14:paraId="3525C84D" w14:textId="77777777" w:rsidTr="006C4168">
        <w:tc>
          <w:tcPr>
            <w:tcW w:w="4219" w:type="dxa"/>
            <w:vAlign w:val="center"/>
          </w:tcPr>
          <w:p w14:paraId="2C874AD7" w14:textId="77777777" w:rsidR="00484E59" w:rsidRPr="000B5AB8" w:rsidRDefault="00484E59" w:rsidP="00A5609D">
            <w:pPr>
              <w:pStyle w:val="akarta"/>
            </w:pPr>
            <w:r w:rsidRPr="000B5AB8">
              <w:t xml:space="preserve">Rodzaj </w:t>
            </w:r>
            <w:r w:rsidR="009A55D7" w:rsidRPr="000B5AB8">
              <w:t>zajęć</w:t>
            </w:r>
          </w:p>
        </w:tc>
        <w:tc>
          <w:tcPr>
            <w:tcW w:w="5670" w:type="dxa"/>
            <w:vAlign w:val="center"/>
          </w:tcPr>
          <w:p w14:paraId="5D4EDA9E" w14:textId="77777777" w:rsidR="00484E59" w:rsidRPr="000B5AB8" w:rsidRDefault="009A55D7" w:rsidP="00A5609D">
            <w:pPr>
              <w:pStyle w:val="akarta"/>
            </w:pPr>
            <w:r w:rsidRPr="000B5AB8">
              <w:t>obowiązkowe</w:t>
            </w:r>
          </w:p>
        </w:tc>
      </w:tr>
      <w:tr w:rsidR="009A55D7" w:rsidRPr="000B5AB8" w14:paraId="78D37A8B" w14:textId="77777777" w:rsidTr="006C4168">
        <w:tc>
          <w:tcPr>
            <w:tcW w:w="4219" w:type="dxa"/>
            <w:vAlign w:val="center"/>
          </w:tcPr>
          <w:p w14:paraId="0581F0D7" w14:textId="77777777" w:rsidR="009A55D7" w:rsidRPr="000B5AB8" w:rsidRDefault="009A55D7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65012ACA" w14:textId="77777777" w:rsidR="009A55D7" w:rsidRPr="000B5AB8" w:rsidRDefault="00DB6A83" w:rsidP="00A5609D">
            <w:pPr>
              <w:pStyle w:val="akarta"/>
            </w:pPr>
            <w:r w:rsidRPr="000B5AB8">
              <w:t>Treści ogólne, podstawowe i kierunkowe</w:t>
            </w:r>
          </w:p>
        </w:tc>
      </w:tr>
      <w:tr w:rsidR="00484E59" w:rsidRPr="000B5AB8" w14:paraId="7EFF8E3F" w14:textId="77777777" w:rsidTr="006C4168">
        <w:tc>
          <w:tcPr>
            <w:tcW w:w="4219" w:type="dxa"/>
            <w:vAlign w:val="center"/>
          </w:tcPr>
          <w:p w14:paraId="64112DAA" w14:textId="77777777" w:rsidR="00484E59" w:rsidRPr="000B5AB8" w:rsidRDefault="00484E59" w:rsidP="00A5609D">
            <w:pPr>
              <w:pStyle w:val="akarta"/>
            </w:pPr>
            <w:r w:rsidRPr="000B5AB8">
              <w:t>Język</w:t>
            </w:r>
            <w:r w:rsidR="009A55D7" w:rsidRPr="000B5AB8">
              <w:t>, w którym prowadzone są zajęcia</w:t>
            </w:r>
          </w:p>
        </w:tc>
        <w:tc>
          <w:tcPr>
            <w:tcW w:w="5670" w:type="dxa"/>
            <w:vAlign w:val="center"/>
          </w:tcPr>
          <w:p w14:paraId="0211C6AD" w14:textId="77777777" w:rsidR="00484E59" w:rsidRPr="000B5AB8" w:rsidRDefault="00DB6A83" w:rsidP="00A5609D">
            <w:pPr>
              <w:pStyle w:val="akarta"/>
            </w:pPr>
            <w:r w:rsidRPr="000B5AB8">
              <w:t>Polski, angielski</w:t>
            </w:r>
          </w:p>
        </w:tc>
      </w:tr>
      <w:tr w:rsidR="00484E59" w:rsidRPr="000B5AB8" w14:paraId="2AEB0351" w14:textId="77777777" w:rsidTr="006C4168">
        <w:tc>
          <w:tcPr>
            <w:tcW w:w="4219" w:type="dxa"/>
            <w:vAlign w:val="center"/>
          </w:tcPr>
          <w:p w14:paraId="2D00F7F5" w14:textId="77777777" w:rsidR="00484E59" w:rsidRPr="000B5AB8" w:rsidRDefault="00484E59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19354028" w14:textId="77777777" w:rsidR="00484E59" w:rsidRPr="000B5AB8" w:rsidRDefault="00DB6A83" w:rsidP="00A5609D">
            <w:pPr>
              <w:pStyle w:val="akarta"/>
            </w:pPr>
            <w:r w:rsidRPr="000B5AB8">
              <w:t>I-II</w:t>
            </w:r>
          </w:p>
        </w:tc>
      </w:tr>
      <w:tr w:rsidR="00484E59" w:rsidRPr="000B5AB8" w14:paraId="46E2596B" w14:textId="77777777" w:rsidTr="006C4168">
        <w:tc>
          <w:tcPr>
            <w:tcW w:w="4219" w:type="dxa"/>
            <w:vAlign w:val="center"/>
          </w:tcPr>
          <w:p w14:paraId="14EB0A87" w14:textId="77777777" w:rsidR="00484E59" w:rsidRPr="000B5AB8" w:rsidRDefault="00484E59" w:rsidP="00A5609D">
            <w:pPr>
              <w:pStyle w:val="akarta"/>
            </w:pPr>
            <w:r w:rsidRPr="000B5AB8">
              <w:t xml:space="preserve">Imię i nazwisko koordynatora </w:t>
            </w:r>
            <w:r w:rsidR="009A55D7" w:rsidRPr="000B5AB8">
              <w:t>zajęć</w:t>
            </w:r>
            <w:r w:rsidRPr="000B5AB8">
              <w:t xml:space="preserve"> oraz </w:t>
            </w:r>
            <w:r w:rsidR="009A55D7" w:rsidRPr="000B5AB8">
              <w:t xml:space="preserve">osób </w:t>
            </w:r>
            <w:r w:rsidRPr="000B5AB8">
              <w:t>prowadzących zajęcia</w:t>
            </w:r>
          </w:p>
        </w:tc>
        <w:tc>
          <w:tcPr>
            <w:tcW w:w="5670" w:type="dxa"/>
            <w:vAlign w:val="center"/>
          </w:tcPr>
          <w:p w14:paraId="17FF9731" w14:textId="77777777" w:rsidR="00484E59" w:rsidRPr="000B5AB8" w:rsidRDefault="00DB6A83" w:rsidP="00A5609D">
            <w:pPr>
              <w:pStyle w:val="akarta"/>
            </w:pPr>
            <w:r w:rsidRPr="000B5AB8">
              <w:t>koordynator: dr Joanna Bobin</w:t>
            </w:r>
          </w:p>
          <w:p w14:paraId="4357E47A" w14:textId="77777777" w:rsidR="00DB6A83" w:rsidRPr="000B5AB8" w:rsidRDefault="00DB6A83" w:rsidP="00A5609D">
            <w:pPr>
              <w:pStyle w:val="akarta"/>
            </w:pPr>
            <w:r w:rsidRPr="000B5AB8">
              <w:t xml:space="preserve">prowadzący zajęcia: </w:t>
            </w:r>
          </w:p>
          <w:p w14:paraId="1DE50692" w14:textId="77777777" w:rsidR="00DB6A83" w:rsidRPr="000B5AB8" w:rsidRDefault="00DB6A83" w:rsidP="00A5609D">
            <w:pPr>
              <w:pStyle w:val="akarta"/>
            </w:pPr>
            <w:r w:rsidRPr="000B5AB8">
              <w:t>dr Joanna Bobin</w:t>
            </w:r>
          </w:p>
          <w:p w14:paraId="7639D83E" w14:textId="77777777" w:rsidR="00DB6A83" w:rsidRPr="000B5AB8" w:rsidRDefault="00DB6A83" w:rsidP="00A5609D">
            <w:pPr>
              <w:pStyle w:val="akarta"/>
            </w:pPr>
            <w:r w:rsidRPr="000B5AB8">
              <w:t>dr Magdalena Witkowska</w:t>
            </w:r>
          </w:p>
          <w:p w14:paraId="2429AE1F" w14:textId="77777777" w:rsidR="00DB6A83" w:rsidRPr="000B5AB8" w:rsidRDefault="00DB6A83" w:rsidP="00A5609D">
            <w:pPr>
              <w:pStyle w:val="akarta"/>
            </w:pPr>
            <w:r w:rsidRPr="000B5AB8">
              <w:t>dr Urszula Paradowska</w:t>
            </w:r>
          </w:p>
          <w:p w14:paraId="6E09AECE" w14:textId="77777777" w:rsidR="00DB6A83" w:rsidRPr="000B5AB8" w:rsidRDefault="00DB6A83" w:rsidP="00A5609D">
            <w:pPr>
              <w:pStyle w:val="akarta"/>
            </w:pPr>
            <w:r w:rsidRPr="000B5AB8">
              <w:t>mgr Marcin Szott</w:t>
            </w:r>
          </w:p>
          <w:p w14:paraId="048402FC" w14:textId="55C192A5" w:rsidR="00DB6A83" w:rsidRPr="000B5AB8" w:rsidRDefault="00DB6A83" w:rsidP="00A5609D">
            <w:pPr>
              <w:pStyle w:val="akarta"/>
            </w:pPr>
            <w:r w:rsidRPr="000B5AB8">
              <w:t xml:space="preserve">prof. AJP dr hab. </w:t>
            </w:r>
            <w:r w:rsidR="00755DA1">
              <w:t>Lechosław Jocz</w:t>
            </w:r>
          </w:p>
          <w:p w14:paraId="5773319F" w14:textId="77777777" w:rsidR="00DB6A83" w:rsidRPr="000B5AB8" w:rsidRDefault="00DB6A83" w:rsidP="00A5609D">
            <w:pPr>
              <w:pStyle w:val="akarta"/>
            </w:pPr>
            <w:r w:rsidRPr="000B5AB8">
              <w:t>prof. AJP dr Halina Uchto</w:t>
            </w:r>
          </w:p>
          <w:p w14:paraId="794383D0" w14:textId="77777777" w:rsidR="00DB6A83" w:rsidRPr="000B5AB8" w:rsidRDefault="00DB6A83" w:rsidP="00A5609D">
            <w:pPr>
              <w:pStyle w:val="akarta"/>
            </w:pPr>
            <w:r w:rsidRPr="000B5AB8">
              <w:t>mgr Piotr Kotek</w:t>
            </w:r>
          </w:p>
          <w:p w14:paraId="2E24C7B6" w14:textId="6596735A" w:rsidR="00DB6A83" w:rsidRPr="000B5AB8" w:rsidRDefault="00DB6A83" w:rsidP="00A5609D">
            <w:pPr>
              <w:pStyle w:val="akarta"/>
            </w:pPr>
            <w:r w:rsidRPr="000B5AB8">
              <w:t xml:space="preserve">mgr </w:t>
            </w:r>
            <w:r w:rsidR="00D02502" w:rsidRPr="000B5AB8">
              <w:t>Renata Płonecka</w:t>
            </w:r>
          </w:p>
          <w:p w14:paraId="540E626A" w14:textId="77777777" w:rsidR="00DB6A83" w:rsidRPr="000B5AB8" w:rsidRDefault="00DB6A83" w:rsidP="00A5609D">
            <w:pPr>
              <w:pStyle w:val="akarta"/>
            </w:pPr>
          </w:p>
        </w:tc>
      </w:tr>
    </w:tbl>
    <w:p w14:paraId="748D40B3" w14:textId="77777777" w:rsidR="008F0676" w:rsidRPr="000B5AB8" w:rsidRDefault="002030AE" w:rsidP="009A55D7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2. </w:t>
      </w:r>
      <w:r w:rsidR="008F0676" w:rsidRPr="000B5AB8">
        <w:rPr>
          <w:rFonts w:ascii="Cambria" w:hAnsi="Cambria" w:cs="Times New Roman"/>
          <w:b/>
          <w:bCs/>
        </w:rPr>
        <w:t>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BC1118" w:rsidRPr="000B5AB8" w14:paraId="033E2DC1" w14:textId="77777777" w:rsidTr="000478AF">
        <w:tc>
          <w:tcPr>
            <w:tcW w:w="2660" w:type="dxa"/>
            <w:shd w:val="clear" w:color="auto" w:fill="auto"/>
            <w:vAlign w:val="center"/>
          </w:tcPr>
          <w:p w14:paraId="69F80345" w14:textId="77777777" w:rsidR="00BC1118" w:rsidRPr="000B5AB8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36F8481" w14:textId="77777777" w:rsidR="00BC1118" w:rsidRPr="000B5AB8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AA24BCD" w14:textId="783B343B" w:rsidR="00AC1FE5" w:rsidRPr="000B5AB8" w:rsidRDefault="00AC1FE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F42DA3A" w14:textId="77777777" w:rsidR="00BC1118" w:rsidRPr="000B5AB8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2BACC58" w14:textId="77777777" w:rsidR="00BC1118" w:rsidRPr="000B5AB8" w:rsidRDefault="00BC1118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BC1118" w:rsidRPr="000B5AB8" w14:paraId="74FC1045" w14:textId="77777777" w:rsidTr="000478AF">
        <w:tc>
          <w:tcPr>
            <w:tcW w:w="2660" w:type="dxa"/>
            <w:shd w:val="clear" w:color="auto" w:fill="auto"/>
          </w:tcPr>
          <w:p w14:paraId="036DFA3E" w14:textId="77777777" w:rsidR="00BC1118" w:rsidRPr="000B5AB8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25C7B0" w14:textId="17276BC3" w:rsidR="00BC1118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44/28 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D6A6706" w14:textId="77777777" w:rsidR="00023694" w:rsidRPr="000B5AB8" w:rsidRDefault="00023694" w:rsidP="0002369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15FF0F56" w14:textId="77777777" w:rsidR="00BC1118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72</w:t>
            </w:r>
          </w:p>
        </w:tc>
      </w:tr>
      <w:tr w:rsidR="00BC1118" w:rsidRPr="000B5AB8" w14:paraId="3D9E7472" w14:textId="77777777" w:rsidTr="000478AF">
        <w:tc>
          <w:tcPr>
            <w:tcW w:w="2660" w:type="dxa"/>
            <w:shd w:val="clear" w:color="auto" w:fill="auto"/>
          </w:tcPr>
          <w:p w14:paraId="05092E34" w14:textId="77777777" w:rsidR="00BC1118" w:rsidRPr="000B5AB8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3E37D0" w14:textId="77777777" w:rsidR="00BC1118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150/90</w:t>
            </w:r>
          </w:p>
          <w:p w14:paraId="09F005E0" w14:textId="77777777" w:rsidR="00023694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  <w:p w14:paraId="581E17A6" w14:textId="77777777" w:rsidR="00023694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  <w:p w14:paraId="157E1AC4" w14:textId="77777777" w:rsidR="00023694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1D5946A" w14:textId="77777777" w:rsidR="00BC1118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19AB7DBA" w14:textId="77777777" w:rsidR="00023694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63030C87" w14:textId="77777777" w:rsidR="00023694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07048D95" w14:textId="77777777" w:rsidR="00023694" w:rsidRPr="000B5AB8" w:rsidRDefault="00023694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54B84E3E" w14:textId="77777777" w:rsidR="00BC1118" w:rsidRPr="000B5AB8" w:rsidRDefault="00BC1118" w:rsidP="005C6AD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2E5FDAE" w14:textId="77777777" w:rsidR="00484E59" w:rsidRPr="000B5AB8" w:rsidRDefault="002030AE" w:rsidP="00BC1118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lastRenderedPageBreak/>
        <w:t>3.</w:t>
      </w:r>
      <w:r w:rsidR="002B20F7" w:rsidRPr="000B5AB8">
        <w:rPr>
          <w:rFonts w:ascii="Cambria" w:hAnsi="Cambria" w:cs="Times New Roman"/>
          <w:b/>
          <w:bCs/>
        </w:rPr>
        <w:t xml:space="preserve"> Wymagania wstępne</w:t>
      </w:r>
      <w:r w:rsidR="009A55D7" w:rsidRPr="000B5AB8">
        <w:rPr>
          <w:rFonts w:ascii="Cambria" w:hAnsi="Cambria" w:cs="Times New Roman"/>
          <w:b/>
          <w:bCs/>
        </w:rPr>
        <w:t>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2B20F7" w:rsidRPr="000B5AB8" w14:paraId="586F407A" w14:textId="77777777" w:rsidTr="000478AF">
        <w:trPr>
          <w:trHeight w:val="301"/>
          <w:jc w:val="center"/>
        </w:trPr>
        <w:tc>
          <w:tcPr>
            <w:tcW w:w="9898" w:type="dxa"/>
          </w:tcPr>
          <w:p w14:paraId="4C419B88" w14:textId="77777777" w:rsidR="002B20F7" w:rsidRPr="000B5AB8" w:rsidRDefault="002B20F7" w:rsidP="006616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BF88767" w14:textId="77777777" w:rsidR="00EF1B0D" w:rsidRPr="000B5AB8" w:rsidRDefault="00EF1B0D" w:rsidP="0066163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095BCA" w14:textId="77777777" w:rsidR="002B20F7" w:rsidRPr="000B5AB8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4. </w:t>
      </w:r>
      <w:r w:rsidR="002B20F7" w:rsidRPr="000B5AB8">
        <w:rPr>
          <w:rFonts w:ascii="Cambria" w:hAnsi="Cambria" w:cs="Times New Roman"/>
          <w:b/>
          <w:bCs/>
        </w:rPr>
        <w:t xml:space="preserve">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A55D7" w:rsidRPr="000B5AB8" w14:paraId="340BB9EA" w14:textId="77777777" w:rsidTr="000478AF">
        <w:tc>
          <w:tcPr>
            <w:tcW w:w="9889" w:type="dxa"/>
            <w:shd w:val="clear" w:color="auto" w:fill="auto"/>
          </w:tcPr>
          <w:p w14:paraId="65133B8F" w14:textId="77777777" w:rsidR="009A55D7" w:rsidRPr="000B5AB8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23694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23694" w:rsidRPr="000B5AB8">
              <w:rPr>
                <w:rFonts w:ascii="Cambria" w:hAnsi="Cambria" w:cs="Times New Roman"/>
                <w:bCs/>
                <w:sz w:val="20"/>
                <w:szCs w:val="20"/>
              </w:rPr>
              <w:t>Student ma wiedzę interdyscyplinarną, umożliwiającą wykorzystanie znajomości przyswajanego języka w różnych dziedzinach życia oraz uporządkowaną wiedzę o jednostkach językowych i kategoriach gramatycznych języka docelowego, ich funkcjach i normach umożliwiających odpowiednie użycie języka</w:t>
            </w:r>
          </w:p>
          <w:p w14:paraId="2DE0BB5C" w14:textId="77777777" w:rsidR="009A55D7" w:rsidRPr="000B5AB8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023694" w:rsidRPr="000B5AB8">
              <w:rPr>
                <w:rFonts w:ascii="Cambria" w:hAnsi="Cambria" w:cs="Times New Roman"/>
                <w:sz w:val="20"/>
                <w:szCs w:val="20"/>
              </w:rPr>
              <w:t xml:space="preserve"> Student opanował język angielski na poziomie biegłości językowej C2 zgodnie z Europejskim Systemem Opisu Kształcenia Językowego w zakresie sprawności receptywnych i produktywnych, w tym: słuchania, czytania, mówienia i pisania</w:t>
            </w:r>
          </w:p>
          <w:p w14:paraId="21808D2B" w14:textId="77777777" w:rsidR="009A55D7" w:rsidRPr="000B5AB8" w:rsidRDefault="009A55D7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023694" w:rsidRPr="000B5AB8">
              <w:rPr>
                <w:rFonts w:ascii="Cambria" w:hAnsi="Cambria" w:cs="Times New Roman"/>
                <w:sz w:val="20"/>
                <w:szCs w:val="20"/>
              </w:rPr>
              <w:t>Student potrafi samodzielnie zdobywać wiedzę i rozwijać swoje umiejętności językowe</w:t>
            </w:r>
          </w:p>
          <w:p w14:paraId="5BB46ECE" w14:textId="77777777" w:rsidR="009A55D7" w:rsidRPr="000B5AB8" w:rsidRDefault="00023694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Student posiada kompetencje interdyscyplinarne i interpersonalne (m.in. nawiązywanie kontaktu z innymi, umiejętność uważnego słuchania, formułowania krótkich i dłuższych komunikatów, przemówień), które predysponują go do pracy w różnych dziedzinach, np. instytucjach oświaty, kultury; ponadto działa w sposób autonomiczny na rzecz ciągłego dokształcania się, szczególnie w zakresie rozwijania własnych kompetencji lingwistycznych i doskonalenia zawodowego, stosując efektywne sposoby pracy samodzielnej i grupowej</w:t>
            </w:r>
          </w:p>
        </w:tc>
      </w:tr>
    </w:tbl>
    <w:p w14:paraId="40E8211F" w14:textId="77777777" w:rsidR="008B1275" w:rsidRPr="000B5AB8" w:rsidRDefault="008B1275" w:rsidP="00B82301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44B774F" w14:textId="77777777" w:rsidR="00484E59" w:rsidRPr="000B5AB8" w:rsidRDefault="002030AE" w:rsidP="00BC1118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>5.</w:t>
      </w:r>
      <w:r w:rsidR="00484E59" w:rsidRPr="000B5AB8">
        <w:rPr>
          <w:rFonts w:ascii="Cambria" w:hAnsi="Cambria" w:cs="Times New Roman"/>
          <w:b/>
          <w:bCs/>
        </w:rPr>
        <w:t xml:space="preserve"> Efekty </w:t>
      </w:r>
      <w:r w:rsidR="001927D0" w:rsidRPr="000B5AB8">
        <w:rPr>
          <w:rFonts w:ascii="Cambria" w:hAnsi="Cambria" w:cs="Times New Roman"/>
          <w:b/>
          <w:bCs/>
        </w:rPr>
        <w:t>uczenia się</w:t>
      </w:r>
      <w:r w:rsidR="00484E59" w:rsidRPr="000B5AB8">
        <w:rPr>
          <w:rFonts w:ascii="Cambria" w:hAnsi="Cambria" w:cs="Times New Roman"/>
          <w:b/>
          <w:bCs/>
        </w:rPr>
        <w:t xml:space="preserve"> </w:t>
      </w:r>
      <w:r w:rsidR="00BC1118" w:rsidRPr="000B5AB8">
        <w:rPr>
          <w:rFonts w:ascii="Cambria" w:hAnsi="Cambria" w:cs="Times New Roman"/>
          <w:b/>
          <w:bCs/>
        </w:rPr>
        <w:t xml:space="preserve">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C1118" w:rsidRPr="000B5AB8" w14:paraId="78F01E2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2CCB64" w14:textId="77777777" w:rsidR="00BC1118" w:rsidRPr="000B5AB8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</w:t>
            </w:r>
            <w:r w:rsidR="00BC111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ymbol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783B64A" w14:textId="77777777" w:rsidR="00BC1118" w:rsidRPr="000B5AB8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pis efektu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F4EB35" w14:textId="77777777" w:rsidR="00BC1118" w:rsidRPr="000B5AB8" w:rsidRDefault="002344B5" w:rsidP="00BC11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O</w:t>
            </w:r>
            <w:r w:rsidR="00BC111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dniesienie do efektu kierunkowego</w:t>
            </w:r>
          </w:p>
        </w:tc>
      </w:tr>
      <w:tr w:rsidR="00BC1118" w:rsidRPr="000B5AB8" w14:paraId="7BA58D2C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C2A0F4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C1118" w:rsidRPr="000B5AB8" w14:paraId="0D3CF72F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25DDB4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CB6FAA9" w14:textId="77777777" w:rsidR="00BC1118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zna i rozumie </w:t>
            </w:r>
            <w:r w:rsidR="00BF2C43" w:rsidRPr="000B5AB8">
              <w:rPr>
                <w:rFonts w:ascii="Cambria" w:hAnsi="Cambria"/>
                <w:sz w:val="20"/>
                <w:szCs w:val="20"/>
              </w:rPr>
              <w:t>w pogłębionym stopniu zastosowania praktyczne nauk filologicznych w działalności kulturalnej i medialnej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BB0F0A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BC1118" w:rsidRPr="000B5AB8" w14:paraId="4E47C503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6E385FC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198126E" w14:textId="77777777" w:rsidR="00BC1118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zna i rozumie </w:t>
            </w:r>
            <w:r w:rsidR="00BF2C43" w:rsidRPr="000B5AB8">
              <w:rPr>
                <w:rFonts w:ascii="Cambria" w:hAnsi="Cambria"/>
                <w:sz w:val="20"/>
                <w:szCs w:val="20"/>
              </w:rPr>
              <w:t>w pogłębionym stopniu teorię, metodologię i terminologię z zakresu literaturoznawstwa, językoznawstwa, językoznawstwa stosowanego oraz wybranych innych dyscyplin humanistycznych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07BF6F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BC1118" w:rsidRPr="000B5AB8" w14:paraId="54C5CA35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5DED11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85C6B02" w14:textId="77777777" w:rsidR="00BC1118" w:rsidRPr="000B5AB8" w:rsidRDefault="00BF2C43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ma szczegółową pogłębioną wiedzę o współczesnych dokonaniach i tendencjach w zakresie badań literaturoznawczych i językoznawczych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8210A7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DA190E" w:rsidRPr="000B5AB8" w14:paraId="4916E6C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EB30B1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53B7BD2F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zaawansowane metody analizy, interpretacji, wartościowania oraz problematyzowania dzieł literackich i innych tekstów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AE18778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DA190E" w:rsidRPr="000B5AB8" w14:paraId="6115B4AF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A12902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57AEDFBB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zasady zarządzania zasobami własności intelektualnej oraz formy rozwoju indywidualnej przedsiębiorczości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C9F700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DA190E" w:rsidRPr="000B5AB8" w14:paraId="413ADF0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C176D1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6662" w:type="dxa"/>
            <w:shd w:val="clear" w:color="auto" w:fill="auto"/>
          </w:tcPr>
          <w:p w14:paraId="50F7F037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w pogłębionym stopniu budowę oraz funkcje instytucji właściwych dla zakresu działalności zawodowej właściwej dla kierunku (kultury i oświaty) a także cechy i potrzeby ich odbiorców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C741F9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DA190E" w:rsidRPr="000B5AB8" w14:paraId="6C2B47B7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8BB74A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W_07</w:t>
            </w:r>
          </w:p>
        </w:tc>
        <w:tc>
          <w:tcPr>
            <w:tcW w:w="6662" w:type="dxa"/>
            <w:shd w:val="clear" w:color="auto" w:fill="auto"/>
          </w:tcPr>
          <w:p w14:paraId="2D0342E3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fundamentalne dylematy współczesnej cywilizacji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29D05C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BC1118" w:rsidRPr="000B5AB8" w14:paraId="4FAC2FB4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36B1FB4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C1118" w:rsidRPr="000B5AB8" w14:paraId="23423B5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AEFB23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2E53307" w14:textId="77777777" w:rsidR="00BC1118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potrafi wyszukiwać, analizować, oceniać, selekcjonować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i integrować informacje pochodzące ze źródeł tradycyjnych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br/>
              <w:t>i korzystając z nowoczesnych technologii, oraz formułować na tej podstawie własne krytyczne sądy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E347B1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BC1118" w:rsidRPr="000B5AB8" w14:paraId="76EABACA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EAB9D1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DE75886" w14:textId="77777777" w:rsidR="00BC1118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potrafi formułować i analizować problemy badawcze, dobierać metody i narzędzia ich rozwiązania, syntetyzować różne idee i punkty widzenia z zakresu nauk filologicznych pozwalające na oryginalne rozwiązywanie złożonych problemów w zakresie </w:t>
            </w:r>
            <w:r w:rsidRPr="000B5AB8">
              <w:rPr>
                <w:rFonts w:ascii="Cambria" w:eastAsia="Times New Roman" w:hAnsi="Cambria" w:cs="Arial"/>
                <w:color w:val="000000"/>
                <w:sz w:val="20"/>
                <w:szCs w:val="20"/>
                <w:lang w:eastAsia="pl-PL"/>
              </w:rPr>
              <w:t>literaturoznawstwa, językoznawstwa, lub językoznawstwa stosowanego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3BDF1A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BC1118" w:rsidRPr="000B5AB8" w14:paraId="3580FE2E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0CC920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U_03</w:t>
            </w:r>
          </w:p>
        </w:tc>
        <w:tc>
          <w:tcPr>
            <w:tcW w:w="6662" w:type="dxa"/>
            <w:shd w:val="clear" w:color="auto" w:fill="auto"/>
          </w:tcPr>
          <w:p w14:paraId="538CA046" w14:textId="77777777" w:rsidR="00BC1118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potrafi 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4ED7A7D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</w:t>
            </w:r>
            <w:r w:rsidR="00DA190E" w:rsidRPr="000B5AB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A190E" w:rsidRPr="000B5AB8" w14:paraId="1FDD48DD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0A3EC59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1BAEF0AB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potrafi kierować pracą zespołu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1539DE6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DA190E" w:rsidRPr="000B5AB8" w14:paraId="1B84E1D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4104A1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645B4CC2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potrafi prowadzić pogłębione badania społeczne niezbędne dla opracowania diagnoz potrzeb odbiorców kultury i mediów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9C9821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</w:tc>
      </w:tr>
      <w:tr w:rsidR="00DA190E" w:rsidRPr="000B5AB8" w14:paraId="1FB8C941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D7A867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136447F8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potrafi prowadzić debatę, dotyczącą problemów literaturoznawczych i językoznawczych, formułując wnioski oraz tworząc syntetyczne podsumowania poglądów różnych autorów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29B2B0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DA190E" w:rsidRPr="000B5AB8" w14:paraId="43E1848A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0D88C0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662" w:type="dxa"/>
            <w:shd w:val="clear" w:color="auto" w:fill="auto"/>
          </w:tcPr>
          <w:p w14:paraId="1543E1D4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potrafi porozumiewać się z wykorzystaniem różnych kanałów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br/>
              <w:t>i technik komunikacyjnych, w tym nowoczesnych technologii informacyjnych, ze specjalistami z zakresu literaturoznawstwa, językoznawstwa oraz wybranych innych nauk humanistycznych i społecznych, a także z niespecjalistami, popularyzując wiedzę o humanistyce oraz wytworach kultury i jej instytucjach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3B3EB5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DA190E" w:rsidRPr="000B5AB8" w14:paraId="7A3B2824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A6735B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662" w:type="dxa"/>
            <w:shd w:val="clear" w:color="auto" w:fill="auto"/>
          </w:tcPr>
          <w:p w14:paraId="35A44001" w14:textId="7789458F" w:rsidR="00DA190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potrafi posługiwać się językiem wybranej specjalności na poziomie C2; oraz posiada umiejętności językowe w zakresie innego języka obcego zgodne z wymaganiami określonymi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br/>
              <w:t>dla poziomu B2+ Europejskiego Systemu Opisu Kształcenia Językowego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3826F3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BC1118" w:rsidRPr="000B5AB8" w14:paraId="29D8683B" w14:textId="77777777" w:rsidTr="000478A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A7FF4A0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C1118" w:rsidRPr="000B5AB8" w14:paraId="14C4D4BC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236B8F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FE23BC4" w14:textId="77777777" w:rsidR="00BC1118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jest gotowy do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krytycznej oceny odbieranych treści i uznawania znaczenia wiedzy w rozwiązywaniu problemów z zakresu dyscyplin właściwych dla kierunku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1BC0EC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BC1118" w:rsidRPr="000B5AB8" w14:paraId="4E776020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21F036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7091F22" w14:textId="77777777" w:rsidR="00BC1118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jest gotowy do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wypełniania zobowiązań społecznych, inspirowania i organizowania działalności na rzecz środowiska społecznego oraz interesu publicznego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FC3B30" w14:textId="77777777" w:rsidR="00BC1118" w:rsidRPr="000B5AB8" w:rsidRDefault="00BC1118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</w:t>
            </w:r>
            <w:r w:rsidR="00DA190E"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A190E" w:rsidRPr="000B5AB8" w14:paraId="4D2C17F5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4AF9499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EE49DC7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jest gotowy do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myślenia i działania w sposób przedsiębiorczy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385C038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DA190E" w:rsidRPr="000B5AB8" w14:paraId="02052302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9FF642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auto"/>
          </w:tcPr>
          <w:p w14:paraId="26B71D2B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jest gotowy do odpowiedzialnego pełnienia ról zawodowych z uwzględnieniem zmieniających się potrzeb społecznych, w tym rozwijania dorobku zawodu, podtrzymywania etosu zawodu, przestrzegania i rozwijania zasad etyki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9E6B045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DA190E" w:rsidRPr="000B5AB8" w14:paraId="64CB8ABB" w14:textId="77777777" w:rsidTr="000478A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1CB256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K_05</w:t>
            </w:r>
          </w:p>
        </w:tc>
        <w:tc>
          <w:tcPr>
            <w:tcW w:w="6662" w:type="dxa"/>
            <w:shd w:val="clear" w:color="auto" w:fill="auto"/>
          </w:tcPr>
          <w:p w14:paraId="59F23FF8" w14:textId="77777777" w:rsidR="00DA190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jest gotowy do uczestniczenia w życiu kulturalnym, korzystania z różnych mediów i różnych jego form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8CFCD0" w14:textId="77777777" w:rsidR="00DA190E" w:rsidRPr="000B5AB8" w:rsidRDefault="00DA190E" w:rsidP="005C6AD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6F961999" w14:textId="77777777" w:rsidR="0089285D" w:rsidRPr="000B5AB8" w:rsidRDefault="0089285D" w:rsidP="00BC1118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6C60F179" w14:textId="77777777" w:rsidR="002030AE" w:rsidRPr="000B5AB8" w:rsidRDefault="002344B5" w:rsidP="002344B5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9</w:t>
      </w:r>
      <w:r w:rsidR="002030AE" w:rsidRPr="000B5AB8">
        <w:rPr>
          <w:rFonts w:ascii="Cambria" w:hAnsi="Cambria"/>
          <w:sz w:val="22"/>
          <w:szCs w:val="22"/>
        </w:rPr>
        <w:t xml:space="preserve">. Opis sposobu ustalania oceny końcowej </w:t>
      </w:r>
      <w:r w:rsidR="002030AE"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2030AE" w:rsidRPr="000B5AB8" w14:paraId="307DC923" w14:textId="77777777" w:rsidTr="000478AF">
        <w:trPr>
          <w:trHeight w:val="93"/>
          <w:jc w:val="center"/>
        </w:trPr>
        <w:tc>
          <w:tcPr>
            <w:tcW w:w="9907" w:type="dxa"/>
          </w:tcPr>
          <w:p w14:paraId="0C7B9507" w14:textId="77777777" w:rsidR="000478AF" w:rsidRPr="000B5AB8" w:rsidRDefault="000478AF" w:rsidP="00DA190E">
            <w:pPr>
              <w:pStyle w:val="karta"/>
              <w:rPr>
                <w:rFonts w:ascii="Cambria" w:hAnsi="Cambria"/>
              </w:rPr>
            </w:pPr>
          </w:p>
          <w:p w14:paraId="7C10D28E" w14:textId="683E6CF1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Efekty kształcenia, treści programowe, formy zajęć, narzędzia dydaktyczne, oceniania i obciążenie pracy studenta, założone dla realizacji efektów kształcenia dla analizowanego modułu, zostały zaprezentowane szczegółowo w kartach przedmiotów wchodzących w skład niniejszego modułu i realizujących jego założenia:</w:t>
            </w:r>
          </w:p>
          <w:p w14:paraId="2C6A8773" w14:textId="77777777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Seminarium magisterskie</w:t>
            </w:r>
          </w:p>
          <w:p w14:paraId="0DDB15FB" w14:textId="77777777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PNJA 1- sprawności zintegrowane</w:t>
            </w:r>
          </w:p>
          <w:p w14:paraId="28E6F170" w14:textId="77777777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PNJA 2- sprawności zintegrowane</w:t>
            </w:r>
          </w:p>
          <w:p w14:paraId="3EC91274" w14:textId="77777777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PNJA 3 - sprawności zintegrowane</w:t>
            </w:r>
          </w:p>
          <w:p w14:paraId="42D5D1E5" w14:textId="77777777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Ochrona własności intelektualnej</w:t>
            </w:r>
          </w:p>
          <w:p w14:paraId="1FE20B4B" w14:textId="77777777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Wykład monograficzny</w:t>
            </w:r>
          </w:p>
          <w:p w14:paraId="3DD81290" w14:textId="77777777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lektorat z języka obcego</w:t>
            </w:r>
          </w:p>
          <w:p w14:paraId="254D01BF" w14:textId="77777777" w:rsidR="00DA190E" w:rsidRPr="000B5AB8" w:rsidRDefault="00DA190E" w:rsidP="00DA190E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lastRenderedPageBreak/>
              <w:t>Praca magisterska</w:t>
            </w:r>
          </w:p>
          <w:p w14:paraId="1648B14A" w14:textId="77777777" w:rsidR="000478AF" w:rsidRPr="000B5AB8" w:rsidRDefault="00DA190E" w:rsidP="00DA190E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BHP</w:t>
            </w:r>
          </w:p>
          <w:p w14:paraId="1CCE46C6" w14:textId="77777777" w:rsidR="002030AE" w:rsidRPr="000B5AB8" w:rsidRDefault="002030AE" w:rsidP="00DA190E">
            <w:pPr>
              <w:pStyle w:val="karta"/>
              <w:rPr>
                <w:rFonts w:ascii="Cambria" w:hAnsi="Cambria"/>
              </w:rPr>
            </w:pPr>
          </w:p>
        </w:tc>
      </w:tr>
    </w:tbl>
    <w:p w14:paraId="649A07D3" w14:textId="77777777" w:rsidR="002030AE" w:rsidRPr="000B5AB8" w:rsidRDefault="002030AE" w:rsidP="002344B5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lastRenderedPageBreak/>
        <w:t>1</w:t>
      </w:r>
      <w:r w:rsidR="002344B5" w:rsidRPr="000B5AB8">
        <w:rPr>
          <w:rFonts w:ascii="Cambria" w:hAnsi="Cambria"/>
          <w:sz w:val="22"/>
          <w:szCs w:val="22"/>
        </w:rPr>
        <w:t>3</w:t>
      </w:r>
      <w:r w:rsidRPr="000B5AB8">
        <w:rPr>
          <w:rFonts w:ascii="Cambria" w:hAnsi="Cambria"/>
          <w:sz w:val="22"/>
          <w:szCs w:val="22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2030AE" w:rsidRPr="000B5AB8" w14:paraId="7BDDE491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42B07C4" w14:textId="77777777" w:rsidR="002030AE" w:rsidRPr="000B5AB8" w:rsidRDefault="002030A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1D5A314" w14:textId="77777777" w:rsidR="002030AE" w:rsidRPr="000B5AB8" w:rsidRDefault="00DA190E" w:rsidP="005C6AD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AC1FE5" w:rsidRPr="000B5AB8" w14:paraId="4F9A169E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0A9698A0" w14:textId="77777777" w:rsidR="00AC1FE5" w:rsidRPr="000B5AB8" w:rsidRDefault="00AC1FE5" w:rsidP="00AC1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69E59A" w14:textId="34A7883D" w:rsidR="00AC1FE5" w:rsidRPr="000B5AB8" w:rsidRDefault="00AC1FE5" w:rsidP="00AC1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AC1FE5" w:rsidRPr="000B5AB8" w14:paraId="3069B76D" w14:textId="77777777" w:rsidTr="000478AF">
        <w:trPr>
          <w:jc w:val="center"/>
        </w:trPr>
        <w:tc>
          <w:tcPr>
            <w:tcW w:w="3846" w:type="dxa"/>
            <w:shd w:val="clear" w:color="auto" w:fill="auto"/>
          </w:tcPr>
          <w:p w14:paraId="656284C9" w14:textId="77777777" w:rsidR="00AC1FE5" w:rsidRPr="000B5AB8" w:rsidRDefault="00AC1FE5" w:rsidP="00AC1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F8D079C" w14:textId="77777777" w:rsidR="00AC1FE5" w:rsidRPr="000B5AB8" w:rsidRDefault="00AC1FE5" w:rsidP="00AC1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AC1FE5" w:rsidRPr="000B5AB8" w14:paraId="6D7A8909" w14:textId="77777777" w:rsidTr="000478AF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2AE9C93" w14:textId="77777777" w:rsidR="00AC1FE5" w:rsidRPr="000B5AB8" w:rsidRDefault="00AC1FE5" w:rsidP="00AC1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FB99448" w14:textId="77777777" w:rsidR="00AC1FE5" w:rsidRPr="000B5AB8" w:rsidRDefault="00AC1FE5" w:rsidP="00AC1FE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0E81A47" w14:textId="77777777" w:rsidR="009C0F92" w:rsidRPr="000B5AB8" w:rsidRDefault="009C0F92" w:rsidP="002030AE">
      <w:pPr>
        <w:spacing w:before="60" w:after="60"/>
        <w:rPr>
          <w:rFonts w:ascii="Cambria" w:hAnsi="Cambria" w:cs="Times New Roman"/>
        </w:rPr>
      </w:pPr>
    </w:p>
    <w:p w14:paraId="3344E0F2" w14:textId="77777777" w:rsidR="00493A99" w:rsidRPr="000B5AB8" w:rsidRDefault="009253E7" w:rsidP="00493A99">
      <w:pPr>
        <w:spacing w:after="0"/>
        <w:rPr>
          <w:rFonts w:ascii="Cambria" w:hAnsi="Cambria"/>
          <w:vanish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3A99" w:rsidRPr="000B5AB8" w14:paraId="1A241B82" w14:textId="77777777" w:rsidTr="006A1D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47684DE" w14:textId="77777777" w:rsidR="00493A99" w:rsidRPr="000B5AB8" w:rsidRDefault="0087056D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49B01AD7" wp14:editId="04027DA8">
                  <wp:extent cx="1069975" cy="1069975"/>
                  <wp:effectExtent l="0" t="0" r="0" b="0"/>
                  <wp:docPr id="2" name="Obraz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D43A8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D51219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93A99" w:rsidRPr="000B5AB8" w14:paraId="59B589F5" w14:textId="77777777" w:rsidTr="006A1D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6400D36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47B94C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9C42A4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493A99" w:rsidRPr="000B5AB8" w14:paraId="748D9F28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7A69ED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3E6E7C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21462B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493A99" w:rsidRPr="000B5AB8" w14:paraId="7584E483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1FC2EE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62483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339FC4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93A99" w:rsidRPr="000B5AB8" w14:paraId="00E656D1" w14:textId="77777777" w:rsidTr="006A1D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63F6C48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A29AED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C256026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93A99" w:rsidRPr="000B5AB8" w14:paraId="3EE630F5" w14:textId="77777777" w:rsidTr="006A1D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9D4E9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BE4D2" w14:textId="77777777" w:rsidR="00493A99" w:rsidRPr="000B5AB8" w:rsidRDefault="005C212B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</w:t>
            </w:r>
          </w:p>
        </w:tc>
      </w:tr>
    </w:tbl>
    <w:p w14:paraId="1FF0EF03" w14:textId="77777777" w:rsidR="00493A99" w:rsidRPr="000B5AB8" w:rsidRDefault="00493A99" w:rsidP="00493A9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90E0EEB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3A99" w:rsidRPr="000B5AB8" w14:paraId="48E78D17" w14:textId="77777777" w:rsidTr="006A1D23">
        <w:trPr>
          <w:trHeight w:val="328"/>
        </w:trPr>
        <w:tc>
          <w:tcPr>
            <w:tcW w:w="4219" w:type="dxa"/>
            <w:vAlign w:val="center"/>
          </w:tcPr>
          <w:p w14:paraId="2B5F3C7E" w14:textId="77777777" w:rsidR="00493A99" w:rsidRPr="000B5AB8" w:rsidRDefault="00493A99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7FA06FA2" w14:textId="77777777" w:rsidR="00493A99" w:rsidRPr="000B5AB8" w:rsidRDefault="005C212B" w:rsidP="00A5609D">
            <w:pPr>
              <w:pStyle w:val="akarta"/>
              <w:rPr>
                <w:highlight w:val="green"/>
              </w:rPr>
            </w:pPr>
            <w:r w:rsidRPr="000B5AB8">
              <w:t>Seminarium magisterskie</w:t>
            </w:r>
          </w:p>
        </w:tc>
      </w:tr>
      <w:tr w:rsidR="00493A99" w:rsidRPr="000B5AB8" w14:paraId="7692CEB9" w14:textId="77777777" w:rsidTr="006A1D23">
        <w:tc>
          <w:tcPr>
            <w:tcW w:w="4219" w:type="dxa"/>
            <w:vAlign w:val="center"/>
          </w:tcPr>
          <w:p w14:paraId="761C9347" w14:textId="77777777" w:rsidR="00493A99" w:rsidRPr="000B5AB8" w:rsidRDefault="00493A9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414B0886" w14:textId="77777777" w:rsidR="00493A99" w:rsidRPr="000B5AB8" w:rsidRDefault="005C212B" w:rsidP="00A5609D">
            <w:pPr>
              <w:pStyle w:val="akarta"/>
            </w:pPr>
            <w:r w:rsidRPr="000B5AB8">
              <w:t>20</w:t>
            </w:r>
          </w:p>
        </w:tc>
      </w:tr>
      <w:tr w:rsidR="00493A99" w:rsidRPr="000B5AB8" w14:paraId="13477EEE" w14:textId="77777777" w:rsidTr="006A1D23">
        <w:tc>
          <w:tcPr>
            <w:tcW w:w="4219" w:type="dxa"/>
            <w:vAlign w:val="center"/>
          </w:tcPr>
          <w:p w14:paraId="79118B6F" w14:textId="77777777" w:rsidR="00493A99" w:rsidRPr="000B5AB8" w:rsidRDefault="00493A99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311F27D2" w14:textId="77777777" w:rsidR="00493A99" w:rsidRPr="000B5AB8" w:rsidRDefault="00493A99" w:rsidP="00A5609D">
            <w:pPr>
              <w:pStyle w:val="akarta"/>
            </w:pPr>
            <w:r w:rsidRPr="000B5AB8">
              <w:t>obowiązkowe</w:t>
            </w:r>
          </w:p>
        </w:tc>
      </w:tr>
      <w:tr w:rsidR="00493A99" w:rsidRPr="000B5AB8" w14:paraId="0DAEFA1D" w14:textId="77777777" w:rsidTr="006A1D23">
        <w:tc>
          <w:tcPr>
            <w:tcW w:w="4219" w:type="dxa"/>
            <w:vAlign w:val="center"/>
          </w:tcPr>
          <w:p w14:paraId="38DD298F" w14:textId="77777777" w:rsidR="00493A99" w:rsidRPr="000B5AB8" w:rsidRDefault="00493A99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1790162A" w14:textId="77777777" w:rsidR="00493A99" w:rsidRPr="000B5AB8" w:rsidRDefault="005C212B" w:rsidP="00A5609D">
            <w:pPr>
              <w:pStyle w:val="akarta"/>
            </w:pPr>
            <w:r w:rsidRPr="000B5AB8">
              <w:t>Treści ogólne, podstawowe i kierunkowe</w:t>
            </w:r>
          </w:p>
        </w:tc>
      </w:tr>
      <w:tr w:rsidR="00493A99" w:rsidRPr="000B5AB8" w14:paraId="7B90142C" w14:textId="77777777" w:rsidTr="006A1D23">
        <w:tc>
          <w:tcPr>
            <w:tcW w:w="4219" w:type="dxa"/>
            <w:vAlign w:val="center"/>
          </w:tcPr>
          <w:p w14:paraId="0CBDEE80" w14:textId="77777777" w:rsidR="00493A99" w:rsidRPr="000B5AB8" w:rsidRDefault="00493A99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D734E4F" w14:textId="77777777" w:rsidR="00493A99" w:rsidRPr="000B5AB8" w:rsidRDefault="005C212B" w:rsidP="00A5609D">
            <w:pPr>
              <w:pStyle w:val="akarta"/>
            </w:pPr>
            <w:r w:rsidRPr="000B5AB8">
              <w:t>angielski</w:t>
            </w:r>
          </w:p>
        </w:tc>
      </w:tr>
      <w:tr w:rsidR="00493A99" w:rsidRPr="000B5AB8" w14:paraId="67617AF5" w14:textId="77777777" w:rsidTr="006A1D23">
        <w:tc>
          <w:tcPr>
            <w:tcW w:w="4219" w:type="dxa"/>
            <w:vAlign w:val="center"/>
          </w:tcPr>
          <w:p w14:paraId="6162D657" w14:textId="77777777" w:rsidR="00493A99" w:rsidRPr="000B5AB8" w:rsidRDefault="00493A99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27C5B946" w14:textId="77777777" w:rsidR="00493A99" w:rsidRPr="000B5AB8" w:rsidRDefault="005C212B" w:rsidP="00A5609D">
            <w:pPr>
              <w:pStyle w:val="akarta"/>
            </w:pPr>
            <w:r w:rsidRPr="000B5AB8">
              <w:t>I-II</w:t>
            </w:r>
          </w:p>
        </w:tc>
      </w:tr>
      <w:tr w:rsidR="00493A99" w:rsidRPr="000B5AB8" w14:paraId="6397D0B3" w14:textId="77777777" w:rsidTr="006A1D23">
        <w:tc>
          <w:tcPr>
            <w:tcW w:w="4219" w:type="dxa"/>
            <w:vAlign w:val="center"/>
          </w:tcPr>
          <w:p w14:paraId="21B7029D" w14:textId="77777777" w:rsidR="00493A99" w:rsidRPr="000B5AB8" w:rsidRDefault="00493A99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4EC134F" w14:textId="77777777" w:rsidR="00493A99" w:rsidRPr="000B5AB8" w:rsidRDefault="005C212B" w:rsidP="00A5609D">
            <w:pPr>
              <w:pStyle w:val="akarta"/>
            </w:pPr>
            <w:r w:rsidRPr="000B5AB8">
              <w:t>koordynator: dr Joanna Bobin</w:t>
            </w:r>
          </w:p>
          <w:p w14:paraId="6FAD821B" w14:textId="77777777" w:rsidR="005C212B" w:rsidRPr="000B5AB8" w:rsidRDefault="005C212B" w:rsidP="00A5609D">
            <w:pPr>
              <w:pStyle w:val="akarta"/>
            </w:pPr>
            <w:r w:rsidRPr="000B5AB8">
              <w:t>prowadzący:</w:t>
            </w:r>
          </w:p>
          <w:p w14:paraId="6E653FCA" w14:textId="77777777" w:rsidR="005C212B" w:rsidRPr="000B5AB8" w:rsidRDefault="005C212B" w:rsidP="00A5609D">
            <w:pPr>
              <w:pStyle w:val="akarta"/>
            </w:pPr>
            <w:r w:rsidRPr="000B5AB8">
              <w:t>dr Joanna Bobin</w:t>
            </w:r>
          </w:p>
          <w:p w14:paraId="3D4D1D7F" w14:textId="77777777" w:rsidR="005C212B" w:rsidRPr="000B5AB8" w:rsidRDefault="005C212B" w:rsidP="00A5609D">
            <w:pPr>
              <w:pStyle w:val="akarta"/>
            </w:pPr>
            <w:r w:rsidRPr="000B5AB8">
              <w:t>dr Magdalena Witkowska</w:t>
            </w:r>
          </w:p>
          <w:p w14:paraId="52716761" w14:textId="77777777" w:rsidR="005C212B" w:rsidRPr="000B5AB8" w:rsidRDefault="005C212B" w:rsidP="00A5609D">
            <w:pPr>
              <w:pStyle w:val="akarta"/>
            </w:pPr>
            <w:r w:rsidRPr="000B5AB8">
              <w:t>dr Urszula Paradowska</w:t>
            </w:r>
          </w:p>
        </w:tc>
      </w:tr>
    </w:tbl>
    <w:p w14:paraId="522E4269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2944"/>
        <w:gridCol w:w="2206"/>
        <w:gridCol w:w="2327"/>
      </w:tblGrid>
      <w:tr w:rsidR="00493A99" w:rsidRPr="000B5AB8" w14:paraId="1150AD9C" w14:textId="77777777" w:rsidTr="006A1D23">
        <w:tc>
          <w:tcPr>
            <w:tcW w:w="2660" w:type="dxa"/>
            <w:shd w:val="clear" w:color="auto" w:fill="auto"/>
            <w:vAlign w:val="center"/>
          </w:tcPr>
          <w:p w14:paraId="53B698C0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C449CB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F0ED917" w14:textId="6E4FF12C" w:rsidR="00AC1FE5" w:rsidRPr="000B5AB8" w:rsidRDefault="00AC1FE5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7AB0AF2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7CF9340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93A99" w:rsidRPr="000B5AB8" w14:paraId="4C278476" w14:textId="77777777" w:rsidTr="00AC1FE5">
        <w:tc>
          <w:tcPr>
            <w:tcW w:w="2660" w:type="dxa"/>
            <w:shd w:val="clear" w:color="auto" w:fill="auto"/>
          </w:tcPr>
          <w:p w14:paraId="09483AEB" w14:textId="4B0118B9" w:rsidR="00493A99" w:rsidRPr="000B5AB8" w:rsidRDefault="00191EBA" w:rsidP="006A1D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seminar</w:t>
            </w:r>
            <w:r w:rsidR="00F31085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0900E5" w14:textId="77777777" w:rsidR="00493A99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7B741B84" w14:textId="77777777" w:rsidR="005C212B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0509E5A" w14:textId="77777777" w:rsidR="005C212B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FD79EDD" w14:textId="77777777" w:rsidR="005C212B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F658A8" w14:textId="77777777" w:rsidR="00493A99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5EB3ECBC" w14:textId="77777777" w:rsidR="005C212B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378DE1FB" w14:textId="77777777" w:rsidR="005C212B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5923336C" w14:textId="77777777" w:rsidR="005C212B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789CE3" w14:textId="66D4A9DF" w:rsidR="00493A99" w:rsidRPr="000B5AB8" w:rsidRDefault="00AC1FE5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20</w:t>
            </w:r>
          </w:p>
        </w:tc>
      </w:tr>
    </w:tbl>
    <w:p w14:paraId="1176538A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3A99" w:rsidRPr="000B5AB8" w14:paraId="3CCE5F65" w14:textId="77777777" w:rsidTr="006A1D23">
        <w:trPr>
          <w:trHeight w:val="301"/>
          <w:jc w:val="center"/>
        </w:trPr>
        <w:tc>
          <w:tcPr>
            <w:tcW w:w="9898" w:type="dxa"/>
          </w:tcPr>
          <w:p w14:paraId="036F938D" w14:textId="77777777" w:rsidR="00493A99" w:rsidRPr="000B5AB8" w:rsidRDefault="00493A99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A7C4776" w14:textId="77777777" w:rsidR="00493A99" w:rsidRPr="000B5AB8" w:rsidRDefault="00493A99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42E8440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3A99" w:rsidRPr="000B5AB8" w14:paraId="79AA5D03" w14:textId="77777777" w:rsidTr="006A1D23">
        <w:tc>
          <w:tcPr>
            <w:tcW w:w="9889" w:type="dxa"/>
            <w:shd w:val="clear" w:color="auto" w:fill="auto"/>
          </w:tcPr>
          <w:p w14:paraId="17946DEF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C212B" w:rsidRPr="000B5AB8">
              <w:rPr>
                <w:rFonts w:ascii="Cambria" w:hAnsi="Cambria" w:cs="Times New Roman"/>
                <w:bCs/>
                <w:sz w:val="20"/>
                <w:szCs w:val="20"/>
              </w:rPr>
              <w:t>Zapoznanie w pogłębionym stopniu z najważniejszymi teoriami, metodologią i terminologią z zakresu tematyki seminarium</w:t>
            </w:r>
            <w:r w:rsidR="005C212B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="005C212B" w:rsidRPr="000B5AB8">
              <w:rPr>
                <w:rFonts w:ascii="Cambria" w:hAnsi="Cambria" w:cs="Times New Roman"/>
                <w:bCs/>
                <w:sz w:val="20"/>
                <w:szCs w:val="20"/>
              </w:rPr>
              <w:t>oraz</w:t>
            </w:r>
            <w:r w:rsidR="005C212B"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zasadami formalnymi i etycznymi pisania pracy naukowej</w:t>
            </w:r>
          </w:p>
          <w:p w14:paraId="344A25C5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5C212B"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Pozyskanie umiejętności poszukiwania i krytycznej oceny źródeł i prac innych autorów, 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formułowania i rozwiązywania problemów badawczych oraz prowadzenia badań własnych zgodnie z założeniami wybranego seminarium</w:t>
            </w:r>
          </w:p>
          <w:p w14:paraId="262F24FA" w14:textId="3DE64C44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5C212B" w:rsidRPr="000B5AB8">
              <w:rPr>
                <w:rFonts w:ascii="Cambria" w:hAnsi="Cambria" w:cs="Times New Roman"/>
                <w:bCs/>
                <w:sz w:val="20"/>
                <w:szCs w:val="20"/>
              </w:rPr>
              <w:t>Gotowość do planowania i monitorowania swojego rozwoju z zachowaniem zasad etyki zawodowej</w:t>
            </w:r>
          </w:p>
        </w:tc>
      </w:tr>
    </w:tbl>
    <w:p w14:paraId="17BF4643" w14:textId="77777777" w:rsidR="00493A99" w:rsidRPr="000B5AB8" w:rsidRDefault="00493A99" w:rsidP="00493A9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FF729B8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3A99" w:rsidRPr="000B5AB8" w14:paraId="6CC89CFE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08463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7AAC09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269902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493A99" w:rsidRPr="000B5AB8" w14:paraId="77E01B7A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3BB01C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493A99" w:rsidRPr="000B5AB8" w14:paraId="22E74CC8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8B1A71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2825C75" w14:textId="77777777" w:rsidR="00493A99" w:rsidRPr="000B5AB8" w:rsidRDefault="005C212B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zna i rozumie najważniejsze teorie oraz terminologię z zakresu wybranej specjalizacji oraz zaawansowane metody analizy i interpretacji tekstów wywodzące się z wybranych teorii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21D4A2" w14:textId="77777777" w:rsidR="00493A99" w:rsidRPr="000B5AB8" w:rsidRDefault="005C212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</w:rPr>
              <w:t>K_W02, K_W03, K_W04</w:t>
            </w:r>
          </w:p>
        </w:tc>
      </w:tr>
      <w:tr w:rsidR="005C212B" w:rsidRPr="000B5AB8" w14:paraId="06273106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7946EF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DA31418" w14:textId="77777777" w:rsidR="005C212B" w:rsidRPr="000B5AB8" w:rsidRDefault="005C212B" w:rsidP="005C212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zna i rozumie zasady formalne i etyczne pisania pracy magisterskiej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46AB51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5C212B" w:rsidRPr="000B5AB8" w14:paraId="475485FA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8906A8E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C212B" w:rsidRPr="000B5AB8" w14:paraId="1963F5AC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A4B119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92AC76E" w14:textId="77777777" w:rsidR="005C212B" w:rsidRPr="000B5AB8" w:rsidRDefault="005C212B" w:rsidP="005C212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potrafi formułować i analizować problemy badawcze, dobierając teorie i metody z zakresu wybranej specjalizacji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31750B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5C212B" w:rsidRPr="000B5AB8" w14:paraId="5171BD6D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D496AF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8A59130" w14:textId="77777777" w:rsidR="005C212B" w:rsidRPr="000B5AB8" w:rsidRDefault="005C212B" w:rsidP="005C212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potrafi syntetyzować różne idee i punkty widzenia, dobierając i krytycznie odnosząc się do wybranych źródeł i prac innych autorów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BFC191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K_U01, K_U02, K_U03</w:t>
            </w:r>
          </w:p>
        </w:tc>
      </w:tr>
      <w:tr w:rsidR="005C212B" w:rsidRPr="000B5AB8" w14:paraId="4CF81B22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7CF211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B5F2621" w14:textId="77777777" w:rsidR="005C212B" w:rsidRPr="000B5AB8" w:rsidRDefault="005C212B" w:rsidP="005C212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potrafi wykorzystać wiedzę w celu pogłębionej analizy i interpretacji wyników własnych badań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46A36B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K_U01, K_U02, K_U03</w:t>
            </w:r>
          </w:p>
        </w:tc>
      </w:tr>
      <w:tr w:rsidR="005C212B" w:rsidRPr="000B5AB8" w14:paraId="5B9FF6B2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535CA54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5C212B" w:rsidRPr="000B5AB8" w14:paraId="4B09ADF4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C7E002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8E9824B" w14:textId="77777777" w:rsidR="005C212B" w:rsidRPr="000B5AB8" w:rsidRDefault="005C212B" w:rsidP="005C212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jest gotów do wykorzystania nabytych umiejętności i wiedzy w społeczeństwie i na rynku pracy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3861B8" w14:textId="77777777" w:rsidR="005C212B" w:rsidRPr="000B5AB8" w:rsidRDefault="005C212B" w:rsidP="005C212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K_K01, K_02, K_03</w:t>
            </w:r>
          </w:p>
        </w:tc>
      </w:tr>
    </w:tbl>
    <w:p w14:paraId="4D6348E0" w14:textId="4708AA10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6519"/>
        <w:gridCol w:w="1256"/>
        <w:gridCol w:w="1488"/>
      </w:tblGrid>
      <w:tr w:rsidR="00493A99" w:rsidRPr="000B5AB8" w14:paraId="1561EA95" w14:textId="77777777" w:rsidTr="006A1D23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5AD33AD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0A4558E" w14:textId="31463AD5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</w:t>
            </w:r>
            <w:r w:rsidR="00191EBA" w:rsidRPr="000B5AB8">
              <w:rPr>
                <w:rFonts w:ascii="Cambria" w:hAnsi="Cambria" w:cs="Times New Roman"/>
                <w:b/>
              </w:rPr>
              <w:t xml:space="preserve"> seminarium</w:t>
            </w:r>
          </w:p>
        </w:tc>
        <w:tc>
          <w:tcPr>
            <w:tcW w:w="2744" w:type="dxa"/>
            <w:gridSpan w:val="2"/>
            <w:vAlign w:val="center"/>
          </w:tcPr>
          <w:p w14:paraId="4B72FD08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93A99" w:rsidRPr="000B5AB8" w14:paraId="7CD1C9C4" w14:textId="77777777" w:rsidTr="006A1D23">
        <w:trPr>
          <w:trHeight w:val="196"/>
          <w:jc w:val="center"/>
        </w:trPr>
        <w:tc>
          <w:tcPr>
            <w:tcW w:w="660" w:type="dxa"/>
            <w:vMerge/>
          </w:tcPr>
          <w:p w14:paraId="68712553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7B1E121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E16921E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2F06EA7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C212B" w:rsidRPr="000B5AB8" w14:paraId="3F9A9543" w14:textId="77777777" w:rsidTr="00AC1FE5">
        <w:trPr>
          <w:trHeight w:val="225"/>
          <w:jc w:val="center"/>
        </w:trPr>
        <w:tc>
          <w:tcPr>
            <w:tcW w:w="660" w:type="dxa"/>
          </w:tcPr>
          <w:p w14:paraId="173660E3" w14:textId="2803165E" w:rsidR="005C212B" w:rsidRPr="000B5AB8" w:rsidRDefault="00191EBA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sem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6" w:type="dxa"/>
          </w:tcPr>
          <w:p w14:paraId="1C2FA189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Omówienie struktury pracy, wymogów formalnych, sposobu prowadzenia badań, tworzenia bibliografii, wskazanie źródeł</w:t>
            </w:r>
          </w:p>
        </w:tc>
        <w:tc>
          <w:tcPr>
            <w:tcW w:w="1256" w:type="dxa"/>
            <w:vAlign w:val="center"/>
          </w:tcPr>
          <w:p w14:paraId="6A54B9AB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F63B81A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5C212B" w:rsidRPr="000B5AB8" w14:paraId="0068911E" w14:textId="77777777" w:rsidTr="00AC1FE5">
        <w:trPr>
          <w:trHeight w:val="285"/>
          <w:jc w:val="center"/>
        </w:trPr>
        <w:tc>
          <w:tcPr>
            <w:tcW w:w="660" w:type="dxa"/>
          </w:tcPr>
          <w:p w14:paraId="285D00AF" w14:textId="1D68B7B8" w:rsidR="005C212B" w:rsidRPr="000B5AB8" w:rsidRDefault="00191EBA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sem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536" w:type="dxa"/>
          </w:tcPr>
          <w:p w14:paraId="12F00F25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Metodologia badań</w:t>
            </w:r>
          </w:p>
        </w:tc>
        <w:tc>
          <w:tcPr>
            <w:tcW w:w="1256" w:type="dxa"/>
            <w:vAlign w:val="center"/>
          </w:tcPr>
          <w:p w14:paraId="1E81C28E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3117954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5C212B" w:rsidRPr="000B5AB8" w14:paraId="4C0381FD" w14:textId="77777777" w:rsidTr="00AC1FE5">
        <w:trPr>
          <w:trHeight w:val="345"/>
          <w:jc w:val="center"/>
        </w:trPr>
        <w:tc>
          <w:tcPr>
            <w:tcW w:w="660" w:type="dxa"/>
          </w:tcPr>
          <w:p w14:paraId="4693DA47" w14:textId="30F5020E" w:rsidR="005C212B" w:rsidRPr="000B5AB8" w:rsidRDefault="00191EBA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sem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6" w:type="dxa"/>
          </w:tcPr>
          <w:p w14:paraId="3129C058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Omówienie stylu i formatu pisania pracy magisterskiej</w:t>
            </w:r>
          </w:p>
        </w:tc>
        <w:tc>
          <w:tcPr>
            <w:tcW w:w="1256" w:type="dxa"/>
            <w:vAlign w:val="center"/>
          </w:tcPr>
          <w:p w14:paraId="29C4BD12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9631DA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212B" w:rsidRPr="000B5AB8" w14:paraId="3E139ED4" w14:textId="77777777" w:rsidTr="00AC1FE5">
        <w:trPr>
          <w:trHeight w:val="345"/>
          <w:jc w:val="center"/>
        </w:trPr>
        <w:tc>
          <w:tcPr>
            <w:tcW w:w="660" w:type="dxa"/>
          </w:tcPr>
          <w:p w14:paraId="3D9EA240" w14:textId="77A7C10E" w:rsidR="005C212B" w:rsidRPr="000B5AB8" w:rsidRDefault="00191EBA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sem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6536" w:type="dxa"/>
          </w:tcPr>
          <w:p w14:paraId="09C334D7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Omówienie tematów pracy magisterskiej, konspektu i wstępnej bibliografii</w:t>
            </w:r>
          </w:p>
        </w:tc>
        <w:tc>
          <w:tcPr>
            <w:tcW w:w="1256" w:type="dxa"/>
            <w:vAlign w:val="center"/>
          </w:tcPr>
          <w:p w14:paraId="20CEC970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812A368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212B" w:rsidRPr="000B5AB8" w14:paraId="7970CBEE" w14:textId="77777777" w:rsidTr="00AC1FE5">
        <w:trPr>
          <w:trHeight w:val="345"/>
          <w:jc w:val="center"/>
        </w:trPr>
        <w:tc>
          <w:tcPr>
            <w:tcW w:w="660" w:type="dxa"/>
          </w:tcPr>
          <w:p w14:paraId="11C100E3" w14:textId="26106865" w:rsidR="005C212B" w:rsidRPr="000B5AB8" w:rsidRDefault="00191EBA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sem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6536" w:type="dxa"/>
          </w:tcPr>
          <w:p w14:paraId="344BBE16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Struktura rozdziału pracy magisterskiej</w:t>
            </w:r>
          </w:p>
        </w:tc>
        <w:tc>
          <w:tcPr>
            <w:tcW w:w="1256" w:type="dxa"/>
            <w:vAlign w:val="center"/>
          </w:tcPr>
          <w:p w14:paraId="58C81F9E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071D122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C212B" w:rsidRPr="000B5AB8" w14:paraId="15FA2082" w14:textId="77777777" w:rsidTr="00AC1FE5">
        <w:trPr>
          <w:trHeight w:val="345"/>
          <w:jc w:val="center"/>
        </w:trPr>
        <w:tc>
          <w:tcPr>
            <w:tcW w:w="660" w:type="dxa"/>
          </w:tcPr>
          <w:p w14:paraId="774C6DB5" w14:textId="7487D3CD" w:rsidR="005C212B" w:rsidRPr="000B5AB8" w:rsidRDefault="00191EBA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sem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6536" w:type="dxa"/>
          </w:tcPr>
          <w:p w14:paraId="4A19A985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Wybrane teorie i zagadnienia z zakresu pragmatyki językowej: omówienie, ćwiczenia, prezentacje studentów, praca w grupach</w:t>
            </w:r>
          </w:p>
        </w:tc>
        <w:tc>
          <w:tcPr>
            <w:tcW w:w="1256" w:type="dxa"/>
            <w:vAlign w:val="center"/>
          </w:tcPr>
          <w:p w14:paraId="55893B64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0CB850A2" w14:textId="77777777" w:rsidR="005C212B" w:rsidRPr="000B5AB8" w:rsidRDefault="003117C2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32</w:t>
            </w:r>
          </w:p>
        </w:tc>
      </w:tr>
      <w:tr w:rsidR="005C212B" w:rsidRPr="000B5AB8" w14:paraId="64C29113" w14:textId="77777777" w:rsidTr="00AC1FE5">
        <w:trPr>
          <w:trHeight w:val="345"/>
          <w:jc w:val="center"/>
        </w:trPr>
        <w:tc>
          <w:tcPr>
            <w:tcW w:w="660" w:type="dxa"/>
          </w:tcPr>
          <w:p w14:paraId="37BDE3E8" w14:textId="51A5A223" w:rsidR="005C212B" w:rsidRPr="000B5AB8" w:rsidRDefault="00191EBA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sem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  <w:tc>
          <w:tcPr>
            <w:tcW w:w="6536" w:type="dxa"/>
          </w:tcPr>
          <w:p w14:paraId="0ADD1C78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Indywidualne spotkania ze studentami: omówienie indywidualnych postępów</w:t>
            </w:r>
          </w:p>
        </w:tc>
        <w:tc>
          <w:tcPr>
            <w:tcW w:w="1256" w:type="dxa"/>
            <w:vAlign w:val="center"/>
          </w:tcPr>
          <w:p w14:paraId="5F99CB42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2A178E80" w14:textId="77777777" w:rsidR="005C212B" w:rsidRPr="000B5AB8" w:rsidRDefault="003117C2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5C212B" w:rsidRPr="000B5AB8" w14:paraId="393E2D1C" w14:textId="77777777" w:rsidTr="00AC1FE5">
        <w:trPr>
          <w:trHeight w:val="345"/>
          <w:jc w:val="center"/>
        </w:trPr>
        <w:tc>
          <w:tcPr>
            <w:tcW w:w="660" w:type="dxa"/>
          </w:tcPr>
          <w:p w14:paraId="1744782C" w14:textId="449BBD71" w:rsidR="005C212B" w:rsidRPr="000B5AB8" w:rsidRDefault="00191EBA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sem</w:t>
            </w:r>
            <w:r w:rsidR="005C212B"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6536" w:type="dxa"/>
          </w:tcPr>
          <w:p w14:paraId="38C2E389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Omówienie zagadnień na egzamin magisterski, przygotowanie do egzaminu magisterskiego</w:t>
            </w:r>
          </w:p>
        </w:tc>
        <w:tc>
          <w:tcPr>
            <w:tcW w:w="1256" w:type="dxa"/>
            <w:vAlign w:val="center"/>
          </w:tcPr>
          <w:p w14:paraId="279FD769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3A17AC6A" w14:textId="77777777" w:rsidR="005C212B" w:rsidRPr="000B5AB8" w:rsidRDefault="003117C2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5C212B" w:rsidRPr="000B5AB8" w14:paraId="06EA4770" w14:textId="77777777" w:rsidTr="00AC1FE5">
        <w:trPr>
          <w:jc w:val="center"/>
        </w:trPr>
        <w:tc>
          <w:tcPr>
            <w:tcW w:w="660" w:type="dxa"/>
          </w:tcPr>
          <w:p w14:paraId="21555368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16D7427" w14:textId="77777777" w:rsidR="005C212B" w:rsidRPr="000B5AB8" w:rsidRDefault="005C212B" w:rsidP="005C212B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F0DDEED" w14:textId="77777777" w:rsidR="005C212B" w:rsidRPr="000B5AB8" w:rsidRDefault="005C212B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vAlign w:val="center"/>
          </w:tcPr>
          <w:p w14:paraId="122DED03" w14:textId="77777777" w:rsidR="005C212B" w:rsidRPr="000B5AB8" w:rsidRDefault="003117C2" w:rsidP="00AC1FE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64C341C4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FBDE0D3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93A99" w:rsidRPr="000B5AB8" w14:paraId="13826E65" w14:textId="77777777" w:rsidTr="006A1D23">
        <w:trPr>
          <w:jc w:val="center"/>
        </w:trPr>
        <w:tc>
          <w:tcPr>
            <w:tcW w:w="1666" w:type="dxa"/>
          </w:tcPr>
          <w:p w14:paraId="0266BB6C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A30DDA0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FB3103A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493A99" w:rsidRPr="000B5AB8" w14:paraId="689B520F" w14:textId="77777777" w:rsidTr="006A1D23">
        <w:trPr>
          <w:jc w:val="center"/>
        </w:trPr>
        <w:tc>
          <w:tcPr>
            <w:tcW w:w="1666" w:type="dxa"/>
          </w:tcPr>
          <w:p w14:paraId="0DD1CCC5" w14:textId="0A034961" w:rsidR="00493A99" w:rsidRPr="000B5AB8" w:rsidRDefault="00191EBA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Seminarium</w:t>
            </w:r>
          </w:p>
        </w:tc>
        <w:tc>
          <w:tcPr>
            <w:tcW w:w="4963" w:type="dxa"/>
          </w:tcPr>
          <w:p w14:paraId="44A95E42" w14:textId="77777777" w:rsidR="00493A99" w:rsidRPr="000B5AB8" w:rsidRDefault="003117C2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Analiza tekstu źródłowego, dyskusja, prezentacja multimedialna</w:t>
            </w:r>
          </w:p>
        </w:tc>
        <w:tc>
          <w:tcPr>
            <w:tcW w:w="3260" w:type="dxa"/>
          </w:tcPr>
          <w:p w14:paraId="3091E8C3" w14:textId="77777777" w:rsidR="00493A99" w:rsidRPr="000B5AB8" w:rsidRDefault="003117C2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projektor</w:t>
            </w:r>
          </w:p>
        </w:tc>
      </w:tr>
    </w:tbl>
    <w:p w14:paraId="29A805C2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DF1A411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493A99" w:rsidRPr="000B5AB8" w14:paraId="5C9FA185" w14:textId="77777777" w:rsidTr="006A1D23">
        <w:tc>
          <w:tcPr>
            <w:tcW w:w="1459" w:type="dxa"/>
            <w:vAlign w:val="center"/>
          </w:tcPr>
          <w:p w14:paraId="2A2FE9A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3894" w:type="dxa"/>
            <w:vAlign w:val="center"/>
          </w:tcPr>
          <w:p w14:paraId="0B249952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61AA1DA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6BFF17A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493A99" w:rsidRPr="000B5AB8" w14:paraId="197590E3" w14:textId="77777777" w:rsidTr="006A1D23">
        <w:tc>
          <w:tcPr>
            <w:tcW w:w="1459" w:type="dxa"/>
          </w:tcPr>
          <w:p w14:paraId="7304611A" w14:textId="6A400322" w:rsidR="00493A99" w:rsidRPr="000B5AB8" w:rsidRDefault="00191EBA" w:rsidP="006A1D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Seminarium</w:t>
            </w:r>
          </w:p>
        </w:tc>
        <w:tc>
          <w:tcPr>
            <w:tcW w:w="3894" w:type="dxa"/>
            <w:vAlign w:val="center"/>
          </w:tcPr>
          <w:p w14:paraId="0A0E10F8" w14:textId="77777777" w:rsidR="00493A99" w:rsidRPr="000B5AB8" w:rsidRDefault="003117C2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F1 - test, F4 - wypowiedź (prezentacja), F3 - praca pisemna (rozdziały pracy magisterskiej)</w:t>
            </w:r>
          </w:p>
        </w:tc>
        <w:tc>
          <w:tcPr>
            <w:tcW w:w="4536" w:type="dxa"/>
            <w:vAlign w:val="center"/>
          </w:tcPr>
          <w:p w14:paraId="58ADAA92" w14:textId="77777777" w:rsidR="00493A99" w:rsidRPr="000B5AB8" w:rsidRDefault="003117C2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E4412E1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3117C2" w:rsidRPr="000B5AB8" w14:paraId="3CDE68E9" w14:textId="77777777" w:rsidTr="003117C2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952758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131A23" w14:textId="29697B8C" w:rsidR="003117C2" w:rsidRPr="000B5AB8" w:rsidRDefault="00191EBA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Seminarium </w:t>
            </w:r>
          </w:p>
        </w:tc>
      </w:tr>
      <w:tr w:rsidR="003117C2" w:rsidRPr="000B5AB8" w14:paraId="3288AA81" w14:textId="77777777" w:rsidTr="003117C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B9553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4C7376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3554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8D1F3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299F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3117C2" w:rsidRPr="000B5AB8" w14:paraId="5323EA8E" w14:textId="77777777" w:rsidTr="003117C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1E65D" w14:textId="77777777" w:rsidR="003117C2" w:rsidRPr="000B5AB8" w:rsidRDefault="003117C2" w:rsidP="006A1D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F4CE9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6594B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C5323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E24BA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117C2" w:rsidRPr="000B5AB8" w14:paraId="3992CD7A" w14:textId="77777777" w:rsidTr="003117C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A3483" w14:textId="77777777" w:rsidR="003117C2" w:rsidRPr="000B5AB8" w:rsidRDefault="003117C2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ED40C8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2587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8309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EC5AF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117C2" w:rsidRPr="000B5AB8" w14:paraId="4C388B3D" w14:textId="77777777" w:rsidTr="003117C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1814F" w14:textId="77777777" w:rsidR="003117C2" w:rsidRPr="000B5AB8" w:rsidRDefault="003117C2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2A9230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6F0CA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3573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3BDD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117C2" w:rsidRPr="000B5AB8" w14:paraId="0A3727CE" w14:textId="77777777" w:rsidTr="003117C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8A0A" w14:textId="77777777" w:rsidR="003117C2" w:rsidRPr="000B5AB8" w:rsidRDefault="003117C2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B6642C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DAADA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02FE1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9BDE7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117C2" w:rsidRPr="000B5AB8" w14:paraId="2C50B2FC" w14:textId="77777777" w:rsidTr="003117C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EB7FF" w14:textId="77777777" w:rsidR="003117C2" w:rsidRPr="000B5AB8" w:rsidRDefault="003117C2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E560EB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E273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33B3B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1E06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117C2" w:rsidRPr="000B5AB8" w14:paraId="70364075" w14:textId="77777777" w:rsidTr="003117C2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291E" w14:textId="77777777" w:rsidR="003117C2" w:rsidRPr="000B5AB8" w:rsidRDefault="003117C2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80926E3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594C8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669D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28A74" w14:textId="77777777" w:rsidR="003117C2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6C53AACF" w14:textId="77777777" w:rsidR="00493A99" w:rsidRPr="000B5AB8" w:rsidRDefault="00493A99" w:rsidP="00493A9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493A99" w:rsidRPr="000B5AB8" w14:paraId="09936392" w14:textId="77777777" w:rsidTr="006A1D23">
        <w:trPr>
          <w:trHeight w:val="93"/>
          <w:jc w:val="center"/>
        </w:trPr>
        <w:tc>
          <w:tcPr>
            <w:tcW w:w="9907" w:type="dxa"/>
          </w:tcPr>
          <w:p w14:paraId="60CCAD06" w14:textId="77777777" w:rsidR="00493A99" w:rsidRPr="000B5AB8" w:rsidRDefault="00493A99" w:rsidP="00DA190E">
            <w:pPr>
              <w:pStyle w:val="karta"/>
              <w:rPr>
                <w:rFonts w:ascii="Cambria" w:hAnsi="Cambria"/>
              </w:rPr>
            </w:pPr>
          </w:p>
          <w:p w14:paraId="2716B9B0" w14:textId="77777777" w:rsidR="003117C2" w:rsidRPr="000B5AB8" w:rsidRDefault="003117C2" w:rsidP="0031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na podstawie zadań w trakcie poszczególnych semestrów, skala ocen w systemie %</w:t>
            </w:r>
          </w:p>
          <w:p w14:paraId="2DDE6E1B" w14:textId="77777777" w:rsidR="003117C2" w:rsidRPr="000B5AB8" w:rsidRDefault="003117C2" w:rsidP="0031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90-100 </w:t>
            </w:r>
            <w:proofErr w:type="spellStart"/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bdb</w:t>
            </w:r>
            <w:proofErr w:type="spellEnd"/>
          </w:p>
          <w:p w14:paraId="4932BB21" w14:textId="77777777" w:rsidR="003117C2" w:rsidRPr="000B5AB8" w:rsidRDefault="003117C2" w:rsidP="0031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80-89 </w:t>
            </w:r>
            <w:proofErr w:type="spellStart"/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db</w:t>
            </w:r>
            <w:proofErr w:type="spellEnd"/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+</w:t>
            </w:r>
          </w:p>
          <w:p w14:paraId="3A41B91B" w14:textId="77777777" w:rsidR="003117C2" w:rsidRPr="000B5AB8" w:rsidRDefault="003117C2" w:rsidP="0031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70-79 </w:t>
            </w:r>
            <w:proofErr w:type="spellStart"/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db</w:t>
            </w:r>
            <w:proofErr w:type="spellEnd"/>
          </w:p>
          <w:p w14:paraId="06670BAA" w14:textId="77777777" w:rsidR="003117C2" w:rsidRPr="000B5AB8" w:rsidRDefault="003117C2" w:rsidP="0031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60-69 </w:t>
            </w:r>
            <w:proofErr w:type="spellStart"/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dst</w:t>
            </w:r>
            <w:proofErr w:type="spellEnd"/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 +</w:t>
            </w:r>
          </w:p>
          <w:p w14:paraId="3A373DD8" w14:textId="77777777" w:rsidR="003117C2" w:rsidRPr="000B5AB8" w:rsidRDefault="003117C2" w:rsidP="0031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50-59 </w:t>
            </w:r>
            <w:proofErr w:type="spellStart"/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dst</w:t>
            </w:r>
            <w:proofErr w:type="spellEnd"/>
          </w:p>
          <w:p w14:paraId="744C4D13" w14:textId="77777777" w:rsidR="00493A99" w:rsidRPr="000B5AB8" w:rsidRDefault="003117C2" w:rsidP="003117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 xml:space="preserve">0-49 </w:t>
            </w:r>
            <w:proofErr w:type="spellStart"/>
            <w:r w:rsidRPr="000B5AB8">
              <w:rPr>
                <w:rFonts w:ascii="Cambria" w:eastAsia="Times New Roman" w:hAnsi="Cambria" w:cs="Times New Roman"/>
                <w:bCs/>
                <w:color w:val="000000"/>
                <w:sz w:val="20"/>
                <w:szCs w:val="20"/>
              </w:rPr>
              <w:t>ndst</w:t>
            </w:r>
            <w:proofErr w:type="spellEnd"/>
          </w:p>
          <w:p w14:paraId="26AC534E" w14:textId="77777777" w:rsidR="00F35F5B" w:rsidRPr="000B5AB8" w:rsidRDefault="00F35F5B" w:rsidP="00F35F5B">
            <w:pPr>
              <w:spacing w:before="120" w:after="1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Semestr I-III: zaliczenie z oceną </w:t>
            </w:r>
          </w:p>
          <w:p w14:paraId="62CB2737" w14:textId="3C04A783" w:rsidR="00493A99" w:rsidRPr="000B5AB8" w:rsidRDefault="00F35F5B" w:rsidP="00F35F5B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</w:rPr>
              <w:t xml:space="preserve">Semestr IV: złożenie pracy dyplomowej oraz jej pozytywna weryfikacja w systemie </w:t>
            </w:r>
            <w:proofErr w:type="spellStart"/>
            <w:r w:rsidRPr="000B5AB8">
              <w:rPr>
                <w:rFonts w:ascii="Cambria" w:hAnsi="Cambria"/>
                <w:b/>
                <w:bCs/>
              </w:rPr>
              <w:t>antyplagiatowym</w:t>
            </w:r>
            <w:proofErr w:type="spellEnd"/>
          </w:p>
          <w:p w14:paraId="35514366" w14:textId="7DDEAE21" w:rsidR="00F35F5B" w:rsidRPr="000B5AB8" w:rsidRDefault="00F35F5B" w:rsidP="00DA190E">
            <w:pPr>
              <w:pStyle w:val="karta"/>
              <w:rPr>
                <w:rFonts w:ascii="Cambria" w:hAnsi="Cambria"/>
              </w:rPr>
            </w:pPr>
          </w:p>
        </w:tc>
      </w:tr>
    </w:tbl>
    <w:p w14:paraId="765F7E66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3A99" w:rsidRPr="000B5AB8" w14:paraId="37AE2191" w14:textId="77777777" w:rsidTr="006A1D23">
        <w:trPr>
          <w:trHeight w:val="540"/>
          <w:jc w:val="center"/>
        </w:trPr>
        <w:tc>
          <w:tcPr>
            <w:tcW w:w="9923" w:type="dxa"/>
          </w:tcPr>
          <w:p w14:paraId="1A3328BA" w14:textId="2C887449" w:rsidR="00493A99" w:rsidRPr="000B5AB8" w:rsidRDefault="002C6681" w:rsidP="003117C2">
            <w:pPr>
              <w:spacing w:before="120" w:after="120"/>
              <w:rPr>
                <w:rFonts w:ascii="Cambria" w:hAnsi="Cambria" w:cs="Times New Roman"/>
                <w:b/>
                <w:bCs/>
                <w:szCs w:val="24"/>
              </w:rPr>
            </w:pPr>
            <w:r w:rsidRPr="000B5AB8">
              <w:rPr>
                <w:rFonts w:ascii="Cambria" w:hAnsi="Cambria" w:cs="Times New Roman"/>
                <w:b/>
                <w:bCs/>
                <w:szCs w:val="24"/>
              </w:rPr>
              <w:t>Zaliczenie</w:t>
            </w:r>
            <w:r w:rsidR="003117C2" w:rsidRPr="000B5AB8">
              <w:rPr>
                <w:rFonts w:ascii="Cambria" w:hAnsi="Cambria" w:cs="Times New Roman"/>
                <w:b/>
                <w:bCs/>
                <w:szCs w:val="24"/>
              </w:rPr>
              <w:t xml:space="preserve"> z oceną </w:t>
            </w:r>
          </w:p>
        </w:tc>
      </w:tr>
    </w:tbl>
    <w:p w14:paraId="2E4A81C8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3A99" w:rsidRPr="000B5AB8" w14:paraId="6A8368AC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1A1C8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86479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3A99" w:rsidRPr="000B5AB8" w14:paraId="06072708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E536BEB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160039D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B7797CC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3A99" w:rsidRPr="000B5AB8" w14:paraId="1E0D733F" w14:textId="77777777" w:rsidTr="006A1D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71210A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493A99" w:rsidRPr="000B5AB8" w14:paraId="5BE5A42D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0AFFF9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9CE5" w14:textId="77777777" w:rsidR="00493A99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C1D4" w14:textId="77777777" w:rsidR="00493A99" w:rsidRPr="000B5AB8" w:rsidRDefault="003117C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493A99" w:rsidRPr="000B5AB8" w14:paraId="6960055F" w14:textId="77777777" w:rsidTr="006A1D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D83B1A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493A99" w:rsidRPr="000B5AB8" w14:paraId="7D0E1FD2" w14:textId="77777777" w:rsidTr="00AC1FE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AFECE" w14:textId="77777777" w:rsidR="00493A99" w:rsidRPr="000B5AB8" w:rsidRDefault="003117C2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DF0E3" w14:textId="77777777" w:rsidR="00493A99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F1C52" w14:textId="77777777" w:rsidR="00493A99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493A99" w:rsidRPr="000B5AB8" w14:paraId="52D45AB8" w14:textId="77777777" w:rsidTr="00AC1FE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B7AC" w14:textId="77777777" w:rsidR="00493A99" w:rsidRPr="000B5AB8" w:rsidRDefault="003117C2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090A" w14:textId="77777777" w:rsidR="00493A99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DB061" w14:textId="77777777" w:rsidR="00493A99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160</w:t>
            </w:r>
          </w:p>
        </w:tc>
      </w:tr>
      <w:tr w:rsidR="00493A99" w:rsidRPr="000B5AB8" w14:paraId="20FB4DF2" w14:textId="77777777" w:rsidTr="00AC1FE5">
        <w:trPr>
          <w:gridAfter w:val="1"/>
          <w:wAfter w:w="7" w:type="dxa"/>
          <w:trHeight w:val="47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92AD2" w14:textId="77777777" w:rsidR="00493A99" w:rsidRPr="000B5AB8" w:rsidRDefault="003117C2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C9C4B" w14:textId="77777777" w:rsidR="00493A99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D98F" w14:textId="77777777" w:rsidR="00493A99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493A99" w:rsidRPr="000B5AB8" w14:paraId="03A047E1" w14:textId="77777777" w:rsidTr="00AC1FE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EE4A" w14:textId="77777777" w:rsidR="00493A99" w:rsidRPr="000B5AB8" w:rsidRDefault="003117C2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81A0" w14:textId="77777777" w:rsidR="00493A99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48A74" w14:textId="77777777" w:rsidR="00493A99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3117C2" w:rsidRPr="000B5AB8" w14:paraId="3D98D7C3" w14:textId="77777777" w:rsidTr="00AC1FE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3E02" w14:textId="77777777" w:rsidR="003117C2" w:rsidRPr="000B5AB8" w:rsidRDefault="003117C2" w:rsidP="003117C2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rozdziałów do oceny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1A035" w14:textId="5F660610" w:rsidR="003117C2" w:rsidRPr="000B5AB8" w:rsidRDefault="00E13A3F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3117C2" w:rsidRPr="000B5AB8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BDB0" w14:textId="68037511" w:rsidR="003117C2" w:rsidRPr="000B5AB8" w:rsidRDefault="00E13A3F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  <w:r w:rsidR="003117C2" w:rsidRPr="000B5AB8">
              <w:rPr>
                <w:rFonts w:ascii="Cambria" w:hAnsi="Cambria" w:cs="Times New Roman"/>
                <w:sz w:val="20"/>
                <w:szCs w:val="20"/>
              </w:rPr>
              <w:t>00</w:t>
            </w:r>
          </w:p>
        </w:tc>
      </w:tr>
      <w:tr w:rsidR="003117C2" w:rsidRPr="000B5AB8" w14:paraId="1401CDF6" w14:textId="77777777" w:rsidTr="00AC1FE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B86FA" w14:textId="3AE67EDC" w:rsidR="003117C2" w:rsidRPr="000B5AB8" w:rsidRDefault="003117C2" w:rsidP="00AC1FE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5E509" w14:textId="77777777" w:rsidR="003117C2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574C" w14:textId="77777777" w:rsidR="003117C2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500</w:t>
            </w:r>
          </w:p>
        </w:tc>
      </w:tr>
      <w:tr w:rsidR="003117C2" w:rsidRPr="000B5AB8" w14:paraId="23D681ED" w14:textId="77777777" w:rsidTr="00AC1FE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178F" w14:textId="77777777" w:rsidR="003117C2" w:rsidRPr="000B5AB8" w:rsidRDefault="003117C2" w:rsidP="003117C2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F7D79" w14:textId="77777777" w:rsidR="003117C2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7176" w14:textId="77777777" w:rsidR="003117C2" w:rsidRPr="000B5AB8" w:rsidRDefault="003117C2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20</w:t>
            </w:r>
          </w:p>
        </w:tc>
      </w:tr>
    </w:tbl>
    <w:p w14:paraId="77433491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93A99" w:rsidRPr="000B5AB8" w14:paraId="1BCCE42A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684485DA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C0520EC" w14:textId="15D15D4D" w:rsidR="00493A99" w:rsidRPr="000B5AB8" w:rsidRDefault="003117C2" w:rsidP="006A1D23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Bibliografia przedmiotowa uzale</w:t>
            </w:r>
            <w:r w:rsidRPr="000B5AB8">
              <w:rPr>
                <w:rFonts w:ascii="Cambria" w:eastAsia="TimesNewRoman,Bold" w:hAnsi="Cambria" w:cs="Times New Roman"/>
                <w:bCs/>
                <w:sz w:val="20"/>
                <w:szCs w:val="20"/>
              </w:rPr>
              <w:t>ż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niona od wyboru seminarium i tematu pracy dyplomowej.</w:t>
            </w:r>
          </w:p>
        </w:tc>
      </w:tr>
      <w:tr w:rsidR="00493A99" w:rsidRPr="000B5AB8" w14:paraId="1E0618FB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1E59DE6D" w14:textId="513C7EA1" w:rsidR="00493A99" w:rsidRDefault="00493A99" w:rsidP="006A1D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5519346" w14:textId="68516660" w:rsidR="00420009" w:rsidRPr="00420009" w:rsidRDefault="00420009" w:rsidP="00420009">
            <w:pPr>
              <w:pStyle w:val="akapitzlistcxsppierwsze"/>
              <w:spacing w:before="0" w:beforeAutospacing="0" w:after="0" w:afterAutospacing="0"/>
              <w:ind w:right="-567"/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/>
                <w:sz w:val="20"/>
                <w:szCs w:val="20"/>
              </w:rPr>
              <w:t>Pieter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</w:rPr>
              <w:t xml:space="preserve"> J., </w:t>
            </w:r>
            <w:r w:rsidRPr="000B5AB8">
              <w:rPr>
                <w:rFonts w:ascii="Cambria" w:hAnsi="Cambria"/>
                <w:i/>
                <w:iCs/>
                <w:sz w:val="20"/>
                <w:szCs w:val="20"/>
              </w:rPr>
              <w:t>Ogólna metodologia pracy naukowej</w:t>
            </w:r>
            <w:r w:rsidRPr="000B5AB8">
              <w:rPr>
                <w:rFonts w:ascii="Cambria" w:hAnsi="Cambria"/>
                <w:sz w:val="20"/>
                <w:szCs w:val="20"/>
              </w:rPr>
              <w:t>, Wrocław-Warszawa 1997.</w:t>
            </w:r>
          </w:p>
          <w:p w14:paraId="141C556E" w14:textId="77777777" w:rsidR="00493A99" w:rsidRPr="000B5AB8" w:rsidRDefault="003117C2" w:rsidP="003117C2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Literatura indywidualna do ka</w:t>
            </w:r>
            <w:r w:rsidRPr="000B5AB8">
              <w:rPr>
                <w:rFonts w:ascii="Cambria" w:eastAsia="TimesNewRoman,Bold" w:hAnsi="Cambria" w:cs="Times New Roman"/>
                <w:bCs/>
                <w:sz w:val="20"/>
                <w:szCs w:val="20"/>
              </w:rPr>
              <w:t>ż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dej pracy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</w:tbl>
    <w:p w14:paraId="6AF91B9D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3A99" w:rsidRPr="000B5AB8" w14:paraId="4D879225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71A54C58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D6EC4FA" w14:textId="77777777" w:rsidR="00493A99" w:rsidRPr="000B5AB8" w:rsidRDefault="003117C2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493A99" w:rsidRPr="000B5AB8" w14:paraId="3CB0A94A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64FE81DC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2C8CEC2" w14:textId="48A4EE04" w:rsidR="00493A99" w:rsidRPr="000B5AB8" w:rsidRDefault="00AC1FE5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93A99" w:rsidRPr="000B5AB8" w14:paraId="44A2AB75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605B5A4A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BA3C3FE" w14:textId="77777777" w:rsidR="00493A99" w:rsidRPr="000B5AB8" w:rsidRDefault="003117C2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493A99" w:rsidRPr="000B5AB8" w14:paraId="21FA1E92" w14:textId="77777777" w:rsidTr="006A1D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F988C95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A560B3F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37380BD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</w:p>
    <w:p w14:paraId="511E80E4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1A438771" w14:textId="77777777" w:rsidR="00493A99" w:rsidRPr="000B5AB8" w:rsidRDefault="00493A99" w:rsidP="00493A99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3A99" w:rsidRPr="000B5AB8" w14:paraId="23F38BF5" w14:textId="77777777" w:rsidTr="006A1D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BAFC102" w14:textId="77777777" w:rsidR="00493A99" w:rsidRPr="000B5AB8" w:rsidRDefault="0087056D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6E9B3772" wp14:editId="53AB1111">
                  <wp:extent cx="1069975" cy="1069975"/>
                  <wp:effectExtent l="0" t="0" r="0" b="0"/>
                  <wp:docPr id="3" name="Obraz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8C441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1D027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93A99" w:rsidRPr="000B5AB8" w14:paraId="4451B27D" w14:textId="77777777" w:rsidTr="006A1D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14D06DA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CB2AA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2ED296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493A99" w:rsidRPr="000B5AB8" w14:paraId="21CD135B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3931C4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36E333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B701CD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493A99" w:rsidRPr="000B5AB8" w14:paraId="33218793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36C4387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67781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7719B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93A99" w:rsidRPr="000B5AB8" w14:paraId="49D561DC" w14:textId="77777777" w:rsidTr="006A1D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85AD7F0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01ADB3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159B72F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93A99" w:rsidRPr="000B5AB8" w14:paraId="55E51071" w14:textId="77777777" w:rsidTr="006A1D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182252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E95EC2" w14:textId="77777777" w:rsidR="00493A99" w:rsidRPr="000B5AB8" w:rsidRDefault="003117C2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2</w:t>
            </w:r>
          </w:p>
        </w:tc>
      </w:tr>
    </w:tbl>
    <w:p w14:paraId="4FB4A255" w14:textId="77777777" w:rsidR="00493A99" w:rsidRPr="000B5AB8" w:rsidRDefault="00493A99" w:rsidP="00493A9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FC46434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3A99" w:rsidRPr="000B5AB8" w14:paraId="0DF2DD56" w14:textId="77777777" w:rsidTr="006A1D23">
        <w:trPr>
          <w:trHeight w:val="328"/>
        </w:trPr>
        <w:tc>
          <w:tcPr>
            <w:tcW w:w="4219" w:type="dxa"/>
            <w:vAlign w:val="center"/>
          </w:tcPr>
          <w:p w14:paraId="0C450A1E" w14:textId="77777777" w:rsidR="00493A99" w:rsidRPr="000B5AB8" w:rsidRDefault="00493A99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4FA1D19A" w14:textId="77777777" w:rsidR="00493A99" w:rsidRPr="000B5AB8" w:rsidRDefault="003117C2" w:rsidP="003117C2">
            <w:pPr>
              <w:spacing w:before="20" w:after="20" w:line="240" w:lineRule="auto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PNJA - sprawności zintegrowane 1</w:t>
            </w:r>
          </w:p>
        </w:tc>
      </w:tr>
      <w:tr w:rsidR="00493A99" w:rsidRPr="000B5AB8" w14:paraId="06A6306C" w14:textId="77777777" w:rsidTr="006A1D23">
        <w:tc>
          <w:tcPr>
            <w:tcW w:w="4219" w:type="dxa"/>
            <w:vAlign w:val="center"/>
          </w:tcPr>
          <w:p w14:paraId="3921DE4C" w14:textId="77777777" w:rsidR="00493A99" w:rsidRPr="000B5AB8" w:rsidRDefault="00493A9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6359C9F9" w14:textId="77777777" w:rsidR="00493A99" w:rsidRPr="000B5AB8" w:rsidRDefault="00061E44" w:rsidP="00A5609D">
            <w:pPr>
              <w:pStyle w:val="akarta"/>
            </w:pPr>
            <w:r w:rsidRPr="000B5AB8">
              <w:t>12</w:t>
            </w:r>
          </w:p>
        </w:tc>
      </w:tr>
      <w:tr w:rsidR="00493A99" w:rsidRPr="000B5AB8" w14:paraId="097C3B21" w14:textId="77777777" w:rsidTr="006A1D23">
        <w:tc>
          <w:tcPr>
            <w:tcW w:w="4219" w:type="dxa"/>
            <w:vAlign w:val="center"/>
          </w:tcPr>
          <w:p w14:paraId="309C6658" w14:textId="77777777" w:rsidR="00493A99" w:rsidRPr="000B5AB8" w:rsidRDefault="00493A99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7B0EFFE7" w14:textId="77777777" w:rsidR="00493A99" w:rsidRPr="000B5AB8" w:rsidRDefault="00493A99" w:rsidP="00A5609D">
            <w:pPr>
              <w:pStyle w:val="akarta"/>
            </w:pPr>
            <w:r w:rsidRPr="000B5AB8">
              <w:t>obowiązkowe</w:t>
            </w:r>
          </w:p>
        </w:tc>
      </w:tr>
      <w:tr w:rsidR="00493A99" w:rsidRPr="000B5AB8" w14:paraId="1F751307" w14:textId="77777777" w:rsidTr="006A1D23">
        <w:tc>
          <w:tcPr>
            <w:tcW w:w="4219" w:type="dxa"/>
            <w:vAlign w:val="center"/>
          </w:tcPr>
          <w:p w14:paraId="7DF51E5A" w14:textId="77777777" w:rsidR="00493A99" w:rsidRPr="000B5AB8" w:rsidRDefault="00493A99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3F9A59D5" w14:textId="77777777" w:rsidR="00493A99" w:rsidRPr="000B5AB8" w:rsidRDefault="00061E44" w:rsidP="00A5609D">
            <w:pPr>
              <w:pStyle w:val="akarta"/>
            </w:pPr>
            <w:r w:rsidRPr="000B5AB8">
              <w:t>Treści ogólne, podstawowe i kierunkowe</w:t>
            </w:r>
          </w:p>
        </w:tc>
      </w:tr>
      <w:tr w:rsidR="00493A99" w:rsidRPr="000B5AB8" w14:paraId="6F7C6B3A" w14:textId="77777777" w:rsidTr="006A1D23">
        <w:tc>
          <w:tcPr>
            <w:tcW w:w="4219" w:type="dxa"/>
            <w:vAlign w:val="center"/>
          </w:tcPr>
          <w:p w14:paraId="6967B46E" w14:textId="77777777" w:rsidR="00493A99" w:rsidRPr="000B5AB8" w:rsidRDefault="00493A99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A81C557" w14:textId="77777777" w:rsidR="00493A99" w:rsidRPr="000B5AB8" w:rsidRDefault="00061E44" w:rsidP="00A5609D">
            <w:pPr>
              <w:pStyle w:val="akarta"/>
            </w:pPr>
            <w:r w:rsidRPr="000B5AB8">
              <w:t>angielski</w:t>
            </w:r>
          </w:p>
        </w:tc>
      </w:tr>
      <w:tr w:rsidR="00493A99" w:rsidRPr="000B5AB8" w14:paraId="7AE2E8C1" w14:textId="77777777" w:rsidTr="006A1D23">
        <w:tc>
          <w:tcPr>
            <w:tcW w:w="4219" w:type="dxa"/>
            <w:vAlign w:val="center"/>
          </w:tcPr>
          <w:p w14:paraId="132A7AFF" w14:textId="77777777" w:rsidR="00493A99" w:rsidRPr="000B5AB8" w:rsidRDefault="00493A99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5FBD43E7" w14:textId="77777777" w:rsidR="00493A99" w:rsidRPr="000B5AB8" w:rsidRDefault="00061E44" w:rsidP="00A5609D">
            <w:pPr>
              <w:pStyle w:val="akarta"/>
            </w:pPr>
            <w:r w:rsidRPr="000B5AB8">
              <w:t>I-II</w:t>
            </w:r>
          </w:p>
        </w:tc>
      </w:tr>
      <w:tr w:rsidR="00493A99" w:rsidRPr="000B5AB8" w14:paraId="55CE765C" w14:textId="77777777" w:rsidTr="006A1D23">
        <w:tc>
          <w:tcPr>
            <w:tcW w:w="4219" w:type="dxa"/>
            <w:vAlign w:val="center"/>
          </w:tcPr>
          <w:p w14:paraId="6E082D45" w14:textId="77777777" w:rsidR="00493A99" w:rsidRPr="000B5AB8" w:rsidRDefault="00493A99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ABDA554" w14:textId="77777777" w:rsidR="00493A99" w:rsidRPr="000B5AB8" w:rsidRDefault="00061E44" w:rsidP="00A5609D">
            <w:pPr>
              <w:pStyle w:val="akarta"/>
            </w:pPr>
            <w:r w:rsidRPr="000B5AB8">
              <w:t>koordynator: dr Joanna Bobin</w:t>
            </w:r>
          </w:p>
          <w:p w14:paraId="687C6BB1" w14:textId="77777777" w:rsidR="00061E44" w:rsidRPr="000B5AB8" w:rsidRDefault="00061E44" w:rsidP="00A5609D">
            <w:pPr>
              <w:pStyle w:val="akarta"/>
            </w:pPr>
            <w:r w:rsidRPr="000B5AB8">
              <w:t>prowadzący:</w:t>
            </w:r>
          </w:p>
          <w:p w14:paraId="083C5FE3" w14:textId="77777777" w:rsidR="00061E44" w:rsidRPr="000B5AB8" w:rsidRDefault="00061E44" w:rsidP="00A5609D">
            <w:pPr>
              <w:pStyle w:val="akarta"/>
            </w:pPr>
            <w:r w:rsidRPr="000B5AB8">
              <w:t>dr Joanna Bobin</w:t>
            </w:r>
          </w:p>
          <w:p w14:paraId="0F37413D" w14:textId="77777777" w:rsidR="00061E44" w:rsidRPr="000B5AB8" w:rsidRDefault="00061E44" w:rsidP="00A5609D">
            <w:pPr>
              <w:pStyle w:val="akarta"/>
            </w:pPr>
            <w:r w:rsidRPr="000B5AB8">
              <w:t>dr Urszula Paradowska</w:t>
            </w:r>
          </w:p>
        </w:tc>
      </w:tr>
    </w:tbl>
    <w:p w14:paraId="6C9F7FE9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493A99" w:rsidRPr="000B5AB8" w14:paraId="574D1FB7" w14:textId="77777777" w:rsidTr="006A1D23">
        <w:tc>
          <w:tcPr>
            <w:tcW w:w="2660" w:type="dxa"/>
            <w:shd w:val="clear" w:color="auto" w:fill="auto"/>
            <w:vAlign w:val="center"/>
          </w:tcPr>
          <w:p w14:paraId="3DFAFB5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AAFD2A" w14:textId="77777777" w:rsidR="000B5AB8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0890F72" w14:textId="46BF3ECD" w:rsidR="00493A99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227643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1FA6C2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93A99" w:rsidRPr="000B5AB8" w14:paraId="211529F4" w14:textId="77777777" w:rsidTr="00AC1FE5">
        <w:tc>
          <w:tcPr>
            <w:tcW w:w="2660" w:type="dxa"/>
            <w:shd w:val="clear" w:color="auto" w:fill="auto"/>
            <w:vAlign w:val="center"/>
          </w:tcPr>
          <w:p w14:paraId="1C0E1353" w14:textId="77777777" w:rsidR="00493A99" w:rsidRPr="000B5AB8" w:rsidRDefault="00493A99" w:rsidP="00AC1FE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082959" w14:textId="77777777" w:rsidR="00493A99" w:rsidRPr="000B5AB8" w:rsidRDefault="0020073E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4B271F23" w14:textId="77777777" w:rsidR="0020073E" w:rsidRPr="000B5AB8" w:rsidRDefault="0020073E" w:rsidP="0020073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6E25975" w14:textId="77777777" w:rsidR="0020073E" w:rsidRPr="000B5AB8" w:rsidRDefault="0020073E" w:rsidP="0020073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064B06E" w14:textId="1A226ADF" w:rsidR="0020073E" w:rsidRPr="000B5AB8" w:rsidRDefault="0020073E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1D12FB3" w14:textId="77777777" w:rsidR="00493A99" w:rsidRPr="000B5AB8" w:rsidRDefault="0020073E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511FA14B" w14:textId="77777777" w:rsidR="0020073E" w:rsidRPr="000B5AB8" w:rsidRDefault="0020073E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457BAE16" w14:textId="77777777" w:rsidR="0020073E" w:rsidRPr="000B5AB8" w:rsidRDefault="0020073E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077E1082" w14:textId="46A22028" w:rsidR="0020073E" w:rsidRPr="000B5AB8" w:rsidRDefault="0020073E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4C02D4" w14:textId="3C8F6C35" w:rsidR="00493A99" w:rsidRPr="000B5AB8" w:rsidRDefault="007072E9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12</w:t>
            </w:r>
          </w:p>
        </w:tc>
      </w:tr>
    </w:tbl>
    <w:p w14:paraId="12333D3E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3A99" w:rsidRPr="000B5AB8" w14:paraId="6C627650" w14:textId="77777777" w:rsidTr="006A1D23">
        <w:trPr>
          <w:trHeight w:val="301"/>
          <w:jc w:val="center"/>
        </w:trPr>
        <w:tc>
          <w:tcPr>
            <w:tcW w:w="9898" w:type="dxa"/>
          </w:tcPr>
          <w:p w14:paraId="52C1304A" w14:textId="3ED75709" w:rsidR="00493A99" w:rsidRPr="000B5AB8" w:rsidRDefault="00104875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Stopień licencjata</w:t>
            </w:r>
          </w:p>
          <w:p w14:paraId="58666CA2" w14:textId="77777777" w:rsidR="00493A99" w:rsidRPr="000B5AB8" w:rsidRDefault="00493A99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861D7BF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3A99" w:rsidRPr="000B5AB8" w14:paraId="2AF86E23" w14:textId="77777777" w:rsidTr="006A1D23">
        <w:tc>
          <w:tcPr>
            <w:tcW w:w="9889" w:type="dxa"/>
            <w:shd w:val="clear" w:color="auto" w:fill="auto"/>
          </w:tcPr>
          <w:p w14:paraId="7C9E7773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8B696B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B696B" w:rsidRPr="000B5AB8">
              <w:rPr>
                <w:rFonts w:ascii="Cambria" w:hAnsi="Cambria" w:cs="Times New Roman"/>
                <w:bCs/>
                <w:sz w:val="20"/>
                <w:szCs w:val="20"/>
              </w:rPr>
              <w:t>znajomość funkcji języka angielskiego mówionego i znajomość słownictwa na poziomie C2 ESOKJ</w:t>
            </w:r>
          </w:p>
          <w:p w14:paraId="66597867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8B696B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8B696B" w:rsidRPr="000B5AB8">
              <w:rPr>
                <w:rFonts w:ascii="Cambria" w:hAnsi="Cambria" w:cs="Times New Roman"/>
                <w:bCs/>
                <w:sz w:val="20"/>
                <w:szCs w:val="20"/>
              </w:rPr>
              <w:t>Stosowanie nabytej wiedzy w zakresie różnych rodzajów komunikacji językowej</w:t>
            </w:r>
          </w:p>
          <w:p w14:paraId="1A6EE29D" w14:textId="356AB744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B696B" w:rsidRPr="000B5AB8">
              <w:rPr>
                <w:rFonts w:ascii="Cambria" w:hAnsi="Cambria" w:cs="Times New Roman"/>
                <w:bCs/>
                <w:sz w:val="20"/>
                <w:szCs w:val="20"/>
              </w:rPr>
              <w:t>Nabycie umiejętności planowania i monitorowania własnego rozwoju językowego.</w:t>
            </w:r>
          </w:p>
        </w:tc>
      </w:tr>
    </w:tbl>
    <w:p w14:paraId="17A60B09" w14:textId="77777777" w:rsidR="00493A99" w:rsidRPr="000B5AB8" w:rsidRDefault="00493A99" w:rsidP="00493A9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8021556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3A99" w:rsidRPr="000B5AB8" w14:paraId="5C856DDD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F95F81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3D1BAD9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F9C848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493A99" w:rsidRPr="000B5AB8" w14:paraId="462F518A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5D48CE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1076E" w:rsidRPr="000B5AB8" w14:paraId="4B1B2CDE" w14:textId="77777777" w:rsidTr="003810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57F520" w14:textId="77777777" w:rsidR="00C1076E" w:rsidRPr="000B5AB8" w:rsidRDefault="00C1076E" w:rsidP="00C1076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96385DE" w14:textId="4EC42D56" w:rsidR="00C1076E" w:rsidRPr="000B5AB8" w:rsidRDefault="00C1076E" w:rsidP="00C1076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i rozumie zaawansowane metody analizy, interpretacji, wartościowania tekstów </w:t>
            </w:r>
          </w:p>
        </w:tc>
        <w:tc>
          <w:tcPr>
            <w:tcW w:w="1732" w:type="dxa"/>
            <w:shd w:val="clear" w:color="auto" w:fill="auto"/>
          </w:tcPr>
          <w:p w14:paraId="2A138D29" w14:textId="08CE71BD" w:rsidR="00C1076E" w:rsidRPr="000B5AB8" w:rsidRDefault="00C1076E" w:rsidP="00C1076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493A99" w:rsidRPr="000B5AB8" w14:paraId="5FA45759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BE3DD0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F10F67" w:rsidRPr="000B5AB8" w14:paraId="6F997F3C" w14:textId="77777777" w:rsidTr="007B10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EB7D570" w14:textId="77777777" w:rsidR="00F10F67" w:rsidRPr="000B5AB8" w:rsidRDefault="00F10F67" w:rsidP="00F10F6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D83F6F1" w14:textId="04E72E7A" w:rsidR="00F10F67" w:rsidRPr="000B5AB8" w:rsidRDefault="00F10F67" w:rsidP="00F10F6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 xml:space="preserve">Potrafi wyszukiwać, analizować, oceniać, selekcjonować </w:t>
            </w:r>
            <w:r w:rsidRPr="000B5AB8">
              <w:rPr>
                <w:rFonts w:ascii="Cambria" w:hAnsi="Cambria"/>
                <w:bCs/>
                <w:sz w:val="20"/>
                <w:szCs w:val="20"/>
              </w:rPr>
              <w:br/>
              <w:t xml:space="preserve">i integrować informacje pochodzące ze źródeł tradycyjnych </w:t>
            </w:r>
            <w:r w:rsidRPr="000B5AB8">
              <w:rPr>
                <w:rFonts w:ascii="Cambria" w:hAnsi="Cambria"/>
                <w:bCs/>
                <w:sz w:val="20"/>
                <w:szCs w:val="20"/>
              </w:rPr>
              <w:br/>
              <w:t>i korzystając z nowoczesnych technologii, oraz formułować na tej podstawie własne krytyczne sądy</w:t>
            </w:r>
          </w:p>
        </w:tc>
        <w:tc>
          <w:tcPr>
            <w:tcW w:w="1732" w:type="dxa"/>
            <w:shd w:val="clear" w:color="auto" w:fill="auto"/>
          </w:tcPr>
          <w:p w14:paraId="3AA53971" w14:textId="6710B1D0" w:rsidR="00F10F67" w:rsidRPr="000B5AB8" w:rsidRDefault="00F10F67" w:rsidP="00F10F6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10F67" w:rsidRPr="000B5AB8" w14:paraId="041CD65B" w14:textId="77777777" w:rsidTr="007B10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B3232B" w14:textId="77777777" w:rsidR="00F10F67" w:rsidRPr="000B5AB8" w:rsidRDefault="00F10F67" w:rsidP="00F10F6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9592AEB" w14:textId="068272ED" w:rsidR="00F10F67" w:rsidRPr="000B5AB8" w:rsidRDefault="00F10F67" w:rsidP="00F10F6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 xml:space="preserve">Potrafi prowadzić debatę, dotyczącą różnych problemów, formułując wnioski oraz tworząc syntetyczne podsumowania </w:t>
            </w:r>
            <w:proofErr w:type="spellStart"/>
            <w:r w:rsidRPr="000B5AB8">
              <w:rPr>
                <w:rFonts w:ascii="Cambria" w:hAnsi="Cambria"/>
                <w:bCs/>
                <w:sz w:val="20"/>
                <w:szCs w:val="20"/>
              </w:rPr>
              <w:t>róznych</w:t>
            </w:r>
            <w:proofErr w:type="spellEnd"/>
            <w:r w:rsidRPr="000B5AB8">
              <w:rPr>
                <w:rFonts w:ascii="Cambria" w:hAnsi="Cambria"/>
                <w:bCs/>
                <w:sz w:val="20"/>
                <w:szCs w:val="20"/>
              </w:rPr>
              <w:t xml:space="preserve"> poglądów </w:t>
            </w:r>
          </w:p>
        </w:tc>
        <w:tc>
          <w:tcPr>
            <w:tcW w:w="1732" w:type="dxa"/>
            <w:shd w:val="clear" w:color="auto" w:fill="auto"/>
          </w:tcPr>
          <w:p w14:paraId="1CD074C8" w14:textId="1A35CF4C" w:rsidR="00F10F67" w:rsidRPr="000B5AB8" w:rsidRDefault="00F10F67" w:rsidP="00F10F6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</w:tc>
      </w:tr>
      <w:tr w:rsidR="00F10F67" w:rsidRPr="000B5AB8" w14:paraId="7EFDBC14" w14:textId="77777777" w:rsidTr="007B10F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580F4A" w14:textId="77777777" w:rsidR="00F10F67" w:rsidRPr="000B5AB8" w:rsidRDefault="00F10F67" w:rsidP="00F10F6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0A4F667F" w14:textId="1D5E479D" w:rsidR="00F10F67" w:rsidRPr="000B5AB8" w:rsidRDefault="00F10F67" w:rsidP="00F10F67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 xml:space="preserve">Potrafi posługiwać się językiem wybranej specjalności na poziomie C2; </w:t>
            </w:r>
          </w:p>
        </w:tc>
        <w:tc>
          <w:tcPr>
            <w:tcW w:w="1732" w:type="dxa"/>
            <w:shd w:val="clear" w:color="auto" w:fill="auto"/>
          </w:tcPr>
          <w:p w14:paraId="231BDD19" w14:textId="7EE54FC0" w:rsidR="00F10F67" w:rsidRPr="000B5AB8" w:rsidRDefault="00F10F67" w:rsidP="00F10F67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493A99" w:rsidRPr="000B5AB8" w14:paraId="1D234877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7254DB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094B71" w:rsidRPr="000B5AB8" w14:paraId="047E8189" w14:textId="77777777" w:rsidTr="00D15EB5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9FAEAE" w14:textId="77777777" w:rsidR="00094B71" w:rsidRPr="000B5AB8" w:rsidRDefault="00094B71" w:rsidP="00094B7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1FD44EB" w14:textId="10B318DE" w:rsidR="00094B71" w:rsidRPr="000B5AB8" w:rsidRDefault="00094B71" w:rsidP="00094B7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 xml:space="preserve">Jest gotów do krytycznej oceny odbieranych treści i uznawania znaczenia wiedzy w rozwiązywaniu różnego rodzaju problemów </w:t>
            </w:r>
          </w:p>
        </w:tc>
        <w:tc>
          <w:tcPr>
            <w:tcW w:w="1732" w:type="dxa"/>
            <w:shd w:val="clear" w:color="auto" w:fill="auto"/>
          </w:tcPr>
          <w:p w14:paraId="0C49C105" w14:textId="0DEFCA83" w:rsidR="00094B71" w:rsidRPr="000B5AB8" w:rsidRDefault="00094B71" w:rsidP="00094B7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5FC721DE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493A99" w:rsidRPr="000B5AB8" w14:paraId="64680BE4" w14:textId="77777777" w:rsidTr="006A1D23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AF8F580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BEED784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64CE9647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93A99" w:rsidRPr="000B5AB8" w14:paraId="373598AE" w14:textId="77777777" w:rsidTr="006A1D23">
        <w:trPr>
          <w:trHeight w:val="196"/>
          <w:jc w:val="center"/>
        </w:trPr>
        <w:tc>
          <w:tcPr>
            <w:tcW w:w="660" w:type="dxa"/>
            <w:vMerge/>
          </w:tcPr>
          <w:p w14:paraId="069D0B77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1CD7B58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301B1C4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30D7B08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06A93" w:rsidRPr="000B5AB8" w14:paraId="245EE6DE" w14:textId="77777777" w:rsidTr="006A1D23">
        <w:trPr>
          <w:trHeight w:val="225"/>
          <w:jc w:val="center"/>
        </w:trPr>
        <w:tc>
          <w:tcPr>
            <w:tcW w:w="660" w:type="dxa"/>
          </w:tcPr>
          <w:p w14:paraId="1E2F1C96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vMerge w:val="restart"/>
          </w:tcPr>
          <w:p w14:paraId="10687B04" w14:textId="3EF7B240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Ring the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changes</w:t>
            </w:r>
            <w:proofErr w:type="spellEnd"/>
          </w:p>
        </w:tc>
        <w:tc>
          <w:tcPr>
            <w:tcW w:w="1256" w:type="dxa"/>
          </w:tcPr>
          <w:p w14:paraId="1343F7BC" w14:textId="4FE4050D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3183B260" w14:textId="79A29458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C06A93" w:rsidRPr="000B5AB8" w14:paraId="12D47650" w14:textId="77777777" w:rsidTr="006A1D23">
        <w:trPr>
          <w:trHeight w:val="285"/>
          <w:jc w:val="center"/>
        </w:trPr>
        <w:tc>
          <w:tcPr>
            <w:tcW w:w="660" w:type="dxa"/>
          </w:tcPr>
          <w:p w14:paraId="67CB8BE4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vMerge/>
          </w:tcPr>
          <w:p w14:paraId="06C2A158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73B45594" w14:textId="6D21DEE4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6843F9D6" w14:textId="4770B276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C06A93" w:rsidRPr="000B5AB8" w14:paraId="2F4AFFDB" w14:textId="77777777" w:rsidTr="006A1D23">
        <w:trPr>
          <w:trHeight w:val="345"/>
          <w:jc w:val="center"/>
        </w:trPr>
        <w:tc>
          <w:tcPr>
            <w:tcW w:w="660" w:type="dxa"/>
          </w:tcPr>
          <w:p w14:paraId="7BCBA04B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vMerge w:val="restart"/>
          </w:tcPr>
          <w:p w14:paraId="4DD15727" w14:textId="3F7E28A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Expectation</w:t>
            </w:r>
            <w:proofErr w:type="spellEnd"/>
          </w:p>
        </w:tc>
        <w:tc>
          <w:tcPr>
            <w:tcW w:w="1256" w:type="dxa"/>
          </w:tcPr>
          <w:p w14:paraId="73096162" w14:textId="497B266B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49E9F439" w14:textId="147DB0A3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C06A93" w:rsidRPr="000B5AB8" w14:paraId="52A46EAC" w14:textId="77777777" w:rsidTr="006A1D23">
        <w:trPr>
          <w:trHeight w:val="345"/>
          <w:jc w:val="center"/>
        </w:trPr>
        <w:tc>
          <w:tcPr>
            <w:tcW w:w="660" w:type="dxa"/>
          </w:tcPr>
          <w:p w14:paraId="4DCE782A" w14:textId="6169585B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vMerge/>
          </w:tcPr>
          <w:p w14:paraId="04E4D261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9679506" w14:textId="34EE27EB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75CCF373" w14:textId="2F7E3FE2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C06A93" w:rsidRPr="000B5AB8" w14:paraId="4D32B7BB" w14:textId="77777777" w:rsidTr="006A1D23">
        <w:trPr>
          <w:trHeight w:val="345"/>
          <w:jc w:val="center"/>
        </w:trPr>
        <w:tc>
          <w:tcPr>
            <w:tcW w:w="660" w:type="dxa"/>
          </w:tcPr>
          <w:p w14:paraId="0936ABE8" w14:textId="216F8AB4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  <w:vMerge w:val="restart"/>
          </w:tcPr>
          <w:p w14:paraId="116D9A95" w14:textId="65EA5B9E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Strange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behavior</w:t>
            </w:r>
            <w:proofErr w:type="spellEnd"/>
          </w:p>
        </w:tc>
        <w:tc>
          <w:tcPr>
            <w:tcW w:w="1256" w:type="dxa"/>
          </w:tcPr>
          <w:p w14:paraId="34CFFB8E" w14:textId="19658EF4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29F23D9F" w14:textId="6829F5EA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C06A93" w:rsidRPr="000B5AB8" w14:paraId="1D1E0C20" w14:textId="77777777" w:rsidTr="006A1D23">
        <w:trPr>
          <w:trHeight w:val="345"/>
          <w:jc w:val="center"/>
        </w:trPr>
        <w:tc>
          <w:tcPr>
            <w:tcW w:w="660" w:type="dxa"/>
          </w:tcPr>
          <w:p w14:paraId="2DBF58E7" w14:textId="4F28E798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  <w:vMerge/>
          </w:tcPr>
          <w:p w14:paraId="20C252D6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59F0A911" w14:textId="2CCBF298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0092DC67" w14:textId="272669DE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C06A93" w:rsidRPr="000B5AB8" w14:paraId="133F5A61" w14:textId="77777777" w:rsidTr="006A1D23">
        <w:trPr>
          <w:trHeight w:val="345"/>
          <w:jc w:val="center"/>
        </w:trPr>
        <w:tc>
          <w:tcPr>
            <w:tcW w:w="660" w:type="dxa"/>
          </w:tcPr>
          <w:p w14:paraId="6D4056A1" w14:textId="6F4981A4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  <w:vMerge w:val="restart"/>
          </w:tcPr>
          <w:p w14:paraId="58485A0B" w14:textId="6AC9AB24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Sweet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rituals</w:t>
            </w:r>
            <w:proofErr w:type="spellEnd"/>
          </w:p>
        </w:tc>
        <w:tc>
          <w:tcPr>
            <w:tcW w:w="1256" w:type="dxa"/>
          </w:tcPr>
          <w:p w14:paraId="6AB34610" w14:textId="07B8296B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7A93CD7E" w14:textId="3F199116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C06A93" w:rsidRPr="000B5AB8" w14:paraId="4AE6C2AE" w14:textId="77777777" w:rsidTr="006A1D23">
        <w:trPr>
          <w:trHeight w:val="345"/>
          <w:jc w:val="center"/>
        </w:trPr>
        <w:tc>
          <w:tcPr>
            <w:tcW w:w="660" w:type="dxa"/>
          </w:tcPr>
          <w:p w14:paraId="007AFB9B" w14:textId="71FF5F18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  <w:vMerge/>
          </w:tcPr>
          <w:p w14:paraId="09131DE9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3D6F3AC1" w14:textId="52DFE111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6F2DCB8D" w14:textId="71CA2E7A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C06A93" w:rsidRPr="000B5AB8" w14:paraId="3FABB2CC" w14:textId="77777777" w:rsidTr="006A1D23">
        <w:trPr>
          <w:trHeight w:val="345"/>
          <w:jc w:val="center"/>
        </w:trPr>
        <w:tc>
          <w:tcPr>
            <w:tcW w:w="660" w:type="dxa"/>
          </w:tcPr>
          <w:p w14:paraId="11C75AC4" w14:textId="6CF018EC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  <w:vMerge w:val="restart"/>
          </w:tcPr>
          <w:p w14:paraId="27F1C49B" w14:textId="55B76FC0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The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consumer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society</w:t>
            </w:r>
            <w:proofErr w:type="spellEnd"/>
          </w:p>
        </w:tc>
        <w:tc>
          <w:tcPr>
            <w:tcW w:w="1256" w:type="dxa"/>
          </w:tcPr>
          <w:p w14:paraId="01103904" w14:textId="7465EE56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66680599" w14:textId="0575485D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C06A93" w:rsidRPr="000B5AB8" w14:paraId="5B4EF762" w14:textId="77777777" w:rsidTr="006A1D23">
        <w:trPr>
          <w:trHeight w:val="345"/>
          <w:jc w:val="center"/>
        </w:trPr>
        <w:tc>
          <w:tcPr>
            <w:tcW w:w="660" w:type="dxa"/>
          </w:tcPr>
          <w:p w14:paraId="38F716D9" w14:textId="51F903A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  <w:vMerge/>
          </w:tcPr>
          <w:p w14:paraId="7A345B65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14:paraId="45A3265B" w14:textId="7F65D9A5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1F0343DB" w14:textId="015B822F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C06A93" w:rsidRPr="000B5AB8" w14:paraId="3B31D2E6" w14:textId="77777777" w:rsidTr="006A1D23">
        <w:trPr>
          <w:jc w:val="center"/>
        </w:trPr>
        <w:tc>
          <w:tcPr>
            <w:tcW w:w="660" w:type="dxa"/>
          </w:tcPr>
          <w:p w14:paraId="6B464388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199A37C" w14:textId="77777777" w:rsidR="00C06A93" w:rsidRPr="000B5AB8" w:rsidRDefault="00C06A93" w:rsidP="00C06A9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E216EE3" w14:textId="11277F16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</w:tcPr>
          <w:p w14:paraId="63A7E610" w14:textId="0F6C60BD" w:rsidR="00C06A93" w:rsidRPr="000B5AB8" w:rsidRDefault="00C06A93" w:rsidP="00C06A9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0174884B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9B0F425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93A99" w:rsidRPr="000B5AB8" w14:paraId="4C2EB07F" w14:textId="77777777" w:rsidTr="006A1D23">
        <w:trPr>
          <w:jc w:val="center"/>
        </w:trPr>
        <w:tc>
          <w:tcPr>
            <w:tcW w:w="1666" w:type="dxa"/>
          </w:tcPr>
          <w:p w14:paraId="54930BAD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833DCB1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8A63AE7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996D9C" w:rsidRPr="000B5AB8" w14:paraId="31992CE9" w14:textId="77777777" w:rsidTr="006A1D23">
        <w:trPr>
          <w:jc w:val="center"/>
        </w:trPr>
        <w:tc>
          <w:tcPr>
            <w:tcW w:w="1666" w:type="dxa"/>
          </w:tcPr>
          <w:p w14:paraId="2BFD143D" w14:textId="77777777" w:rsidR="00996D9C" w:rsidRPr="000B5AB8" w:rsidRDefault="00996D9C" w:rsidP="00996D9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26FE2C0C" w14:textId="17F3FAD0" w:rsidR="00996D9C" w:rsidRPr="000B5AB8" w:rsidRDefault="00996D9C" w:rsidP="00996D9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praca samodzielna, praca w parach, praca w grupach, dyskusje, debaty, symulacje, prezentacje</w:t>
            </w:r>
          </w:p>
        </w:tc>
        <w:tc>
          <w:tcPr>
            <w:tcW w:w="3260" w:type="dxa"/>
          </w:tcPr>
          <w:p w14:paraId="7FEC9190" w14:textId="05E9C4E6" w:rsidR="00996D9C" w:rsidRPr="000B5AB8" w:rsidRDefault="00996D9C" w:rsidP="00996D9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tekst, prezentacja multimedialna, film, nagrania audio, test</w:t>
            </w:r>
          </w:p>
        </w:tc>
      </w:tr>
    </w:tbl>
    <w:p w14:paraId="7FD50E1C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B8B4D19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493A99" w:rsidRPr="000B5AB8" w14:paraId="66209BB9" w14:textId="77777777" w:rsidTr="006A1D23">
        <w:tc>
          <w:tcPr>
            <w:tcW w:w="1459" w:type="dxa"/>
            <w:vAlign w:val="center"/>
          </w:tcPr>
          <w:p w14:paraId="1A19748D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D990F1A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3E53608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B56A5BA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5F4D87" w:rsidRPr="000B5AB8" w14:paraId="634F4BBC" w14:textId="77777777" w:rsidTr="00402B6D">
        <w:tc>
          <w:tcPr>
            <w:tcW w:w="1459" w:type="dxa"/>
          </w:tcPr>
          <w:p w14:paraId="74D19A8C" w14:textId="77777777" w:rsidR="005F4D87" w:rsidRPr="000B5AB8" w:rsidRDefault="005F4D87" w:rsidP="005F4D87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1DDE1564" w14:textId="77777777" w:rsidR="005F4D87" w:rsidRPr="000B5AB8" w:rsidRDefault="005F4D87" w:rsidP="005F4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F1 – sprawdziany  (testy),</w:t>
            </w:r>
          </w:p>
          <w:p w14:paraId="6BE76DCC" w14:textId="77777777" w:rsidR="005F4D87" w:rsidRPr="000B5AB8" w:rsidRDefault="005F4D87" w:rsidP="005F4D87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F2 – aktywność (przygotowanie do zajęć, udział  w zajęciach) </w:t>
            </w:r>
          </w:p>
          <w:p w14:paraId="286C2E76" w14:textId="77777777" w:rsidR="005F4D87" w:rsidRPr="000B5AB8" w:rsidRDefault="005F4D87" w:rsidP="005F4D8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F3 – zadania domowe (prezentacje)</w:t>
            </w:r>
          </w:p>
          <w:p w14:paraId="593F2860" w14:textId="77777777" w:rsidR="005F4D87" w:rsidRPr="000B5AB8" w:rsidRDefault="005F4D87" w:rsidP="005F4D8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F4 – dyskusje, debaty, symulacje, ćwiczenia z podziałem na role</w:t>
            </w:r>
          </w:p>
          <w:p w14:paraId="2822DE61" w14:textId="2DF4A802" w:rsidR="005F4D87" w:rsidRPr="000B5AB8" w:rsidRDefault="005F4D87" w:rsidP="005F4D8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CB9E9E8" w14:textId="2FAAEDD3" w:rsidR="005F4D87" w:rsidRPr="000B5AB8" w:rsidRDefault="005F4D87" w:rsidP="005F4D87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P1- egzamin pisemny (</w:t>
            </w:r>
            <w:r w:rsidR="00697437" w:rsidRPr="000B5AB8">
              <w:rPr>
                <w:rFonts w:ascii="Cambria" w:hAnsi="Cambria" w:cs="Times New Roman"/>
                <w:sz w:val="20"/>
                <w:szCs w:val="20"/>
              </w:rPr>
              <w:t>wspólny dla PNJA 1,2,3)</w:t>
            </w:r>
          </w:p>
        </w:tc>
      </w:tr>
    </w:tbl>
    <w:p w14:paraId="088C5C6E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AC1FE5" w:rsidRPr="000B5AB8" w14:paraId="70D1A782" w14:textId="77777777" w:rsidTr="00AC1FE5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C29871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5EEE88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F1BC30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AC1FE5" w:rsidRPr="000B5AB8" w14:paraId="1266F1F0" w14:textId="77777777" w:rsidTr="00AC1FE5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0FE0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2B6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32DE4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14727F" w14:textId="749E9B13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956D6" w14:textId="36112FC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54BE" w14:textId="1911AD0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C062" w14:textId="6EB995FC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</w:tr>
      <w:tr w:rsidR="00AC1FE5" w:rsidRPr="000B5AB8" w14:paraId="66FD29E1" w14:textId="77777777" w:rsidTr="00AC1FE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41DB" w14:textId="77777777" w:rsidR="00AC1FE5" w:rsidRPr="000B5AB8" w:rsidRDefault="00AC1FE5" w:rsidP="006A1D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34D7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93047B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1FBD92" w14:textId="60BBE99E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8708A" w14:textId="03C5978C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24A8D" w14:textId="64F79702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FD22" w14:textId="0F5B1534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C1FE5" w:rsidRPr="000B5AB8" w14:paraId="5E91E3CF" w14:textId="77777777" w:rsidTr="00AC1FE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FEC3A" w14:textId="77777777" w:rsidR="00AC1FE5" w:rsidRPr="000B5AB8" w:rsidRDefault="00AC1FE5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60E43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3E0C17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62897A" w14:textId="23FE4305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CCDD" w14:textId="4E5392ED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FEEF6" w14:textId="09691F8B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F2171" w14:textId="344925D0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C1FE5" w:rsidRPr="000B5AB8" w14:paraId="02886495" w14:textId="77777777" w:rsidTr="00AC1FE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D66F9" w14:textId="77777777" w:rsidR="00AC1FE5" w:rsidRPr="000B5AB8" w:rsidRDefault="00AC1FE5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43214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C1F803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54879F" w14:textId="6C5DCA84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3B468" w14:textId="7738695B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CC4DB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905EA" w14:textId="753C5FB2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C1FE5" w:rsidRPr="000B5AB8" w14:paraId="47817591" w14:textId="77777777" w:rsidTr="00AC1FE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76BA4" w14:textId="77777777" w:rsidR="00AC1FE5" w:rsidRPr="000B5AB8" w:rsidRDefault="00AC1FE5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93F4E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E842D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1A177" w14:textId="652F108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C3A61" w14:textId="4A2ED16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887AA" w14:textId="20EBC115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931F0" w14:textId="2830264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C1FE5" w:rsidRPr="000B5AB8" w14:paraId="020B7039" w14:textId="77777777" w:rsidTr="00AC1FE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814D7" w14:textId="77777777" w:rsidR="00AC1FE5" w:rsidRPr="000B5AB8" w:rsidRDefault="00AC1FE5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45BCB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922C80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C1F55A" w14:textId="5999FE82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E6924" w14:textId="01243450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7633" w14:textId="77777777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76090" w14:textId="5A3939F3" w:rsidR="00AC1FE5" w:rsidRPr="000B5AB8" w:rsidRDefault="00AC1FE5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4BD7E237" w14:textId="77777777" w:rsidR="00493A99" w:rsidRPr="000B5AB8" w:rsidRDefault="00493A99" w:rsidP="00493A9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D4922" w:rsidRPr="000B5AB8" w14:paraId="535A5322" w14:textId="77777777" w:rsidTr="008D4922">
        <w:trPr>
          <w:trHeight w:val="93"/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B6DB" w14:textId="77777777" w:rsidR="008D4922" w:rsidRPr="000B5AB8" w:rsidRDefault="008D4922" w:rsidP="003056D6">
            <w:pPr>
              <w:pStyle w:val="karta"/>
              <w:rPr>
                <w:rFonts w:ascii="Cambria" w:hAnsi="Cambria"/>
              </w:rPr>
            </w:pPr>
          </w:p>
          <w:p w14:paraId="06EAB2A0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na podstawie zadań w trakcie poszczególnych semestrów, skala ocen w systemie %</w:t>
            </w:r>
          </w:p>
          <w:p w14:paraId="74D3470A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90-100 </w:t>
            </w:r>
            <w:proofErr w:type="spellStart"/>
            <w:r w:rsidRPr="000B5AB8">
              <w:rPr>
                <w:rFonts w:ascii="Cambria" w:hAnsi="Cambria"/>
              </w:rPr>
              <w:t>bdb</w:t>
            </w:r>
            <w:proofErr w:type="spellEnd"/>
          </w:p>
          <w:p w14:paraId="68593D32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80-89 </w:t>
            </w:r>
            <w:proofErr w:type="spellStart"/>
            <w:r w:rsidRPr="000B5AB8">
              <w:rPr>
                <w:rFonts w:ascii="Cambria" w:hAnsi="Cambria"/>
              </w:rPr>
              <w:t>db</w:t>
            </w:r>
            <w:proofErr w:type="spellEnd"/>
            <w:r w:rsidRPr="000B5AB8">
              <w:rPr>
                <w:rFonts w:ascii="Cambria" w:hAnsi="Cambria"/>
              </w:rPr>
              <w:t>+</w:t>
            </w:r>
          </w:p>
          <w:p w14:paraId="428D9D07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70-79 </w:t>
            </w:r>
            <w:proofErr w:type="spellStart"/>
            <w:r w:rsidRPr="000B5AB8">
              <w:rPr>
                <w:rFonts w:ascii="Cambria" w:hAnsi="Cambria"/>
              </w:rPr>
              <w:t>db</w:t>
            </w:r>
            <w:proofErr w:type="spellEnd"/>
          </w:p>
          <w:p w14:paraId="4DCDE4AB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60-69 </w:t>
            </w:r>
            <w:proofErr w:type="spellStart"/>
            <w:r w:rsidRPr="000B5AB8">
              <w:rPr>
                <w:rFonts w:ascii="Cambria" w:hAnsi="Cambria"/>
              </w:rPr>
              <w:t>dst</w:t>
            </w:r>
            <w:proofErr w:type="spellEnd"/>
            <w:r w:rsidRPr="000B5AB8">
              <w:rPr>
                <w:rFonts w:ascii="Cambria" w:hAnsi="Cambria"/>
              </w:rPr>
              <w:t xml:space="preserve"> +</w:t>
            </w:r>
          </w:p>
          <w:p w14:paraId="6ECA46C4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50-59 </w:t>
            </w:r>
            <w:proofErr w:type="spellStart"/>
            <w:r w:rsidRPr="000B5AB8">
              <w:rPr>
                <w:rFonts w:ascii="Cambria" w:hAnsi="Cambria"/>
              </w:rPr>
              <w:t>dst</w:t>
            </w:r>
            <w:proofErr w:type="spellEnd"/>
          </w:p>
          <w:p w14:paraId="1A329DAF" w14:textId="4B7D97B4" w:rsidR="008D4922" w:rsidRPr="000B5AB8" w:rsidRDefault="008D4922" w:rsidP="003056D6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0-49 </w:t>
            </w:r>
            <w:proofErr w:type="spellStart"/>
            <w:r w:rsidRPr="000B5AB8">
              <w:rPr>
                <w:rFonts w:ascii="Cambria" w:hAnsi="Cambria"/>
              </w:rPr>
              <w:t>ndst</w:t>
            </w:r>
            <w:proofErr w:type="spellEnd"/>
          </w:p>
          <w:p w14:paraId="22D7FEE5" w14:textId="77777777" w:rsidR="008D4922" w:rsidRPr="000B5AB8" w:rsidRDefault="008D4922" w:rsidP="003056D6">
            <w:pPr>
              <w:pStyle w:val="karta"/>
              <w:rPr>
                <w:rFonts w:ascii="Cambria" w:hAnsi="Cambria"/>
              </w:rPr>
            </w:pPr>
          </w:p>
        </w:tc>
      </w:tr>
    </w:tbl>
    <w:p w14:paraId="3B019AF4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3A99" w:rsidRPr="000B5AB8" w14:paraId="3813AB44" w14:textId="77777777" w:rsidTr="006A1D23">
        <w:trPr>
          <w:trHeight w:val="540"/>
          <w:jc w:val="center"/>
        </w:trPr>
        <w:tc>
          <w:tcPr>
            <w:tcW w:w="9923" w:type="dxa"/>
          </w:tcPr>
          <w:p w14:paraId="47A24A92" w14:textId="54B86C9B" w:rsidR="00493A99" w:rsidRPr="000B5AB8" w:rsidRDefault="007F5547" w:rsidP="006A1D23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Egzamin </w:t>
            </w:r>
          </w:p>
        </w:tc>
      </w:tr>
    </w:tbl>
    <w:p w14:paraId="659E1C94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3A99" w:rsidRPr="000B5AB8" w14:paraId="69B7703C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418A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E3AEE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3A99" w:rsidRPr="000B5AB8" w14:paraId="4DA39F1C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599B58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A947E0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372C19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3A99" w:rsidRPr="000B5AB8" w14:paraId="5DB2F74D" w14:textId="77777777" w:rsidTr="006A1D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1BE1D2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493A99" w:rsidRPr="000B5AB8" w14:paraId="7B6E684C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C61FC9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E418E" w14:textId="58C5670D" w:rsidR="00493A99" w:rsidRPr="000B5AB8" w:rsidRDefault="007F5547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EC3" w14:textId="69B3EDEA" w:rsidR="00493A99" w:rsidRPr="000B5AB8" w:rsidRDefault="007F5547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493A99" w:rsidRPr="000B5AB8" w14:paraId="12FB814D" w14:textId="77777777" w:rsidTr="006A1D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A41662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B1DC1" w:rsidRPr="000B5AB8" w14:paraId="72475CB1" w14:textId="77777777" w:rsidTr="00AC1FE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C1654" w14:textId="0A2C1AFB" w:rsidR="00CB1DC1" w:rsidRPr="000B5AB8" w:rsidRDefault="00CB1DC1" w:rsidP="00CB1DC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1668F" w14:textId="166B055D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8782F" w14:textId="67954E40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CB1DC1" w:rsidRPr="000B5AB8" w14:paraId="1009AF12" w14:textId="77777777" w:rsidTr="00AC1FE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E64A" w14:textId="0DAFCB44" w:rsidR="00CB1DC1" w:rsidRPr="000B5AB8" w:rsidRDefault="00CB1DC1" w:rsidP="00CB1DC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859D" w14:textId="22B97B4E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8C4FB" w14:textId="5367414C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</w:tr>
      <w:tr w:rsidR="00CB1DC1" w:rsidRPr="000B5AB8" w14:paraId="75B5C685" w14:textId="77777777" w:rsidTr="00AC1FE5">
        <w:trPr>
          <w:gridAfter w:val="1"/>
          <w:wAfter w:w="7" w:type="dxa"/>
          <w:trHeight w:val="41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0FDE" w14:textId="45171C46" w:rsidR="00CB1DC1" w:rsidRPr="000B5AB8" w:rsidRDefault="00CB1DC1" w:rsidP="00CB1DC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sprawdzianu/ testu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398AF" w14:textId="22A47A6E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2DAB" w14:textId="1AF98F00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CB1DC1" w:rsidRPr="000B5AB8" w14:paraId="7F1ADC47" w14:textId="77777777" w:rsidTr="00AC1FE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CE82" w14:textId="72A3BC05" w:rsidR="00CB1DC1" w:rsidRPr="000B5AB8" w:rsidRDefault="00CB1DC1" w:rsidP="00CB1DC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zadań domowych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242C" w14:textId="0E70F7A4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088BE" w14:textId="1ED910BE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</w:tr>
      <w:tr w:rsidR="00CB1DC1" w:rsidRPr="000B5AB8" w14:paraId="263FB8CA" w14:textId="77777777" w:rsidTr="00AC1FE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885A" w14:textId="01169271" w:rsidR="00CB1DC1" w:rsidRPr="000B5AB8" w:rsidRDefault="00CB1DC1" w:rsidP="00CB1DC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8C893" w14:textId="59FC9D9D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38E1D" w14:textId="4B378274" w:rsidR="00CB1DC1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80</w:t>
            </w:r>
          </w:p>
        </w:tc>
      </w:tr>
      <w:tr w:rsidR="00493A99" w:rsidRPr="000B5AB8" w14:paraId="49FF033B" w14:textId="77777777" w:rsidTr="00AC1FE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1B6FE" w14:textId="2470C445" w:rsidR="00493A99" w:rsidRPr="000B5AB8" w:rsidRDefault="00493A99" w:rsidP="00AC1FE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FB5F" w14:textId="3C0E46AF" w:rsidR="00493A99" w:rsidRPr="000B5AB8" w:rsidRDefault="00CB1DC1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96831" w14:textId="5E37E67B" w:rsidR="00493A99" w:rsidRPr="000B5AB8" w:rsidRDefault="00765790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300</w:t>
            </w:r>
          </w:p>
        </w:tc>
      </w:tr>
      <w:tr w:rsidR="00493A99" w:rsidRPr="000B5AB8" w14:paraId="56DAC8D2" w14:textId="77777777" w:rsidTr="00AC1FE5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BC9B2" w14:textId="77777777" w:rsidR="00493A99" w:rsidRPr="000B5AB8" w:rsidRDefault="00493A99" w:rsidP="006A1D2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594A5" w14:textId="736F5DE2" w:rsidR="00493A99" w:rsidRPr="000B5AB8" w:rsidRDefault="00765790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55C3" w14:textId="69F9B15F" w:rsidR="00493A99" w:rsidRPr="000B5AB8" w:rsidRDefault="00765790" w:rsidP="00AC1FE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</w:tr>
    </w:tbl>
    <w:p w14:paraId="2256F5DC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93A99" w:rsidRPr="000B5AB8" w14:paraId="1AC9D69C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7D22BD07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AD15CE" w14:textId="77777777" w:rsidR="004C4B1D" w:rsidRPr="000B5AB8" w:rsidRDefault="004C4B1D" w:rsidP="004C4B1D">
            <w:pPr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Objective Proficiency SB + WB. Cambridge University Press 2013.</w:t>
            </w:r>
          </w:p>
          <w:p w14:paraId="6E7F0AAF" w14:textId="572A419F" w:rsidR="00493A99" w:rsidRPr="000B5AB8" w:rsidRDefault="004C4B1D" w:rsidP="004C4B1D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 xml:space="preserve">Scott- Barrett, F. 2002 </w:t>
            </w:r>
            <w:r w:rsidRPr="000B5AB8">
              <w:rPr>
                <w:rFonts w:ascii="Cambria" w:hAnsi="Cambria" w:cs="Times New Roman"/>
                <w:bCs/>
                <w:i/>
                <w:sz w:val="20"/>
                <w:szCs w:val="20"/>
                <w:lang w:val="en-US"/>
              </w:rPr>
              <w:t>New Proficiency Listening and Speaking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US"/>
              </w:rPr>
              <w:t>. Pearson Education Limited: Essex</w:t>
            </w:r>
          </w:p>
        </w:tc>
      </w:tr>
      <w:tr w:rsidR="00493A99" w:rsidRPr="000B5AB8" w14:paraId="782C611B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4C3ADC0A" w14:textId="77777777" w:rsidR="00493A99" w:rsidRPr="000B5AB8" w:rsidRDefault="00493A99" w:rsidP="006A1D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11C4605" w14:textId="77777777" w:rsidR="003834C0" w:rsidRPr="000B5AB8" w:rsidRDefault="003834C0" w:rsidP="003834C0">
            <w:pPr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Klippel, F. 1991.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Keep Talking.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New York: Cambridge University Press</w:t>
            </w:r>
          </w:p>
          <w:p w14:paraId="01D23448" w14:textId="29E8A549" w:rsidR="00493A99" w:rsidRPr="000B5AB8" w:rsidRDefault="003834C0" w:rsidP="003834C0">
            <w:pPr>
              <w:numPr>
                <w:ilvl w:val="0"/>
                <w:numId w:val="8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Porter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Ladousse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1983.G.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Speaking Personally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. Cambridge University Press; Cambridge</w:t>
            </w:r>
          </w:p>
        </w:tc>
      </w:tr>
    </w:tbl>
    <w:p w14:paraId="5996366E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3A99" w:rsidRPr="000B5AB8" w14:paraId="5D234ACE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72B300D6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833FAA4" w14:textId="4BAAD55D" w:rsidR="00493A99" w:rsidRPr="000B5AB8" w:rsidRDefault="003B4153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493A99" w:rsidRPr="000B5AB8" w14:paraId="6FE9AF82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2DF9A9E3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DF73644" w14:textId="0D7940D7" w:rsidR="00493A99" w:rsidRPr="000B5AB8" w:rsidRDefault="00AC1FE5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93A99" w:rsidRPr="000B5AB8" w14:paraId="32B7211E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72FF0223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C01F8EB" w14:textId="4923E54B" w:rsidR="00493A99" w:rsidRPr="000B5AB8" w:rsidRDefault="005754A5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9" w:history="1">
              <w:r w:rsidR="007242CE" w:rsidRPr="000B5AB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jbobin@ajp.edu.pl</w:t>
              </w:r>
            </w:hyperlink>
          </w:p>
        </w:tc>
      </w:tr>
      <w:tr w:rsidR="00493A99" w:rsidRPr="000B5AB8" w14:paraId="074363C3" w14:textId="77777777" w:rsidTr="006A1D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67E5C42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A61A15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F56D1EF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</w:p>
    <w:p w14:paraId="00C08A1B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757EDDD6" w14:textId="77777777" w:rsidR="00493A99" w:rsidRPr="000B5AB8" w:rsidRDefault="00493A99" w:rsidP="00493A99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3A99" w:rsidRPr="000B5AB8" w14:paraId="64A39A7B" w14:textId="77777777" w:rsidTr="006A1D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F114525" w14:textId="77777777" w:rsidR="00493A99" w:rsidRPr="000B5AB8" w:rsidRDefault="0087056D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64BA8E5E" wp14:editId="63F49A24">
                  <wp:extent cx="1069975" cy="1069975"/>
                  <wp:effectExtent l="0" t="0" r="0" b="0"/>
                  <wp:docPr id="4" name="Obraz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9658C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D7ECC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93A99" w:rsidRPr="000B5AB8" w14:paraId="341A384B" w14:textId="77777777" w:rsidTr="006A1D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36A5B1D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36601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115C9A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493A99" w:rsidRPr="000B5AB8" w14:paraId="26C52C99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CEE5F7F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D28B9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0FA0B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493A99" w:rsidRPr="000B5AB8" w14:paraId="02D71A06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54CB0B0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23383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31500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93A99" w:rsidRPr="000B5AB8" w14:paraId="61AE22C9" w14:textId="77777777" w:rsidTr="006A1D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10DFBA0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07AD96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3F24E2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93A99" w:rsidRPr="000B5AB8" w14:paraId="3D7C50F5" w14:textId="77777777" w:rsidTr="006A1D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795E52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245FCE" w14:textId="77777777" w:rsidR="00493A99" w:rsidRPr="000B5AB8" w:rsidRDefault="00061E44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3</w:t>
            </w:r>
          </w:p>
        </w:tc>
      </w:tr>
    </w:tbl>
    <w:p w14:paraId="653A88DD" w14:textId="77777777" w:rsidR="00493A99" w:rsidRPr="000B5AB8" w:rsidRDefault="00493A99" w:rsidP="00493A9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1A17987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3A99" w:rsidRPr="000B5AB8" w14:paraId="59DB50F6" w14:textId="77777777" w:rsidTr="006A1D23">
        <w:trPr>
          <w:trHeight w:val="328"/>
        </w:trPr>
        <w:tc>
          <w:tcPr>
            <w:tcW w:w="4219" w:type="dxa"/>
            <w:vAlign w:val="center"/>
          </w:tcPr>
          <w:p w14:paraId="7ABFF174" w14:textId="77777777" w:rsidR="00493A99" w:rsidRPr="000B5AB8" w:rsidRDefault="00493A99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309EDEEF" w14:textId="77777777" w:rsidR="00493A99" w:rsidRPr="000B5AB8" w:rsidRDefault="00061E44" w:rsidP="00A5609D">
            <w:pPr>
              <w:pStyle w:val="akarta"/>
            </w:pPr>
            <w:r w:rsidRPr="000B5AB8">
              <w:t>PNJA sprawności zintegrowane 2</w:t>
            </w:r>
          </w:p>
        </w:tc>
      </w:tr>
      <w:tr w:rsidR="00493A99" w:rsidRPr="000B5AB8" w14:paraId="6FC9DFBB" w14:textId="77777777" w:rsidTr="006A1D23">
        <w:tc>
          <w:tcPr>
            <w:tcW w:w="4219" w:type="dxa"/>
            <w:vAlign w:val="center"/>
          </w:tcPr>
          <w:p w14:paraId="4DBDDAE9" w14:textId="77777777" w:rsidR="00493A99" w:rsidRPr="000B5AB8" w:rsidRDefault="00493A9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07840BEB" w14:textId="77777777" w:rsidR="00493A99" w:rsidRPr="000B5AB8" w:rsidRDefault="00061E44" w:rsidP="00A5609D">
            <w:pPr>
              <w:pStyle w:val="akarta"/>
            </w:pPr>
            <w:r w:rsidRPr="000B5AB8">
              <w:t>12</w:t>
            </w:r>
          </w:p>
        </w:tc>
      </w:tr>
      <w:tr w:rsidR="00493A99" w:rsidRPr="000B5AB8" w14:paraId="706FE955" w14:textId="77777777" w:rsidTr="006A1D23">
        <w:tc>
          <w:tcPr>
            <w:tcW w:w="4219" w:type="dxa"/>
            <w:vAlign w:val="center"/>
          </w:tcPr>
          <w:p w14:paraId="2E98ECF7" w14:textId="77777777" w:rsidR="00493A99" w:rsidRPr="000B5AB8" w:rsidRDefault="00493A99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3BC78617" w14:textId="77777777" w:rsidR="00493A99" w:rsidRPr="000B5AB8" w:rsidRDefault="00493A99" w:rsidP="00A5609D">
            <w:pPr>
              <w:pStyle w:val="akarta"/>
            </w:pPr>
            <w:r w:rsidRPr="000B5AB8">
              <w:t>obowiązkowe</w:t>
            </w:r>
          </w:p>
        </w:tc>
      </w:tr>
      <w:tr w:rsidR="00493A99" w:rsidRPr="000B5AB8" w14:paraId="2CFA90D4" w14:textId="77777777" w:rsidTr="006A1D23">
        <w:tc>
          <w:tcPr>
            <w:tcW w:w="4219" w:type="dxa"/>
            <w:vAlign w:val="center"/>
          </w:tcPr>
          <w:p w14:paraId="10575EF0" w14:textId="77777777" w:rsidR="00493A99" w:rsidRPr="000B5AB8" w:rsidRDefault="00493A99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02E1D6D0" w14:textId="77777777" w:rsidR="00493A99" w:rsidRPr="000B5AB8" w:rsidRDefault="00061E44" w:rsidP="00A5609D">
            <w:pPr>
              <w:pStyle w:val="akarta"/>
            </w:pPr>
            <w:r w:rsidRPr="000B5AB8">
              <w:t>Treści ogólne, podstawowe i kierunkowe</w:t>
            </w:r>
          </w:p>
        </w:tc>
      </w:tr>
      <w:tr w:rsidR="00493A99" w:rsidRPr="000B5AB8" w14:paraId="52DB840A" w14:textId="77777777" w:rsidTr="006A1D23">
        <w:tc>
          <w:tcPr>
            <w:tcW w:w="4219" w:type="dxa"/>
            <w:vAlign w:val="center"/>
          </w:tcPr>
          <w:p w14:paraId="2392CF64" w14:textId="77777777" w:rsidR="00493A99" w:rsidRPr="000B5AB8" w:rsidRDefault="00493A99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22AE68D" w14:textId="77777777" w:rsidR="00493A99" w:rsidRPr="000B5AB8" w:rsidRDefault="00061E44" w:rsidP="00A5609D">
            <w:pPr>
              <w:pStyle w:val="akarta"/>
            </w:pPr>
            <w:r w:rsidRPr="000B5AB8">
              <w:t>angielski</w:t>
            </w:r>
          </w:p>
        </w:tc>
      </w:tr>
      <w:tr w:rsidR="00493A99" w:rsidRPr="000B5AB8" w14:paraId="52C26B54" w14:textId="77777777" w:rsidTr="006A1D23">
        <w:tc>
          <w:tcPr>
            <w:tcW w:w="4219" w:type="dxa"/>
            <w:vAlign w:val="center"/>
          </w:tcPr>
          <w:p w14:paraId="4A656526" w14:textId="77777777" w:rsidR="00493A99" w:rsidRPr="000B5AB8" w:rsidRDefault="00493A99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2EE643C3" w14:textId="77777777" w:rsidR="00493A99" w:rsidRPr="000B5AB8" w:rsidRDefault="00061E44" w:rsidP="00A5609D">
            <w:pPr>
              <w:pStyle w:val="akarta"/>
            </w:pPr>
            <w:r w:rsidRPr="000B5AB8">
              <w:t>I-II</w:t>
            </w:r>
          </w:p>
        </w:tc>
      </w:tr>
      <w:tr w:rsidR="00061E44" w:rsidRPr="000B5AB8" w14:paraId="59DB3DA2" w14:textId="77777777" w:rsidTr="006A1D23">
        <w:tc>
          <w:tcPr>
            <w:tcW w:w="4219" w:type="dxa"/>
            <w:vAlign w:val="center"/>
          </w:tcPr>
          <w:p w14:paraId="079C470B" w14:textId="77777777" w:rsidR="00061E44" w:rsidRPr="000B5AB8" w:rsidRDefault="00061E4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15E1617" w14:textId="77777777" w:rsidR="00061E44" w:rsidRPr="000B5AB8" w:rsidRDefault="00061E44" w:rsidP="00A5609D">
            <w:pPr>
              <w:pStyle w:val="akarta"/>
            </w:pPr>
            <w:r w:rsidRPr="000B5AB8">
              <w:t>koordynator: dr Joanna Bobin</w:t>
            </w:r>
          </w:p>
          <w:p w14:paraId="61822075" w14:textId="77777777" w:rsidR="00061E44" w:rsidRPr="000B5AB8" w:rsidRDefault="00061E44" w:rsidP="00A5609D">
            <w:pPr>
              <w:pStyle w:val="akarta"/>
            </w:pPr>
            <w:r w:rsidRPr="000B5AB8">
              <w:t>prowadzący:</w:t>
            </w:r>
          </w:p>
          <w:p w14:paraId="582419DF" w14:textId="77777777" w:rsidR="00061E44" w:rsidRPr="000B5AB8" w:rsidRDefault="00061E44" w:rsidP="00A5609D">
            <w:pPr>
              <w:pStyle w:val="akarta"/>
            </w:pPr>
            <w:r w:rsidRPr="000B5AB8">
              <w:t>dr Joanna Bobin</w:t>
            </w:r>
          </w:p>
          <w:p w14:paraId="7C015307" w14:textId="77777777" w:rsidR="00061E44" w:rsidRPr="000B5AB8" w:rsidRDefault="00061E44" w:rsidP="00A5609D">
            <w:pPr>
              <w:pStyle w:val="akarta"/>
            </w:pPr>
            <w:r w:rsidRPr="000B5AB8">
              <w:t>dr Urszula Paradowska</w:t>
            </w:r>
          </w:p>
        </w:tc>
      </w:tr>
    </w:tbl>
    <w:p w14:paraId="4AD86710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493A99" w:rsidRPr="000B5AB8" w14:paraId="4FE10715" w14:textId="77777777" w:rsidTr="006A1D23">
        <w:tc>
          <w:tcPr>
            <w:tcW w:w="2660" w:type="dxa"/>
            <w:shd w:val="clear" w:color="auto" w:fill="auto"/>
            <w:vAlign w:val="center"/>
          </w:tcPr>
          <w:p w14:paraId="6AF6AA46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8A309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3EF3AFD" w14:textId="73784CF4" w:rsidR="00AC1FE5" w:rsidRPr="000B5AB8" w:rsidRDefault="00AC1FE5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B6C39D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D7B57B9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93A99" w:rsidRPr="000B5AB8" w14:paraId="562418C2" w14:textId="77777777" w:rsidTr="00AC1FE5">
        <w:tc>
          <w:tcPr>
            <w:tcW w:w="2660" w:type="dxa"/>
            <w:shd w:val="clear" w:color="auto" w:fill="auto"/>
            <w:vAlign w:val="center"/>
          </w:tcPr>
          <w:p w14:paraId="684FF719" w14:textId="77777777" w:rsidR="00493A99" w:rsidRPr="000B5AB8" w:rsidRDefault="00493A99" w:rsidP="00AC1FE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C76873" w14:textId="77777777" w:rsidR="008B696B" w:rsidRPr="000B5AB8" w:rsidRDefault="008B696B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2FEF2F9" w14:textId="77777777" w:rsidR="008B696B" w:rsidRPr="000B5AB8" w:rsidRDefault="008B696B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9BC0337" w14:textId="77777777" w:rsidR="008B696B" w:rsidRPr="000B5AB8" w:rsidRDefault="008B696B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5F7A4979" w14:textId="692D1CF5" w:rsidR="00493A99" w:rsidRPr="000B5AB8" w:rsidRDefault="008B696B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6192DA" w14:textId="77777777" w:rsidR="008B696B" w:rsidRPr="000B5AB8" w:rsidRDefault="008B696B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474BA49D" w14:textId="77777777" w:rsidR="008B696B" w:rsidRPr="000B5AB8" w:rsidRDefault="008B696B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3BF6F8C5" w14:textId="77777777" w:rsidR="008B696B" w:rsidRPr="000B5AB8" w:rsidRDefault="008B696B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36F1B310" w14:textId="02BCC7A3" w:rsidR="00493A99" w:rsidRPr="000B5AB8" w:rsidRDefault="008B696B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16F4E84" w14:textId="44CE948A" w:rsidR="00493A99" w:rsidRPr="000B5AB8" w:rsidRDefault="00150413" w:rsidP="00AC1FE5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12</w:t>
            </w:r>
          </w:p>
        </w:tc>
      </w:tr>
    </w:tbl>
    <w:p w14:paraId="398EA3D1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3A99" w:rsidRPr="000B5AB8" w14:paraId="6CBED054" w14:textId="77777777" w:rsidTr="006A1D23">
        <w:trPr>
          <w:trHeight w:val="301"/>
          <w:jc w:val="center"/>
        </w:trPr>
        <w:tc>
          <w:tcPr>
            <w:tcW w:w="9898" w:type="dxa"/>
          </w:tcPr>
          <w:p w14:paraId="217A5295" w14:textId="6123E150" w:rsidR="00493A99" w:rsidRPr="000B5AB8" w:rsidRDefault="00BD22B1" w:rsidP="00BD22B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</w:rPr>
              <w:t>znajomość j. ang. na poziomie C1</w:t>
            </w:r>
          </w:p>
        </w:tc>
      </w:tr>
    </w:tbl>
    <w:p w14:paraId="6F4B1B2D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3A99" w:rsidRPr="000B5AB8" w14:paraId="1BD6D555" w14:textId="77777777" w:rsidTr="006A1D23">
        <w:tc>
          <w:tcPr>
            <w:tcW w:w="9889" w:type="dxa"/>
            <w:shd w:val="clear" w:color="auto" w:fill="auto"/>
          </w:tcPr>
          <w:p w14:paraId="2F5E8682" w14:textId="1FBFD00C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400FB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400FB"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znajomość różnego rodzaju tekstów pisanych i mówionych </w:t>
            </w:r>
            <w:r w:rsidR="00B400FB"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określonych dla poziomu C2 Europejskiego Systemu Opisu Kształcenia Językowego</w:t>
            </w:r>
          </w:p>
          <w:p w14:paraId="585AF820" w14:textId="13FCDDA0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153963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153963" w:rsidRPr="000B5AB8">
              <w:rPr>
                <w:rFonts w:ascii="Cambria" w:hAnsi="Cambria"/>
                <w:sz w:val="20"/>
                <w:szCs w:val="20"/>
              </w:rPr>
              <w:t>rozumienie tekstów pisanych i tworzenie tekstów mówionych zró</w:t>
            </w:r>
            <w:r w:rsidR="00153963" w:rsidRPr="000B5AB8">
              <w:rPr>
                <w:rFonts w:ascii="Cambria" w:eastAsia="TimesNewRoman" w:hAnsi="Cambria"/>
                <w:sz w:val="20"/>
                <w:szCs w:val="20"/>
              </w:rPr>
              <w:t>ż</w:t>
            </w:r>
            <w:r w:rsidR="00153963" w:rsidRPr="000B5AB8">
              <w:rPr>
                <w:rFonts w:ascii="Cambria" w:hAnsi="Cambria"/>
                <w:sz w:val="20"/>
                <w:szCs w:val="20"/>
              </w:rPr>
              <w:t>nicowanych stylistycznie i funkcjonalnie</w:t>
            </w:r>
            <w:r w:rsidR="00153963"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na poziomie C2 Europejskiego Systemu Opisu Kształcenia Językowego</w:t>
            </w:r>
          </w:p>
          <w:p w14:paraId="21141E30" w14:textId="14655755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664E3C" w:rsidRPr="000B5AB8">
              <w:rPr>
                <w:rFonts w:ascii="Cambria" w:hAnsi="Cambria" w:cs="Times New Roman"/>
                <w:bCs/>
                <w:sz w:val="20"/>
                <w:szCs w:val="20"/>
              </w:rPr>
              <w:t>współdziałanie w grupie, wzbudzenie potrzeby ciągłego dokształcania się i doskonalenia zawodowego</w:t>
            </w:r>
          </w:p>
        </w:tc>
      </w:tr>
    </w:tbl>
    <w:p w14:paraId="1BC2D2B5" w14:textId="77777777" w:rsidR="00493A99" w:rsidRPr="000B5AB8" w:rsidRDefault="00493A99" w:rsidP="00493A9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C1A1F68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3A99" w:rsidRPr="000B5AB8" w14:paraId="20814E92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338E5B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1E90E08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CBFBA3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93A99" w:rsidRPr="000B5AB8" w14:paraId="4720977D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BAFECEA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9D09F3" w:rsidRPr="000B5AB8" w14:paraId="25F15E37" w14:textId="77777777" w:rsidTr="0076636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605F04" w14:textId="77777777" w:rsidR="009D09F3" w:rsidRPr="000B5AB8" w:rsidRDefault="009D09F3" w:rsidP="009D09F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429F6AB" w14:textId="0E1DD1D7" w:rsidR="009D09F3" w:rsidRPr="000B5AB8" w:rsidRDefault="009D09F3" w:rsidP="009D09F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zna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różnego rodzaju teksty pisane (np. artykuł prasowy, opowiadanie)</w:t>
            </w:r>
          </w:p>
        </w:tc>
        <w:tc>
          <w:tcPr>
            <w:tcW w:w="1732" w:type="dxa"/>
            <w:shd w:val="clear" w:color="auto" w:fill="auto"/>
          </w:tcPr>
          <w:p w14:paraId="48E8CC45" w14:textId="30AFF3E7" w:rsidR="009D09F3" w:rsidRPr="000B5AB8" w:rsidRDefault="009D09F3" w:rsidP="009D09F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9D09F3" w:rsidRPr="000B5AB8" w14:paraId="7C67C657" w14:textId="77777777" w:rsidTr="0076636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B83414" w14:textId="77777777" w:rsidR="009D09F3" w:rsidRPr="000B5AB8" w:rsidRDefault="009D09F3" w:rsidP="009D09F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0B2C3C6" w14:textId="692C9F6F" w:rsidR="009D09F3" w:rsidRPr="000B5AB8" w:rsidRDefault="009D09F3" w:rsidP="009D09F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zna zasady konstruowania krótkiej i dłuższej wypowiedzi ustnej</w:t>
            </w:r>
          </w:p>
        </w:tc>
        <w:tc>
          <w:tcPr>
            <w:tcW w:w="1732" w:type="dxa"/>
            <w:shd w:val="clear" w:color="auto" w:fill="auto"/>
          </w:tcPr>
          <w:p w14:paraId="550D5AF8" w14:textId="0090A6E7" w:rsidR="009D09F3" w:rsidRPr="000B5AB8" w:rsidRDefault="009D09F3" w:rsidP="009D09F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9D09F3" w:rsidRPr="000B5AB8" w14:paraId="2271A786" w14:textId="77777777" w:rsidTr="0076636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30E72D" w14:textId="77777777" w:rsidR="009D09F3" w:rsidRPr="000B5AB8" w:rsidRDefault="009D09F3" w:rsidP="009D09F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3216EA8" w14:textId="485F90B5" w:rsidR="009D09F3" w:rsidRPr="000B5AB8" w:rsidRDefault="009D09F3" w:rsidP="009D09F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zna rolę komunikacji językowej, ma świadomość społecznego zróżnicowania języka</w:t>
            </w:r>
          </w:p>
        </w:tc>
        <w:tc>
          <w:tcPr>
            <w:tcW w:w="1732" w:type="dxa"/>
            <w:shd w:val="clear" w:color="auto" w:fill="auto"/>
          </w:tcPr>
          <w:p w14:paraId="449EFD8B" w14:textId="39083D12" w:rsidR="009D09F3" w:rsidRPr="000B5AB8" w:rsidRDefault="009D09F3" w:rsidP="009D09F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493A99" w:rsidRPr="000B5AB8" w14:paraId="605235C7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D3473FA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00354D" w:rsidRPr="000B5AB8" w14:paraId="585D2135" w14:textId="77777777" w:rsidTr="003D7A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E60C27" w14:textId="77777777" w:rsidR="0000354D" w:rsidRPr="000B5AB8" w:rsidRDefault="0000354D" w:rsidP="0000354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06D0D7C" w14:textId="629616D8" w:rsidR="0000354D" w:rsidRPr="000B5AB8" w:rsidRDefault="0000354D" w:rsidP="0000354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posiada umiejętności językowe: czytania i mówienia w zakresie studiowanego języka zgodne z wymaganiami określonymi dla poziomu C2 ESOKJ </w:t>
            </w:r>
          </w:p>
        </w:tc>
        <w:tc>
          <w:tcPr>
            <w:tcW w:w="1732" w:type="dxa"/>
            <w:shd w:val="clear" w:color="auto" w:fill="auto"/>
          </w:tcPr>
          <w:p w14:paraId="62AB154D" w14:textId="50D44768" w:rsidR="0000354D" w:rsidRPr="000B5AB8" w:rsidRDefault="0000354D" w:rsidP="0000354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K_U01, K_U08</w:t>
            </w:r>
          </w:p>
        </w:tc>
      </w:tr>
      <w:tr w:rsidR="0000354D" w:rsidRPr="000B5AB8" w14:paraId="0353C55D" w14:textId="77777777" w:rsidTr="003D7A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7CFE039" w14:textId="77777777" w:rsidR="0000354D" w:rsidRPr="000B5AB8" w:rsidRDefault="0000354D" w:rsidP="0000354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CD9A8BF" w14:textId="7AC434C6" w:rsidR="0000354D" w:rsidRPr="000B5AB8" w:rsidRDefault="0000354D" w:rsidP="0000354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potrafi analizować różne modele poprawnego użycia języka docelowego i wykorzystać je do konstruowania wypowiedzi ustnych na poziomie C2 ESOKJ</w:t>
            </w:r>
          </w:p>
        </w:tc>
        <w:tc>
          <w:tcPr>
            <w:tcW w:w="1732" w:type="dxa"/>
            <w:shd w:val="clear" w:color="auto" w:fill="auto"/>
          </w:tcPr>
          <w:p w14:paraId="552B9083" w14:textId="575AB33E" w:rsidR="0000354D" w:rsidRPr="000B5AB8" w:rsidRDefault="0000354D" w:rsidP="0000354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K_U01, K_U08</w:t>
            </w:r>
          </w:p>
        </w:tc>
      </w:tr>
      <w:tr w:rsidR="0000354D" w:rsidRPr="000B5AB8" w14:paraId="6DE4F8E9" w14:textId="77777777" w:rsidTr="003D7A19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C7371C" w14:textId="77777777" w:rsidR="0000354D" w:rsidRPr="000B5AB8" w:rsidRDefault="0000354D" w:rsidP="0000354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899FB19" w14:textId="4D9B28E4" w:rsidR="0000354D" w:rsidRPr="000B5AB8" w:rsidRDefault="0000354D" w:rsidP="0000354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umie korzystać ze słowników i tezaurusów oraz innych pomocy w celach samokształceniowych</w:t>
            </w:r>
          </w:p>
        </w:tc>
        <w:tc>
          <w:tcPr>
            <w:tcW w:w="1732" w:type="dxa"/>
            <w:shd w:val="clear" w:color="auto" w:fill="auto"/>
          </w:tcPr>
          <w:p w14:paraId="2642DB54" w14:textId="47FC9B80" w:rsidR="0000354D" w:rsidRPr="000B5AB8" w:rsidRDefault="0000354D" w:rsidP="0000354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493A99" w:rsidRPr="000B5AB8" w14:paraId="6F64A7B9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42DE2DB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A81C7A" w:rsidRPr="000B5AB8" w14:paraId="28852EA2" w14:textId="77777777" w:rsidTr="0071376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835EF2" w14:textId="77777777" w:rsidR="00A81C7A" w:rsidRPr="000B5AB8" w:rsidRDefault="00A81C7A" w:rsidP="00A81C7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1DE0B68" w14:textId="1AFE5851" w:rsidR="00A81C7A" w:rsidRPr="000B5AB8" w:rsidRDefault="00A81C7A" w:rsidP="00A81C7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zna zakres posiadanej przez siebie wiedzy i przyswojonych umiejętności, rozumie potrzebę ciągłego dokształcania się</w:t>
            </w:r>
          </w:p>
        </w:tc>
        <w:tc>
          <w:tcPr>
            <w:tcW w:w="1732" w:type="dxa"/>
            <w:shd w:val="clear" w:color="auto" w:fill="auto"/>
          </w:tcPr>
          <w:p w14:paraId="1E68760A" w14:textId="45F74AD2" w:rsidR="00A81C7A" w:rsidRPr="000B5AB8" w:rsidRDefault="00A81C7A" w:rsidP="00A81C7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A81C7A" w:rsidRPr="000B5AB8" w14:paraId="43E50217" w14:textId="77777777" w:rsidTr="0071376A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5ABDE4" w14:textId="77777777" w:rsidR="00A81C7A" w:rsidRPr="000B5AB8" w:rsidRDefault="00A81C7A" w:rsidP="00A81C7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C33A0C7" w14:textId="3AFE2A9D" w:rsidR="00A81C7A" w:rsidRPr="000B5AB8" w:rsidRDefault="00A81C7A" w:rsidP="00A81C7A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potrafi współdziałać w grupie w celu rozwiązania problemów zainicjowanych przeczytanym tekstem lub omawianym tematem</w:t>
            </w:r>
          </w:p>
        </w:tc>
        <w:tc>
          <w:tcPr>
            <w:tcW w:w="1732" w:type="dxa"/>
            <w:shd w:val="clear" w:color="auto" w:fill="auto"/>
          </w:tcPr>
          <w:p w14:paraId="13ABE10A" w14:textId="28984FAC" w:rsidR="00A81C7A" w:rsidRPr="000B5AB8" w:rsidRDefault="00A81C7A" w:rsidP="00A81C7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38E14CE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493A99" w:rsidRPr="000B5AB8" w14:paraId="7A82A13F" w14:textId="77777777" w:rsidTr="006A1D23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321821F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789887A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245600D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93A99" w:rsidRPr="000B5AB8" w14:paraId="69A35DD3" w14:textId="77777777" w:rsidTr="006A1D23">
        <w:trPr>
          <w:trHeight w:val="196"/>
          <w:jc w:val="center"/>
        </w:trPr>
        <w:tc>
          <w:tcPr>
            <w:tcW w:w="660" w:type="dxa"/>
            <w:vMerge/>
          </w:tcPr>
          <w:p w14:paraId="0070D584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3BBE486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A3AABAA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7D88CEF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2E2FB2" w:rsidRPr="000B5AB8" w14:paraId="507C0860" w14:textId="77777777" w:rsidTr="00A044F9">
        <w:trPr>
          <w:trHeight w:val="225"/>
          <w:jc w:val="center"/>
        </w:trPr>
        <w:tc>
          <w:tcPr>
            <w:tcW w:w="660" w:type="dxa"/>
          </w:tcPr>
          <w:p w14:paraId="3B535FEA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vMerge w:val="restart"/>
          </w:tcPr>
          <w:p w14:paraId="08935BF1" w14:textId="50749F29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The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sound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of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music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Merge w:val="restart"/>
            <w:vAlign w:val="center"/>
          </w:tcPr>
          <w:p w14:paraId="183AEE6A" w14:textId="36CFE0BC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27D92563" w14:textId="31C77AA3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E2FB2" w:rsidRPr="000B5AB8" w14:paraId="70286837" w14:textId="77777777" w:rsidTr="00A044F9">
        <w:trPr>
          <w:trHeight w:val="285"/>
          <w:jc w:val="center"/>
        </w:trPr>
        <w:tc>
          <w:tcPr>
            <w:tcW w:w="660" w:type="dxa"/>
          </w:tcPr>
          <w:p w14:paraId="415A3AAB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vMerge/>
          </w:tcPr>
          <w:p w14:paraId="3D898C43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60D6AD85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6CBB696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2FB2" w:rsidRPr="000B5AB8" w14:paraId="06E94188" w14:textId="77777777" w:rsidTr="00A044F9">
        <w:trPr>
          <w:trHeight w:val="345"/>
          <w:jc w:val="center"/>
        </w:trPr>
        <w:tc>
          <w:tcPr>
            <w:tcW w:w="660" w:type="dxa"/>
          </w:tcPr>
          <w:p w14:paraId="5932EA02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  <w:vMerge w:val="restart"/>
          </w:tcPr>
          <w:p w14:paraId="11483B73" w14:textId="29F34CBF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Before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your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very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eyes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Merge/>
            <w:vAlign w:val="center"/>
          </w:tcPr>
          <w:p w14:paraId="1B1D73C3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3EEB02B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2FB2" w:rsidRPr="000B5AB8" w14:paraId="472A8651" w14:textId="77777777" w:rsidTr="00A044F9">
        <w:trPr>
          <w:trHeight w:val="345"/>
          <w:jc w:val="center"/>
        </w:trPr>
        <w:tc>
          <w:tcPr>
            <w:tcW w:w="660" w:type="dxa"/>
          </w:tcPr>
          <w:p w14:paraId="3F57465D" w14:textId="299675B9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  <w:vMerge/>
          </w:tcPr>
          <w:p w14:paraId="123321AC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4E9F8CB0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59E52789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2FB2" w:rsidRPr="000B5AB8" w14:paraId="6B7CBD48" w14:textId="77777777" w:rsidTr="00A044F9">
        <w:trPr>
          <w:trHeight w:val="345"/>
          <w:jc w:val="center"/>
        </w:trPr>
        <w:tc>
          <w:tcPr>
            <w:tcW w:w="660" w:type="dxa"/>
          </w:tcPr>
          <w:p w14:paraId="456F9935" w14:textId="02FEBA9B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  <w:vMerge w:val="restart"/>
          </w:tcPr>
          <w:p w14:paraId="6555608A" w14:textId="75D3F574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Urban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jungle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Merge w:val="restart"/>
            <w:vAlign w:val="center"/>
          </w:tcPr>
          <w:p w14:paraId="1765899E" w14:textId="6019A82A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2D5D3310" w14:textId="0584CBB3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E2FB2" w:rsidRPr="000B5AB8" w14:paraId="17A22683" w14:textId="77777777" w:rsidTr="00A044F9">
        <w:trPr>
          <w:trHeight w:val="345"/>
          <w:jc w:val="center"/>
        </w:trPr>
        <w:tc>
          <w:tcPr>
            <w:tcW w:w="660" w:type="dxa"/>
          </w:tcPr>
          <w:p w14:paraId="2B767682" w14:textId="7E02794F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  <w:vMerge/>
          </w:tcPr>
          <w:p w14:paraId="7AAD1CBC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5E344B63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73CEECF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2FB2" w:rsidRPr="000B5AB8" w14:paraId="47A1A746" w14:textId="77777777" w:rsidTr="00A044F9">
        <w:trPr>
          <w:trHeight w:val="345"/>
          <w:jc w:val="center"/>
        </w:trPr>
        <w:tc>
          <w:tcPr>
            <w:tcW w:w="660" w:type="dxa"/>
          </w:tcPr>
          <w:p w14:paraId="2BD3BA5D" w14:textId="2B5EEACB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  <w:vMerge w:val="restart"/>
          </w:tcPr>
          <w:p w14:paraId="74A1564D" w14:textId="5F7C5A93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Fitting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in.</w:t>
            </w:r>
          </w:p>
        </w:tc>
        <w:tc>
          <w:tcPr>
            <w:tcW w:w="1256" w:type="dxa"/>
            <w:vMerge/>
            <w:vAlign w:val="center"/>
          </w:tcPr>
          <w:p w14:paraId="6C78C3FA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70033F56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2FB2" w:rsidRPr="000B5AB8" w14:paraId="2FCC82D6" w14:textId="77777777" w:rsidTr="00A044F9">
        <w:trPr>
          <w:trHeight w:val="345"/>
          <w:jc w:val="center"/>
        </w:trPr>
        <w:tc>
          <w:tcPr>
            <w:tcW w:w="660" w:type="dxa"/>
          </w:tcPr>
          <w:p w14:paraId="1F9B0AF6" w14:textId="1B2D8501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  <w:vMerge/>
          </w:tcPr>
          <w:p w14:paraId="1A0053BD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1999415F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276D8678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2FB2" w:rsidRPr="000B5AB8" w14:paraId="0F770F98" w14:textId="77777777" w:rsidTr="00A044F9">
        <w:trPr>
          <w:trHeight w:val="345"/>
          <w:jc w:val="center"/>
        </w:trPr>
        <w:tc>
          <w:tcPr>
            <w:tcW w:w="660" w:type="dxa"/>
          </w:tcPr>
          <w:p w14:paraId="53C40C08" w14:textId="06C52BB5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  <w:vMerge w:val="restart"/>
          </w:tcPr>
          <w:p w14:paraId="230E62E7" w14:textId="40ABA7EC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Globalisation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Merge w:val="restart"/>
            <w:vAlign w:val="center"/>
          </w:tcPr>
          <w:p w14:paraId="79F50325" w14:textId="2834F20C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Merge w:val="restart"/>
            <w:vAlign w:val="center"/>
          </w:tcPr>
          <w:p w14:paraId="47868A5E" w14:textId="5255258D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E2FB2" w:rsidRPr="000B5AB8" w14:paraId="09FB0B4D" w14:textId="77777777" w:rsidTr="00A044F9">
        <w:trPr>
          <w:trHeight w:val="345"/>
          <w:jc w:val="center"/>
        </w:trPr>
        <w:tc>
          <w:tcPr>
            <w:tcW w:w="660" w:type="dxa"/>
          </w:tcPr>
          <w:p w14:paraId="659DECB8" w14:textId="18786CBD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  <w:vMerge/>
          </w:tcPr>
          <w:p w14:paraId="768F3904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6F8B370D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4ACBDD71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2FB2" w:rsidRPr="000B5AB8" w14:paraId="14093F28" w14:textId="77777777" w:rsidTr="00A044F9">
        <w:trPr>
          <w:trHeight w:val="345"/>
          <w:jc w:val="center"/>
        </w:trPr>
        <w:tc>
          <w:tcPr>
            <w:tcW w:w="660" w:type="dxa"/>
          </w:tcPr>
          <w:p w14:paraId="7EED34E1" w14:textId="57BF8EF9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  <w:vMerge w:val="restart"/>
          </w:tcPr>
          <w:p w14:paraId="6D128682" w14:textId="1455DF81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For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better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, for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worse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Merge/>
            <w:vAlign w:val="center"/>
          </w:tcPr>
          <w:p w14:paraId="7ABF2348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11B97D51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2E2FB2" w:rsidRPr="000B5AB8" w14:paraId="76DD24CB" w14:textId="77777777" w:rsidTr="00A044F9">
        <w:trPr>
          <w:trHeight w:val="345"/>
          <w:jc w:val="center"/>
        </w:trPr>
        <w:tc>
          <w:tcPr>
            <w:tcW w:w="660" w:type="dxa"/>
          </w:tcPr>
          <w:p w14:paraId="41C893E2" w14:textId="1A392BB2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  <w:vMerge/>
          </w:tcPr>
          <w:p w14:paraId="46DE2157" w14:textId="77777777" w:rsidR="002E2FB2" w:rsidRPr="000B5AB8" w:rsidRDefault="002E2FB2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256" w:type="dxa"/>
            <w:vMerge/>
            <w:vAlign w:val="center"/>
          </w:tcPr>
          <w:p w14:paraId="52B1D115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14:paraId="0AAF019A" w14:textId="77777777" w:rsidR="002E2FB2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63C98" w:rsidRPr="000B5AB8" w14:paraId="71B7E8B5" w14:textId="77777777" w:rsidTr="00A044F9">
        <w:trPr>
          <w:trHeight w:val="345"/>
          <w:jc w:val="center"/>
        </w:trPr>
        <w:tc>
          <w:tcPr>
            <w:tcW w:w="660" w:type="dxa"/>
          </w:tcPr>
          <w:p w14:paraId="69899BB9" w14:textId="55A1B1C2" w:rsidR="00663C98" w:rsidRPr="000B5AB8" w:rsidRDefault="00663C98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C13</w:t>
            </w:r>
          </w:p>
        </w:tc>
        <w:tc>
          <w:tcPr>
            <w:tcW w:w="6536" w:type="dxa"/>
          </w:tcPr>
          <w:p w14:paraId="5F27EEEF" w14:textId="3D6C1861" w:rsidR="00663C98" w:rsidRPr="000B5AB8" w:rsidRDefault="00663C98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At the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cutting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edge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256" w:type="dxa"/>
            <w:vAlign w:val="center"/>
          </w:tcPr>
          <w:p w14:paraId="1A0621CA" w14:textId="206C759D" w:rsidR="00663C98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84B097D" w14:textId="3E374E13" w:rsidR="00663C98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</w:tr>
      <w:tr w:rsidR="00663C98" w:rsidRPr="000B5AB8" w14:paraId="58BCC366" w14:textId="77777777" w:rsidTr="00A044F9">
        <w:trPr>
          <w:trHeight w:val="345"/>
          <w:jc w:val="center"/>
        </w:trPr>
        <w:tc>
          <w:tcPr>
            <w:tcW w:w="660" w:type="dxa"/>
          </w:tcPr>
          <w:p w14:paraId="376761F6" w14:textId="527BE178" w:rsidR="00663C98" w:rsidRPr="000B5AB8" w:rsidRDefault="00663C98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1425FE1A" w14:textId="76F003C6" w:rsidR="00663C98" w:rsidRPr="000B5AB8" w:rsidRDefault="00663C98" w:rsidP="00663C9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Save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the planet.</w:t>
            </w:r>
          </w:p>
        </w:tc>
        <w:tc>
          <w:tcPr>
            <w:tcW w:w="1256" w:type="dxa"/>
            <w:vAlign w:val="center"/>
          </w:tcPr>
          <w:p w14:paraId="1091D5DC" w14:textId="2B6E36C1" w:rsidR="00663C98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45C6050E" w14:textId="6ABAFF13" w:rsidR="00663C98" w:rsidRPr="000B5AB8" w:rsidRDefault="002E2FB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663C98" w:rsidRPr="000B5AB8" w14:paraId="5381EBAC" w14:textId="77777777" w:rsidTr="00A044F9">
        <w:trPr>
          <w:jc w:val="center"/>
        </w:trPr>
        <w:tc>
          <w:tcPr>
            <w:tcW w:w="660" w:type="dxa"/>
          </w:tcPr>
          <w:p w14:paraId="3D83C510" w14:textId="77777777" w:rsidR="00663C98" w:rsidRPr="000B5AB8" w:rsidRDefault="00663C98" w:rsidP="00663C9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32BDBAC" w14:textId="77777777" w:rsidR="00663C98" w:rsidRPr="000B5AB8" w:rsidRDefault="00663C98" w:rsidP="00663C9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496F554" w14:textId="4F7BA7B1" w:rsidR="00663C98" w:rsidRPr="000B5AB8" w:rsidRDefault="004B0F4B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vAlign w:val="center"/>
          </w:tcPr>
          <w:p w14:paraId="6E4E78EC" w14:textId="44763D43" w:rsidR="00663C98" w:rsidRPr="000B5AB8" w:rsidRDefault="004B0F4B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3A3AFBBA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1445FF1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93A99" w:rsidRPr="000B5AB8" w14:paraId="5590E8CC" w14:textId="77777777" w:rsidTr="006A1D23">
        <w:trPr>
          <w:jc w:val="center"/>
        </w:trPr>
        <w:tc>
          <w:tcPr>
            <w:tcW w:w="1666" w:type="dxa"/>
          </w:tcPr>
          <w:p w14:paraId="37214FE8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4034955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D20FCD9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A4E75" w:rsidRPr="000B5AB8" w14:paraId="7B2F738A" w14:textId="77777777" w:rsidTr="006A1D23">
        <w:trPr>
          <w:jc w:val="center"/>
        </w:trPr>
        <w:tc>
          <w:tcPr>
            <w:tcW w:w="1666" w:type="dxa"/>
          </w:tcPr>
          <w:p w14:paraId="1BC6FD95" w14:textId="77777777" w:rsidR="002A4E75" w:rsidRPr="000B5AB8" w:rsidRDefault="002A4E75" w:rsidP="002A4E7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963" w:type="dxa"/>
          </w:tcPr>
          <w:p w14:paraId="3BFAEF42" w14:textId="2F422FCD" w:rsidR="002A4E75" w:rsidRPr="000B5AB8" w:rsidRDefault="002A4E75" w:rsidP="002A4E7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burza mózgów, dyskusja dydaktyczna, gry decyzyjne, prezentacje</w:t>
            </w:r>
          </w:p>
        </w:tc>
        <w:tc>
          <w:tcPr>
            <w:tcW w:w="3260" w:type="dxa"/>
          </w:tcPr>
          <w:p w14:paraId="24B97E4F" w14:textId="193090B6" w:rsidR="002A4E75" w:rsidRPr="000B5AB8" w:rsidRDefault="002A4E75" w:rsidP="002A4E75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debata „za i przeciw”, praca w grupach, parach, symulacje, projekt</w:t>
            </w:r>
          </w:p>
        </w:tc>
      </w:tr>
    </w:tbl>
    <w:p w14:paraId="3B44F315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F2E4D49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493A99" w:rsidRPr="000B5AB8" w14:paraId="10DD1A96" w14:textId="77777777" w:rsidTr="006A1D23">
        <w:tc>
          <w:tcPr>
            <w:tcW w:w="1459" w:type="dxa"/>
            <w:vAlign w:val="center"/>
          </w:tcPr>
          <w:p w14:paraId="0E57CF80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9C01D24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A2ADE65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9A2AD3F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B0C26" w:rsidRPr="000B5AB8" w14:paraId="74A7A910" w14:textId="77777777" w:rsidTr="00E94965">
        <w:tc>
          <w:tcPr>
            <w:tcW w:w="1459" w:type="dxa"/>
          </w:tcPr>
          <w:p w14:paraId="6202BD9D" w14:textId="77777777" w:rsidR="006B0C26" w:rsidRPr="000B5AB8" w:rsidRDefault="006B0C26" w:rsidP="006B0C26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16CB2D48" w14:textId="77777777" w:rsidR="006B0C26" w:rsidRPr="000B5AB8" w:rsidRDefault="006B0C26" w:rsidP="006B0C2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F1 – sprawdzian pisemny umiejętności</w:t>
            </w:r>
          </w:p>
          <w:p w14:paraId="0B94DE94" w14:textId="77777777" w:rsidR="006B0C26" w:rsidRPr="000B5AB8" w:rsidRDefault="006B0C26" w:rsidP="006B0C2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F2 – sprawdzian ustny umiejętności</w:t>
            </w:r>
          </w:p>
          <w:p w14:paraId="692B88D0" w14:textId="77777777" w:rsidR="006B0C26" w:rsidRPr="000B5AB8" w:rsidRDefault="006B0C26" w:rsidP="006B0C26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F3 – projekt </w:t>
            </w:r>
          </w:p>
          <w:p w14:paraId="1E311291" w14:textId="462C847B" w:rsidR="006B0C26" w:rsidRPr="000B5AB8" w:rsidRDefault="006B0C26" w:rsidP="006B0C2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F4 – obserwacja podczas zajęć / aktywność</w:t>
            </w:r>
          </w:p>
        </w:tc>
        <w:tc>
          <w:tcPr>
            <w:tcW w:w="4536" w:type="dxa"/>
          </w:tcPr>
          <w:p w14:paraId="5BA2190B" w14:textId="3BABD291" w:rsidR="006B0C26" w:rsidRPr="000B5AB8" w:rsidRDefault="002C6681" w:rsidP="006B0C26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P1- egzamin pisemny (wspólny dla PNJA 1,2,3)</w:t>
            </w:r>
          </w:p>
        </w:tc>
      </w:tr>
    </w:tbl>
    <w:p w14:paraId="21D4B99B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35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  <w:gridCol w:w="709"/>
      </w:tblGrid>
      <w:tr w:rsidR="00037B8C" w:rsidRPr="000B5AB8" w14:paraId="545DFB84" w14:textId="77777777" w:rsidTr="00037B8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E13823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A2249B" w14:textId="2D533DD0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037B8C" w:rsidRPr="000B5AB8" w14:paraId="6C899223" w14:textId="77777777" w:rsidTr="00037B8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D178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DB963" w14:textId="085CE49D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 x 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03C1" w14:textId="53492C58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 xml:space="preserve">F2 x </w:t>
            </w:r>
            <w:r w:rsidR="00267940" w:rsidRPr="000B5AB8">
              <w:rPr>
                <w:rFonts w:ascii="Cambria" w:hAnsi="Cambria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2AF1A" w14:textId="201CB3D7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 x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6FB6D" w14:textId="19B567EA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1D76" w14:textId="24429EDA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037B8C" w:rsidRPr="000B5AB8" w14:paraId="2520D322" w14:textId="77777777" w:rsidTr="00037B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4731" w14:textId="77777777" w:rsidR="00037B8C" w:rsidRPr="000B5AB8" w:rsidRDefault="00037B8C" w:rsidP="006A1D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96EB65" w14:textId="2AD4E63E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173F6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A57EA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B5F83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AB03" w14:textId="641E14D9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37B8C" w:rsidRPr="000B5AB8" w14:paraId="53DD53B9" w14:textId="77777777" w:rsidTr="00037B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8615" w14:textId="77777777" w:rsidR="00037B8C" w:rsidRPr="000B5AB8" w:rsidRDefault="00037B8C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D07DB8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F9A7" w14:textId="5822F86E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D2E2B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7BDAA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111CC" w14:textId="7112A8AA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37B8C" w:rsidRPr="000B5AB8" w14:paraId="4F0C941A" w14:textId="77777777" w:rsidTr="00037B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CD86" w14:textId="77777777" w:rsidR="00037B8C" w:rsidRPr="000B5AB8" w:rsidRDefault="00037B8C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5A724C" w14:textId="44919238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9637" w14:textId="50A16E53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9631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AD0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CA50" w14:textId="73DD67CF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37B8C" w:rsidRPr="000B5AB8" w14:paraId="0652CE2A" w14:textId="77777777" w:rsidTr="00037B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A91F9" w14:textId="77777777" w:rsidR="00037B8C" w:rsidRPr="000B5AB8" w:rsidRDefault="00037B8C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5B3BC5" w14:textId="1FA342F1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0C09E" w14:textId="5C12423D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5541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92F8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48CD" w14:textId="0FE45954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37B8C" w:rsidRPr="000B5AB8" w14:paraId="6FB7543C" w14:textId="77777777" w:rsidTr="00037B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BDE53" w14:textId="77777777" w:rsidR="00037B8C" w:rsidRPr="000B5AB8" w:rsidRDefault="00037B8C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75D3A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04F6A" w14:textId="43840111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6B13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7ADFD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FA261" w14:textId="464398FF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37B8C" w:rsidRPr="000B5AB8" w14:paraId="6862E0D4" w14:textId="77777777" w:rsidTr="00037B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775B" w14:textId="77777777" w:rsidR="00037B8C" w:rsidRPr="000B5AB8" w:rsidRDefault="00037B8C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74B2B2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84A81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09D0" w14:textId="6DD251A4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B318" w14:textId="79DF926B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826F5" w14:textId="6F01BCBE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037B8C" w:rsidRPr="000B5AB8" w14:paraId="073ED907" w14:textId="77777777" w:rsidTr="00037B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8041A" w14:textId="77777777" w:rsidR="00037B8C" w:rsidRPr="000B5AB8" w:rsidRDefault="00037B8C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5F3C12" w14:textId="554BCDCC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6078" w14:textId="3A29BA06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1C4F2" w14:textId="3892FC23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61F5" w14:textId="11010C8F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3A3A" w14:textId="2A51524B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037B8C" w:rsidRPr="000B5AB8" w14:paraId="28A9C0E4" w14:textId="77777777" w:rsidTr="00037B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89074" w14:textId="77777777" w:rsidR="00037B8C" w:rsidRPr="000B5AB8" w:rsidRDefault="00037B8C" w:rsidP="006A1D23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03F055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A946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5A558" w14:textId="77777777" w:rsidR="00037B8C" w:rsidRPr="000B5AB8" w:rsidRDefault="00037B8C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A2FC0" w14:textId="704B7CD3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DC50" w14:textId="0CCED10E" w:rsidR="00037B8C" w:rsidRPr="000B5AB8" w:rsidRDefault="00267940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359A81F" w14:textId="77777777" w:rsidR="00493A99" w:rsidRPr="000B5AB8" w:rsidRDefault="00493A99" w:rsidP="00493A9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D4922" w:rsidRPr="000B5AB8" w14:paraId="66B47280" w14:textId="77777777" w:rsidTr="008D4922">
        <w:trPr>
          <w:trHeight w:val="93"/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E5DB" w14:textId="77777777" w:rsidR="008D4922" w:rsidRPr="000B5AB8" w:rsidRDefault="008D4922" w:rsidP="003056D6">
            <w:pPr>
              <w:pStyle w:val="karta"/>
              <w:rPr>
                <w:rFonts w:ascii="Cambria" w:hAnsi="Cambria"/>
              </w:rPr>
            </w:pPr>
          </w:p>
          <w:p w14:paraId="212EE684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na podstawie zadań w trakcie poszczególnych semestrów, skala ocen w systemie %</w:t>
            </w:r>
          </w:p>
          <w:p w14:paraId="1F4E1545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90-100 </w:t>
            </w:r>
            <w:proofErr w:type="spellStart"/>
            <w:r w:rsidRPr="000B5AB8">
              <w:rPr>
                <w:rFonts w:ascii="Cambria" w:hAnsi="Cambria"/>
              </w:rPr>
              <w:t>bdb</w:t>
            </w:r>
            <w:proofErr w:type="spellEnd"/>
          </w:p>
          <w:p w14:paraId="1192BE34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80-89 </w:t>
            </w:r>
            <w:proofErr w:type="spellStart"/>
            <w:r w:rsidRPr="000B5AB8">
              <w:rPr>
                <w:rFonts w:ascii="Cambria" w:hAnsi="Cambria"/>
              </w:rPr>
              <w:t>db</w:t>
            </w:r>
            <w:proofErr w:type="spellEnd"/>
            <w:r w:rsidRPr="000B5AB8">
              <w:rPr>
                <w:rFonts w:ascii="Cambria" w:hAnsi="Cambria"/>
              </w:rPr>
              <w:t>+</w:t>
            </w:r>
          </w:p>
          <w:p w14:paraId="459784F7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70-79 </w:t>
            </w:r>
            <w:proofErr w:type="spellStart"/>
            <w:r w:rsidRPr="000B5AB8">
              <w:rPr>
                <w:rFonts w:ascii="Cambria" w:hAnsi="Cambria"/>
              </w:rPr>
              <w:t>db</w:t>
            </w:r>
            <w:proofErr w:type="spellEnd"/>
          </w:p>
          <w:p w14:paraId="60D4DAC9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60-69 </w:t>
            </w:r>
            <w:proofErr w:type="spellStart"/>
            <w:r w:rsidRPr="000B5AB8">
              <w:rPr>
                <w:rFonts w:ascii="Cambria" w:hAnsi="Cambria"/>
              </w:rPr>
              <w:t>dst</w:t>
            </w:r>
            <w:proofErr w:type="spellEnd"/>
            <w:r w:rsidRPr="000B5AB8">
              <w:rPr>
                <w:rFonts w:ascii="Cambria" w:hAnsi="Cambria"/>
              </w:rPr>
              <w:t xml:space="preserve"> +</w:t>
            </w:r>
          </w:p>
          <w:p w14:paraId="60DA2FCD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50-59 </w:t>
            </w:r>
            <w:proofErr w:type="spellStart"/>
            <w:r w:rsidRPr="000B5AB8">
              <w:rPr>
                <w:rFonts w:ascii="Cambria" w:hAnsi="Cambria"/>
              </w:rPr>
              <w:t>dst</w:t>
            </w:r>
            <w:proofErr w:type="spellEnd"/>
          </w:p>
          <w:p w14:paraId="2D68C30F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0-49 </w:t>
            </w:r>
            <w:proofErr w:type="spellStart"/>
            <w:r w:rsidRPr="000B5AB8">
              <w:rPr>
                <w:rFonts w:ascii="Cambria" w:hAnsi="Cambria"/>
              </w:rPr>
              <w:t>ndst</w:t>
            </w:r>
            <w:proofErr w:type="spellEnd"/>
          </w:p>
          <w:p w14:paraId="18A756AA" w14:textId="77777777" w:rsidR="008D4922" w:rsidRPr="000B5AB8" w:rsidRDefault="008D4922" w:rsidP="003056D6">
            <w:pPr>
              <w:pStyle w:val="karta"/>
              <w:rPr>
                <w:rFonts w:ascii="Cambria" w:hAnsi="Cambria"/>
              </w:rPr>
            </w:pPr>
          </w:p>
        </w:tc>
      </w:tr>
    </w:tbl>
    <w:p w14:paraId="29A0BAFF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3A99" w:rsidRPr="000B5AB8" w14:paraId="2D3FCEA2" w14:textId="77777777" w:rsidTr="006A1D23">
        <w:trPr>
          <w:trHeight w:val="540"/>
          <w:jc w:val="center"/>
        </w:trPr>
        <w:tc>
          <w:tcPr>
            <w:tcW w:w="9923" w:type="dxa"/>
          </w:tcPr>
          <w:p w14:paraId="1632930B" w14:textId="5847C9BD" w:rsidR="00493A99" w:rsidRPr="000B5AB8" w:rsidRDefault="00670518" w:rsidP="006A1D23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Egzamin</w:t>
            </w:r>
          </w:p>
        </w:tc>
      </w:tr>
    </w:tbl>
    <w:p w14:paraId="03E6FB31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3A99" w:rsidRPr="000B5AB8" w14:paraId="40302139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F2E36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CBC49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3A99" w:rsidRPr="000B5AB8" w14:paraId="3B2F9050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776658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9E0142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4A2F8CC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3A99" w:rsidRPr="000B5AB8" w14:paraId="273CCDA1" w14:textId="77777777" w:rsidTr="006A1D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C01D9D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493A99" w:rsidRPr="000B5AB8" w14:paraId="144B3477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2A958CD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9CF9" w14:textId="238E69E2" w:rsidR="00493A99" w:rsidRPr="000B5AB8" w:rsidRDefault="00670518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B089" w14:textId="4A257AB9" w:rsidR="00493A99" w:rsidRPr="000B5AB8" w:rsidRDefault="00670518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493A99" w:rsidRPr="000B5AB8" w14:paraId="3E9CE4E4" w14:textId="77777777" w:rsidTr="006A1D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2871A7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254029" w:rsidRPr="000B5AB8" w14:paraId="0900C466" w14:textId="77777777" w:rsidTr="00A044F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D4C6" w14:textId="40171350" w:rsidR="00254029" w:rsidRPr="000B5AB8" w:rsidRDefault="00254029" w:rsidP="0025402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07085" w14:textId="504CB8A8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67D3" w14:textId="2A54E1A5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254029" w:rsidRPr="000B5AB8" w14:paraId="159E5840" w14:textId="77777777" w:rsidTr="00A044F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401D" w14:textId="4E907AEB" w:rsidR="00254029" w:rsidRPr="000B5AB8" w:rsidRDefault="00254029" w:rsidP="0025402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7882D" w14:textId="17C86576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1910" w14:textId="7DE91C68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88</w:t>
            </w:r>
          </w:p>
        </w:tc>
      </w:tr>
      <w:tr w:rsidR="00254029" w:rsidRPr="000B5AB8" w14:paraId="4931DD9F" w14:textId="77777777" w:rsidTr="00A044F9">
        <w:trPr>
          <w:gridAfter w:val="1"/>
          <w:wAfter w:w="7" w:type="dxa"/>
          <w:trHeight w:val="42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5621" w14:textId="0B0CC1D1" w:rsidR="00254029" w:rsidRPr="000B5AB8" w:rsidRDefault="00254029" w:rsidP="0025402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29BF" w14:textId="037424CE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64AC" w14:textId="19B496F4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254029" w:rsidRPr="000B5AB8" w14:paraId="1EEB42A8" w14:textId="77777777" w:rsidTr="00A044F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FED03" w14:textId="3AC1661A" w:rsidR="00254029" w:rsidRPr="000B5AB8" w:rsidRDefault="00254029" w:rsidP="0025402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4542D" w14:textId="2876C199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DEBC9" w14:textId="6EEDCF5D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254029" w:rsidRPr="000B5AB8" w14:paraId="448277E2" w14:textId="77777777" w:rsidTr="00A044F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8E931" w14:textId="0D8A6679" w:rsidR="00254029" w:rsidRPr="000B5AB8" w:rsidRDefault="00254029" w:rsidP="0025402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egzaminu ustnego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E58D" w14:textId="1189E89B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12983" w14:textId="72AD4212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</w:tr>
      <w:tr w:rsidR="00254029" w:rsidRPr="000B5AB8" w14:paraId="4D91A2E9" w14:textId="77777777" w:rsidTr="00A044F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FDD92" w14:textId="7BCC9C7B" w:rsidR="00254029" w:rsidRPr="000B5AB8" w:rsidRDefault="00254029" w:rsidP="00254029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sprawdzianu PNJA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405AE" w14:textId="739C02E8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A9D4F" w14:textId="43287199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</w:tr>
      <w:tr w:rsidR="00254029" w:rsidRPr="000B5AB8" w14:paraId="06ABD08F" w14:textId="77777777" w:rsidTr="00A044F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CF105" w14:textId="55134E6C" w:rsidR="00254029" w:rsidRPr="000B5AB8" w:rsidRDefault="00254029" w:rsidP="00A044F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71D37" w14:textId="23E59E35" w:rsidR="00254029" w:rsidRPr="000B5AB8" w:rsidRDefault="00254029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89D00" w14:textId="553FB443" w:rsidR="00254029" w:rsidRPr="000B5AB8" w:rsidRDefault="008D02F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300</w:t>
            </w:r>
          </w:p>
        </w:tc>
      </w:tr>
      <w:tr w:rsidR="00254029" w:rsidRPr="000B5AB8" w14:paraId="57FFBB30" w14:textId="77777777" w:rsidTr="00A044F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C356" w14:textId="77777777" w:rsidR="00254029" w:rsidRPr="000B5AB8" w:rsidRDefault="00254029" w:rsidP="0025402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E755C" w14:textId="1A6FC688" w:rsidR="00254029" w:rsidRPr="000B5AB8" w:rsidRDefault="008D02F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3054" w14:textId="6473D7B9" w:rsidR="00254029" w:rsidRPr="000B5AB8" w:rsidRDefault="008D02F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12</w:t>
            </w:r>
          </w:p>
        </w:tc>
      </w:tr>
    </w:tbl>
    <w:p w14:paraId="08BD14E1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93A99" w:rsidRPr="000B5AB8" w14:paraId="10B9DBA9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58D6B98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DD1F267" w14:textId="77777777" w:rsidR="00E33213" w:rsidRPr="000B5AB8" w:rsidRDefault="00E33213" w:rsidP="00004A60">
            <w:pPr>
              <w:pStyle w:val="Kolorowalistaakcent11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Capel, A. and Sharp, W. 2016.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Objective Proficiency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Cambridge: CUP </w:t>
            </w:r>
          </w:p>
          <w:p w14:paraId="4A4D162F" w14:textId="77777777" w:rsidR="00E33213" w:rsidRPr="000B5AB8" w:rsidRDefault="00E33213" w:rsidP="00004A60">
            <w:pPr>
              <w:pStyle w:val="Kolorowalistaakcent11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Gude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K., Duckworth, M. and Rogers, L. 2012.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Masterclass Proficiency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England: Oxford University Press. </w:t>
            </w:r>
          </w:p>
          <w:p w14:paraId="54BDCEF8" w14:textId="0A58EED5" w:rsidR="00493A99" w:rsidRPr="000B5AB8" w:rsidRDefault="00E33213" w:rsidP="00004A6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Hewings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, M. and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Thain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, C. 2017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. Cambridge Academic English C1 Advanced.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Cambridge: CUP</w:t>
            </w:r>
          </w:p>
        </w:tc>
      </w:tr>
      <w:tr w:rsidR="00493A99" w:rsidRPr="000B5AB8" w14:paraId="4491BD4E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452C9486" w14:textId="77777777" w:rsidR="00493A99" w:rsidRPr="000B5AB8" w:rsidRDefault="00493A99" w:rsidP="006A1D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48F080F" w14:textId="32271F3A" w:rsidR="007949C7" w:rsidRPr="000B5AB8" w:rsidRDefault="007949C7" w:rsidP="00004A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Harrison, M. 2013.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CPE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Practice Tests. 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England: Oxford University Press</w:t>
            </w:r>
          </w:p>
          <w:p w14:paraId="4E34D96D" w14:textId="3C8DC9AB" w:rsidR="007949C7" w:rsidRPr="000B5AB8" w:rsidRDefault="007949C7" w:rsidP="00004A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Harrison, M. 2013.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 xml:space="preserve">New Proficiency </w:t>
            </w:r>
            <w:proofErr w:type="spellStart"/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Testbuilder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. England: Macmillan</w:t>
            </w:r>
          </w:p>
          <w:p w14:paraId="7BE969EE" w14:textId="5D9E30D0" w:rsidR="00493A99" w:rsidRPr="000B5AB8" w:rsidRDefault="007D400F" w:rsidP="00004A6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6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Proficiency Practice Tests</w:t>
            </w:r>
          </w:p>
        </w:tc>
      </w:tr>
    </w:tbl>
    <w:p w14:paraId="26183E44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3A99" w:rsidRPr="000B5AB8" w14:paraId="2ED6C17D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0B1983E2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CE52C06" w14:textId="2E52155D" w:rsidR="00493A99" w:rsidRPr="000B5AB8" w:rsidRDefault="004B393C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493A99" w:rsidRPr="000B5AB8" w14:paraId="2824AEA7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7FC9B40B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80D0FD1" w14:textId="16DCBAD2" w:rsidR="00493A99" w:rsidRPr="000B5AB8" w:rsidRDefault="00A044F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93A99" w:rsidRPr="000B5AB8" w14:paraId="6FF24A4E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224CFB89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E5A7974" w14:textId="44E55691" w:rsidR="00493A99" w:rsidRPr="000B5AB8" w:rsidRDefault="004B393C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493A99" w:rsidRPr="000B5AB8" w14:paraId="281876CD" w14:textId="77777777" w:rsidTr="006A1D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D197338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465FFF1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925D6E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</w:p>
    <w:p w14:paraId="03171F54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29198F3E" w14:textId="77777777" w:rsidR="00493A99" w:rsidRPr="000B5AB8" w:rsidRDefault="00493A99" w:rsidP="00493A99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3A99" w:rsidRPr="000B5AB8" w14:paraId="69F4D591" w14:textId="77777777" w:rsidTr="006A1D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498FA11" w14:textId="77777777" w:rsidR="00493A99" w:rsidRPr="000B5AB8" w:rsidRDefault="0087056D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39CA49CB" wp14:editId="207DCE1C">
                  <wp:extent cx="1069975" cy="1069975"/>
                  <wp:effectExtent l="0" t="0" r="0" b="0"/>
                  <wp:docPr id="5" name="Obraz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BE460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914AF2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93A99" w:rsidRPr="000B5AB8" w14:paraId="112BDD57" w14:textId="77777777" w:rsidTr="006A1D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0B20998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26F7F6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3A05C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493A99" w:rsidRPr="000B5AB8" w14:paraId="152371CF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AD70601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0E456F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8A6A7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493A99" w:rsidRPr="000B5AB8" w14:paraId="4830CB68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BD1E18D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C69F6A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DE5A09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93A99" w:rsidRPr="000B5AB8" w14:paraId="2C6D0EFE" w14:textId="77777777" w:rsidTr="006A1D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2F84135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8EA3B5C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CF41F9A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93A99" w:rsidRPr="000B5AB8" w14:paraId="54A5EC3A" w14:textId="77777777" w:rsidTr="006A1D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4FB04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7EB300" w14:textId="77777777" w:rsidR="00493A99" w:rsidRPr="000B5AB8" w:rsidRDefault="00061E44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4</w:t>
            </w:r>
          </w:p>
        </w:tc>
      </w:tr>
    </w:tbl>
    <w:p w14:paraId="7C64561E" w14:textId="77777777" w:rsidR="00493A99" w:rsidRPr="000B5AB8" w:rsidRDefault="00493A99" w:rsidP="00493A9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048B011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3A99" w:rsidRPr="000B5AB8" w14:paraId="602B23B7" w14:textId="77777777" w:rsidTr="006A1D23">
        <w:trPr>
          <w:trHeight w:val="328"/>
        </w:trPr>
        <w:tc>
          <w:tcPr>
            <w:tcW w:w="4219" w:type="dxa"/>
            <w:vAlign w:val="center"/>
          </w:tcPr>
          <w:p w14:paraId="6F9736B1" w14:textId="77777777" w:rsidR="00493A99" w:rsidRPr="000B5AB8" w:rsidRDefault="00493A99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171A1F30" w14:textId="77777777" w:rsidR="00493A99" w:rsidRPr="000B5AB8" w:rsidRDefault="00061E44" w:rsidP="00A5609D">
            <w:pPr>
              <w:pStyle w:val="akarta"/>
            </w:pPr>
            <w:r w:rsidRPr="000B5AB8">
              <w:t>PNJA sprawności zintegrowane 3</w:t>
            </w:r>
          </w:p>
        </w:tc>
      </w:tr>
      <w:tr w:rsidR="00493A99" w:rsidRPr="000B5AB8" w14:paraId="136047E5" w14:textId="77777777" w:rsidTr="006A1D23">
        <w:tc>
          <w:tcPr>
            <w:tcW w:w="4219" w:type="dxa"/>
            <w:vAlign w:val="center"/>
          </w:tcPr>
          <w:p w14:paraId="720614EB" w14:textId="77777777" w:rsidR="00493A99" w:rsidRPr="000B5AB8" w:rsidRDefault="00493A9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6E5D7BB9" w14:textId="77777777" w:rsidR="00493A99" w:rsidRPr="000B5AB8" w:rsidRDefault="00061E44" w:rsidP="00A5609D">
            <w:pPr>
              <w:pStyle w:val="akarta"/>
            </w:pPr>
            <w:r w:rsidRPr="000B5AB8">
              <w:t>1</w:t>
            </w:r>
            <w:r w:rsidR="008B696B" w:rsidRPr="000B5AB8">
              <w:t>3</w:t>
            </w:r>
          </w:p>
        </w:tc>
      </w:tr>
      <w:tr w:rsidR="00493A99" w:rsidRPr="000B5AB8" w14:paraId="5A12BF8A" w14:textId="77777777" w:rsidTr="006A1D23">
        <w:tc>
          <w:tcPr>
            <w:tcW w:w="4219" w:type="dxa"/>
            <w:vAlign w:val="center"/>
          </w:tcPr>
          <w:p w14:paraId="6FB2CE04" w14:textId="77777777" w:rsidR="00493A99" w:rsidRPr="000B5AB8" w:rsidRDefault="00493A99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399667A4" w14:textId="77777777" w:rsidR="00493A99" w:rsidRPr="000B5AB8" w:rsidRDefault="00493A99" w:rsidP="00A5609D">
            <w:pPr>
              <w:pStyle w:val="akarta"/>
            </w:pPr>
            <w:r w:rsidRPr="000B5AB8">
              <w:t>obowiązkowe</w:t>
            </w:r>
          </w:p>
        </w:tc>
      </w:tr>
      <w:tr w:rsidR="00493A99" w:rsidRPr="000B5AB8" w14:paraId="6ED80A5E" w14:textId="77777777" w:rsidTr="006A1D23">
        <w:tc>
          <w:tcPr>
            <w:tcW w:w="4219" w:type="dxa"/>
            <w:vAlign w:val="center"/>
          </w:tcPr>
          <w:p w14:paraId="1C4AFD7B" w14:textId="77777777" w:rsidR="00493A99" w:rsidRPr="000B5AB8" w:rsidRDefault="00493A99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03EB2430" w14:textId="77777777" w:rsidR="00493A99" w:rsidRPr="000B5AB8" w:rsidRDefault="00061E44" w:rsidP="00A5609D">
            <w:pPr>
              <w:pStyle w:val="akarta"/>
            </w:pPr>
            <w:bookmarkStart w:id="0" w:name="OLE_LINK1"/>
            <w:bookmarkStart w:id="1" w:name="OLE_LINK2"/>
            <w:r w:rsidRPr="000B5AB8">
              <w:t>Treści ogólne, podstawowe i kierunkowe</w:t>
            </w:r>
            <w:bookmarkEnd w:id="0"/>
            <w:bookmarkEnd w:id="1"/>
          </w:p>
        </w:tc>
      </w:tr>
      <w:tr w:rsidR="00493A99" w:rsidRPr="000B5AB8" w14:paraId="5C31C75C" w14:textId="77777777" w:rsidTr="006A1D23">
        <w:tc>
          <w:tcPr>
            <w:tcW w:w="4219" w:type="dxa"/>
            <w:vAlign w:val="center"/>
          </w:tcPr>
          <w:p w14:paraId="7112BC8B" w14:textId="77777777" w:rsidR="00493A99" w:rsidRPr="000B5AB8" w:rsidRDefault="00493A99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6D81F32" w14:textId="77777777" w:rsidR="00493A99" w:rsidRPr="000B5AB8" w:rsidRDefault="00061E44" w:rsidP="00A5609D">
            <w:pPr>
              <w:pStyle w:val="akarta"/>
            </w:pPr>
            <w:r w:rsidRPr="000B5AB8">
              <w:t>angielski</w:t>
            </w:r>
          </w:p>
        </w:tc>
      </w:tr>
      <w:tr w:rsidR="00493A99" w:rsidRPr="000B5AB8" w14:paraId="40D0ECB3" w14:textId="77777777" w:rsidTr="006A1D23">
        <w:tc>
          <w:tcPr>
            <w:tcW w:w="4219" w:type="dxa"/>
            <w:vAlign w:val="center"/>
          </w:tcPr>
          <w:p w14:paraId="7CB9FA8C" w14:textId="77777777" w:rsidR="00493A99" w:rsidRPr="000B5AB8" w:rsidRDefault="00493A99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05CDBCCE" w14:textId="77777777" w:rsidR="00493A99" w:rsidRPr="000B5AB8" w:rsidRDefault="00061E44" w:rsidP="00A5609D">
            <w:pPr>
              <w:pStyle w:val="akarta"/>
            </w:pPr>
            <w:r w:rsidRPr="000B5AB8">
              <w:t>I-II</w:t>
            </w:r>
          </w:p>
        </w:tc>
      </w:tr>
      <w:tr w:rsidR="00061E44" w:rsidRPr="000B5AB8" w14:paraId="43F9DBDD" w14:textId="77777777" w:rsidTr="006A1D23">
        <w:tc>
          <w:tcPr>
            <w:tcW w:w="4219" w:type="dxa"/>
            <w:vAlign w:val="center"/>
          </w:tcPr>
          <w:p w14:paraId="2A155BE8" w14:textId="77777777" w:rsidR="00061E44" w:rsidRPr="000B5AB8" w:rsidRDefault="00061E4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07394B2" w14:textId="77777777" w:rsidR="00061E44" w:rsidRPr="000B5AB8" w:rsidRDefault="00061E44" w:rsidP="00A5609D">
            <w:pPr>
              <w:pStyle w:val="akarta"/>
            </w:pPr>
            <w:r w:rsidRPr="000B5AB8">
              <w:t>koordynator: dr Joanna Bobin</w:t>
            </w:r>
          </w:p>
          <w:p w14:paraId="3D1C3A18" w14:textId="77777777" w:rsidR="00061E44" w:rsidRPr="000B5AB8" w:rsidRDefault="00061E44" w:rsidP="00A5609D">
            <w:pPr>
              <w:pStyle w:val="akarta"/>
            </w:pPr>
            <w:r w:rsidRPr="000B5AB8">
              <w:t>prowadzący:</w:t>
            </w:r>
          </w:p>
          <w:p w14:paraId="7EED84DB" w14:textId="77777777" w:rsidR="00061E44" w:rsidRPr="000B5AB8" w:rsidRDefault="00061E44" w:rsidP="00A5609D">
            <w:pPr>
              <w:pStyle w:val="akarta"/>
            </w:pPr>
            <w:r w:rsidRPr="000B5AB8">
              <w:t>dr Joanna Bobin</w:t>
            </w:r>
          </w:p>
          <w:p w14:paraId="790EB31A" w14:textId="77777777" w:rsidR="00061E44" w:rsidRPr="000B5AB8" w:rsidRDefault="00061E44" w:rsidP="00A5609D">
            <w:pPr>
              <w:pStyle w:val="akarta"/>
            </w:pPr>
            <w:r w:rsidRPr="000B5AB8">
              <w:t>dr Urszula Paradowska</w:t>
            </w:r>
          </w:p>
        </w:tc>
      </w:tr>
    </w:tbl>
    <w:p w14:paraId="63748B05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493A99" w:rsidRPr="000B5AB8" w14:paraId="2FFE24C4" w14:textId="77777777" w:rsidTr="006A1D23">
        <w:tc>
          <w:tcPr>
            <w:tcW w:w="2660" w:type="dxa"/>
            <w:shd w:val="clear" w:color="auto" w:fill="auto"/>
            <w:vAlign w:val="center"/>
          </w:tcPr>
          <w:p w14:paraId="09062193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F670DA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B42C750" w14:textId="17543C9B" w:rsidR="00A044F9" w:rsidRPr="000B5AB8" w:rsidRDefault="00A044F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E529C5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1803F04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93A99" w:rsidRPr="000B5AB8" w14:paraId="43892A0A" w14:textId="77777777" w:rsidTr="00A044F9">
        <w:tc>
          <w:tcPr>
            <w:tcW w:w="2660" w:type="dxa"/>
            <w:shd w:val="clear" w:color="auto" w:fill="auto"/>
            <w:vAlign w:val="center"/>
          </w:tcPr>
          <w:p w14:paraId="05F43A84" w14:textId="77777777" w:rsidR="00493A99" w:rsidRPr="000B5AB8" w:rsidRDefault="00493A99" w:rsidP="00A044F9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759AD8" w14:textId="77777777" w:rsidR="008B696B" w:rsidRPr="000B5AB8" w:rsidRDefault="008B696B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0BC20F7D" w14:textId="77777777" w:rsidR="008B696B" w:rsidRPr="000B5AB8" w:rsidRDefault="008B696B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2ED8D8AC" w14:textId="77777777" w:rsidR="008B696B" w:rsidRPr="000B5AB8" w:rsidRDefault="008B696B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86A9E8E" w14:textId="2CF7C3D6" w:rsidR="00493A99" w:rsidRPr="000B5AB8" w:rsidRDefault="008B696B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517417" w14:textId="77777777" w:rsidR="008B696B" w:rsidRPr="000B5AB8" w:rsidRDefault="008B696B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68DF93A2" w14:textId="77777777" w:rsidR="008B696B" w:rsidRPr="000B5AB8" w:rsidRDefault="008B696B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642FA2AA" w14:textId="77777777" w:rsidR="008B696B" w:rsidRPr="000B5AB8" w:rsidRDefault="008B696B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5B67AC7C" w14:textId="3820AF66" w:rsidR="00493A99" w:rsidRPr="000B5AB8" w:rsidRDefault="008B696B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350F30E" w14:textId="7B701EBA" w:rsidR="00493A99" w:rsidRPr="000B5AB8" w:rsidRDefault="004B160D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14:paraId="756E6402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3A99" w:rsidRPr="000B5AB8" w14:paraId="3E914C08" w14:textId="77777777" w:rsidTr="006A1D23">
        <w:trPr>
          <w:trHeight w:val="301"/>
          <w:jc w:val="center"/>
        </w:trPr>
        <w:tc>
          <w:tcPr>
            <w:tcW w:w="9898" w:type="dxa"/>
          </w:tcPr>
          <w:p w14:paraId="37BF3CEE" w14:textId="1D790D5E" w:rsidR="00493A99" w:rsidRPr="000B5AB8" w:rsidRDefault="004741E3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671E9304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3A99" w:rsidRPr="000B5AB8" w14:paraId="05A4A6F7" w14:textId="77777777" w:rsidTr="006A1D23">
        <w:tc>
          <w:tcPr>
            <w:tcW w:w="9889" w:type="dxa"/>
            <w:shd w:val="clear" w:color="auto" w:fill="auto"/>
          </w:tcPr>
          <w:p w14:paraId="1AFADE91" w14:textId="5AC42E38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A67EFE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67EFE" w:rsidRPr="000B5AB8">
              <w:rPr>
                <w:rFonts w:ascii="Cambria" w:hAnsi="Cambria" w:cs="Times New Roman"/>
                <w:bCs/>
                <w:sz w:val="20"/>
                <w:szCs w:val="20"/>
              </w:rPr>
              <w:t>Teoretyczna  znajomość gramatyki i słownictwa języka angielskiego na poziomie C1 ESOKJ.</w:t>
            </w:r>
          </w:p>
          <w:p w14:paraId="2539198C" w14:textId="6FF8441A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A51AF4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A51AF4" w:rsidRPr="000B5AB8">
              <w:rPr>
                <w:rFonts w:ascii="Cambria" w:hAnsi="Cambria" w:cs="Times New Roman"/>
                <w:bCs/>
                <w:sz w:val="20"/>
                <w:szCs w:val="20"/>
              </w:rPr>
              <w:t>Stosowanie nabytej wiedzy w zakresie różnych rodzajów komunikacji językowej.</w:t>
            </w:r>
          </w:p>
          <w:p w14:paraId="036CF2A0" w14:textId="22720B3E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8F7828" w:rsidRPr="000B5AB8">
              <w:rPr>
                <w:rFonts w:ascii="Cambria" w:hAnsi="Cambria" w:cs="Times New Roman"/>
                <w:bCs/>
                <w:sz w:val="20"/>
                <w:szCs w:val="20"/>
              </w:rPr>
              <w:t>Nabycie umiejętności planowania i monitorowania własnego rozwoju językowego.</w:t>
            </w:r>
          </w:p>
        </w:tc>
      </w:tr>
    </w:tbl>
    <w:p w14:paraId="18A6061C" w14:textId="77777777" w:rsidR="00493A99" w:rsidRPr="000B5AB8" w:rsidRDefault="00493A99" w:rsidP="00493A9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4451260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3A99" w:rsidRPr="000B5AB8" w14:paraId="7EB2D605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DEBB2D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3BF8011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A0FA66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493A99" w:rsidRPr="000B5AB8" w14:paraId="25AC7AE0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DC97C26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81C49" w:rsidRPr="000B5AB8" w14:paraId="211C71B6" w14:textId="77777777" w:rsidTr="00BF4B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F29846" w14:textId="77777777" w:rsidR="00881C49" w:rsidRPr="000B5AB8" w:rsidRDefault="00881C49" w:rsidP="00881C4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651F426" w14:textId="77777777" w:rsidR="00881C49" w:rsidRPr="000B5AB8" w:rsidRDefault="00881C49" w:rsidP="00881C49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Absolwent zna i rozumie w pogłębionym stopniu słownictwo angielskie i terminologię charakterystyczną dla opisu struktur gramatycznych języka angielskiego</w:t>
            </w:r>
          </w:p>
          <w:p w14:paraId="49C89869" w14:textId="77777777" w:rsidR="00881C49" w:rsidRPr="000B5AB8" w:rsidRDefault="00881C49" w:rsidP="00881C4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2F8BCBF6" w14:textId="0653CF5B" w:rsidR="00881C49" w:rsidRPr="000B5AB8" w:rsidRDefault="00881C49" w:rsidP="00881C4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 K_W02</w:t>
            </w:r>
          </w:p>
        </w:tc>
      </w:tr>
      <w:tr w:rsidR="00881C49" w:rsidRPr="000B5AB8" w14:paraId="678DA8D3" w14:textId="77777777" w:rsidTr="00BF4B7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4328AF" w14:textId="77777777" w:rsidR="00881C49" w:rsidRPr="000B5AB8" w:rsidRDefault="00881C49" w:rsidP="00881C4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8469586" w14:textId="77777777" w:rsidR="00881C49" w:rsidRPr="000B5AB8" w:rsidRDefault="00881C49" w:rsidP="00881C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Cambria" w:hAnsi="Cambria" w:cs="Times New Roman"/>
                <w:sz w:val="20"/>
                <w:szCs w:val="20"/>
              </w:rPr>
            </w:pPr>
          </w:p>
          <w:p w14:paraId="3A7CAC0C" w14:textId="26E309C0" w:rsidR="00881C49" w:rsidRPr="000B5AB8" w:rsidRDefault="00881C49" w:rsidP="00881C4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i rozumie zaawansowane metody analizy, interpretacji, wartościowania tekstów pod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wględem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gramatycznym i leksykalnym.</w:t>
            </w:r>
          </w:p>
        </w:tc>
        <w:tc>
          <w:tcPr>
            <w:tcW w:w="1732" w:type="dxa"/>
            <w:shd w:val="clear" w:color="auto" w:fill="auto"/>
          </w:tcPr>
          <w:p w14:paraId="5BE12678" w14:textId="029E13B9" w:rsidR="00881C49" w:rsidRPr="000B5AB8" w:rsidRDefault="00881C49" w:rsidP="00881C4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493A99" w:rsidRPr="000B5AB8" w14:paraId="57F33935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0B6980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C5B3B" w:rsidRPr="000B5AB8" w14:paraId="3136B8CF" w14:textId="77777777" w:rsidTr="00B67F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E678FA" w14:textId="77777777" w:rsidR="00FC5B3B" w:rsidRPr="000B5AB8" w:rsidRDefault="00FC5B3B" w:rsidP="00FC5B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CBBD6AE" w14:textId="0DFC6870" w:rsidR="00FC5B3B" w:rsidRPr="000B5AB8" w:rsidRDefault="00FC5B3B" w:rsidP="00FC5B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 xml:space="preserve">potrafi wyszukiwać, analizować, oceniać, selekcjonować </w:t>
            </w:r>
            <w:r w:rsidRPr="000B5AB8">
              <w:rPr>
                <w:rFonts w:ascii="Cambria" w:hAnsi="Cambria"/>
                <w:bCs/>
                <w:sz w:val="20"/>
                <w:szCs w:val="20"/>
              </w:rPr>
              <w:br/>
              <w:t xml:space="preserve">i integrować informacje pochodzące ze źródeł tradycyjnych </w:t>
            </w:r>
            <w:r w:rsidRPr="000B5AB8">
              <w:rPr>
                <w:rFonts w:ascii="Cambria" w:hAnsi="Cambria"/>
                <w:bCs/>
                <w:sz w:val="20"/>
                <w:szCs w:val="20"/>
              </w:rPr>
              <w:br/>
              <w:t>i korzystając z nowoczesnych technologii, oraz formułować na tej podstawie własne krytyczne sądy</w:t>
            </w:r>
          </w:p>
        </w:tc>
        <w:tc>
          <w:tcPr>
            <w:tcW w:w="1732" w:type="dxa"/>
            <w:shd w:val="clear" w:color="auto" w:fill="auto"/>
          </w:tcPr>
          <w:p w14:paraId="3D278C1B" w14:textId="3F946309" w:rsidR="00FC5B3B" w:rsidRPr="000B5AB8" w:rsidRDefault="00FC5B3B" w:rsidP="00FC5B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FC5B3B" w:rsidRPr="000B5AB8" w14:paraId="5F8EEBAE" w14:textId="77777777" w:rsidTr="00B67F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5C9E3D" w14:textId="77777777" w:rsidR="00FC5B3B" w:rsidRPr="000B5AB8" w:rsidRDefault="00FC5B3B" w:rsidP="00FC5B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B2F571C" w14:textId="3AA82B28" w:rsidR="00FC5B3B" w:rsidRPr="000B5AB8" w:rsidRDefault="00FC5B3B" w:rsidP="00FC5B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>potrafi 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732" w:type="dxa"/>
            <w:shd w:val="clear" w:color="auto" w:fill="auto"/>
          </w:tcPr>
          <w:p w14:paraId="722DBBEA" w14:textId="09B21355" w:rsidR="00FC5B3B" w:rsidRPr="000B5AB8" w:rsidRDefault="00FC5B3B" w:rsidP="00FC5B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FC5B3B" w:rsidRPr="000B5AB8" w14:paraId="4A0F01E2" w14:textId="77777777" w:rsidTr="00B67F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F44CCE" w14:textId="77777777" w:rsidR="00FC5B3B" w:rsidRPr="000B5AB8" w:rsidRDefault="00FC5B3B" w:rsidP="00FC5B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1F331F1B" w14:textId="0F9C50FD" w:rsidR="00FC5B3B" w:rsidRPr="000B5AB8" w:rsidRDefault="00FC5B3B" w:rsidP="00FC5B3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 xml:space="preserve">potrafi posługiwać się językiem wybranej specjalności na poziomie C2; </w:t>
            </w:r>
          </w:p>
        </w:tc>
        <w:tc>
          <w:tcPr>
            <w:tcW w:w="1732" w:type="dxa"/>
            <w:shd w:val="clear" w:color="auto" w:fill="auto"/>
          </w:tcPr>
          <w:p w14:paraId="073CFEFE" w14:textId="5A97299E" w:rsidR="00FC5B3B" w:rsidRPr="000B5AB8" w:rsidRDefault="00FC5B3B" w:rsidP="00FC5B3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493A99" w:rsidRPr="000B5AB8" w14:paraId="6134861A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CC80A00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41F35" w:rsidRPr="000B5AB8" w14:paraId="34742BC7" w14:textId="77777777" w:rsidTr="008542A4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09870F" w14:textId="77777777" w:rsidR="00C41F35" w:rsidRPr="000B5AB8" w:rsidRDefault="00C41F35" w:rsidP="00C41F3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38F2EB5" w14:textId="5AB1D751" w:rsidR="00C41F35" w:rsidRPr="000B5AB8" w:rsidRDefault="00C41F35" w:rsidP="00C41F35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>jest gotów do krytycznej oceny odbieranych treści i uznawania znaczenia wiedzy w rozwiązywaniu problemów z zakresu gramatyki i leksyki</w:t>
            </w:r>
          </w:p>
        </w:tc>
        <w:tc>
          <w:tcPr>
            <w:tcW w:w="1732" w:type="dxa"/>
            <w:shd w:val="clear" w:color="auto" w:fill="auto"/>
          </w:tcPr>
          <w:p w14:paraId="26FF8A95" w14:textId="165D149D" w:rsidR="00C41F35" w:rsidRPr="000B5AB8" w:rsidRDefault="00C41F35" w:rsidP="00C41F35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1163E1CA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493A99" w:rsidRPr="000B5AB8" w14:paraId="6E0760DC" w14:textId="77777777" w:rsidTr="006A1D23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AE328EE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57A62759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C4068F6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93A99" w:rsidRPr="000B5AB8" w14:paraId="20421C3E" w14:textId="77777777" w:rsidTr="006A1D23">
        <w:trPr>
          <w:trHeight w:val="196"/>
          <w:jc w:val="center"/>
        </w:trPr>
        <w:tc>
          <w:tcPr>
            <w:tcW w:w="660" w:type="dxa"/>
            <w:vMerge/>
          </w:tcPr>
          <w:p w14:paraId="2C1BBA4E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EC708D8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4AB1D62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63932D6A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0B0B62" w:rsidRPr="000B5AB8" w14:paraId="62751FCA" w14:textId="77777777" w:rsidTr="00A044F9">
        <w:trPr>
          <w:trHeight w:val="225"/>
          <w:jc w:val="center"/>
        </w:trPr>
        <w:tc>
          <w:tcPr>
            <w:tcW w:w="660" w:type="dxa"/>
          </w:tcPr>
          <w:p w14:paraId="23423D1C" w14:textId="1C97BBFC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041365BA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Get fit, live longer</w:t>
            </w:r>
          </w:p>
          <w:p w14:paraId="3F2F12B2" w14:textId="7732465E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Czasy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gramatyczne</w:t>
            </w:r>
            <w:proofErr w:type="spellEnd"/>
          </w:p>
        </w:tc>
        <w:tc>
          <w:tcPr>
            <w:tcW w:w="1256" w:type="dxa"/>
            <w:vAlign w:val="center"/>
          </w:tcPr>
          <w:p w14:paraId="0BED00FF" w14:textId="5EC26E05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1E4BF14F" w14:textId="6403A8FB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0B0B62" w:rsidRPr="000B5AB8" w14:paraId="344D840E" w14:textId="77777777" w:rsidTr="00A044F9">
        <w:trPr>
          <w:trHeight w:val="285"/>
          <w:jc w:val="center"/>
        </w:trPr>
        <w:tc>
          <w:tcPr>
            <w:tcW w:w="660" w:type="dxa"/>
          </w:tcPr>
          <w:p w14:paraId="42517C26" w14:textId="0CFF2ED4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4B1489A2" w14:textId="34B42E7E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Czasowniki modalne</w:t>
            </w:r>
          </w:p>
        </w:tc>
        <w:tc>
          <w:tcPr>
            <w:tcW w:w="1256" w:type="dxa"/>
            <w:vAlign w:val="center"/>
          </w:tcPr>
          <w:p w14:paraId="6DF0DECB" w14:textId="7F686971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4CA014DF" w14:textId="63A213CD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B0B62" w:rsidRPr="000B5AB8" w14:paraId="7E3F04CF" w14:textId="77777777" w:rsidTr="00A044F9">
        <w:trPr>
          <w:trHeight w:val="345"/>
          <w:jc w:val="center"/>
        </w:trPr>
        <w:tc>
          <w:tcPr>
            <w:tcW w:w="660" w:type="dxa"/>
          </w:tcPr>
          <w:p w14:paraId="1CCFED25" w14:textId="04E5D571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9F442C1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The daily grind</w:t>
            </w:r>
          </w:p>
          <w:p w14:paraId="6FC97908" w14:textId="3AB1B71D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Tryby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warunkowe</w:t>
            </w:r>
            <w:proofErr w:type="spellEnd"/>
          </w:p>
        </w:tc>
        <w:tc>
          <w:tcPr>
            <w:tcW w:w="1256" w:type="dxa"/>
            <w:vAlign w:val="center"/>
          </w:tcPr>
          <w:p w14:paraId="1F352AE2" w14:textId="4ECAA2F5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55BAE70F" w14:textId="4EDA7F86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B0B62" w:rsidRPr="000B5AB8" w14:paraId="609C2824" w14:textId="77777777" w:rsidTr="00A044F9">
        <w:trPr>
          <w:trHeight w:val="345"/>
          <w:jc w:val="center"/>
        </w:trPr>
        <w:tc>
          <w:tcPr>
            <w:tcW w:w="660" w:type="dxa"/>
          </w:tcPr>
          <w:p w14:paraId="70D7BA78" w14:textId="2F5B0E73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F19778B" w14:textId="5346124A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Forma "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gerund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' i bezokolicznik</w:t>
            </w:r>
          </w:p>
        </w:tc>
        <w:tc>
          <w:tcPr>
            <w:tcW w:w="1256" w:type="dxa"/>
            <w:vAlign w:val="center"/>
          </w:tcPr>
          <w:p w14:paraId="2F0BE358" w14:textId="423889C8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761D6442" w14:textId="004AC891" w:rsidR="000B0B62" w:rsidRPr="000B5AB8" w:rsidRDefault="00724B7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0B62" w:rsidRPr="000B5AB8" w14:paraId="34C5000C" w14:textId="77777777" w:rsidTr="00A044F9">
        <w:trPr>
          <w:trHeight w:val="345"/>
          <w:jc w:val="center"/>
        </w:trPr>
        <w:tc>
          <w:tcPr>
            <w:tcW w:w="660" w:type="dxa"/>
          </w:tcPr>
          <w:p w14:paraId="6CBA969F" w14:textId="4917A12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2A8E21F9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Hidden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nuances</w:t>
            </w:r>
            <w:proofErr w:type="spellEnd"/>
          </w:p>
          <w:p w14:paraId="4D3133EB" w14:textId="29BA07E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Kolokacje i idiomy</w:t>
            </w:r>
          </w:p>
        </w:tc>
        <w:tc>
          <w:tcPr>
            <w:tcW w:w="1256" w:type="dxa"/>
            <w:vAlign w:val="center"/>
          </w:tcPr>
          <w:p w14:paraId="73A19669" w14:textId="60CDF678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19142465" w14:textId="5875335B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B0B62" w:rsidRPr="000B5AB8" w14:paraId="7C7EA391" w14:textId="77777777" w:rsidTr="00A044F9">
        <w:trPr>
          <w:trHeight w:val="345"/>
          <w:jc w:val="center"/>
        </w:trPr>
        <w:tc>
          <w:tcPr>
            <w:tcW w:w="660" w:type="dxa"/>
          </w:tcPr>
          <w:p w14:paraId="049F9F89" w14:textId="23401B21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7AB7EFB5" w14:textId="6D5D7822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Przedimek i rzeczownik</w:t>
            </w:r>
          </w:p>
        </w:tc>
        <w:tc>
          <w:tcPr>
            <w:tcW w:w="1256" w:type="dxa"/>
            <w:vAlign w:val="center"/>
          </w:tcPr>
          <w:p w14:paraId="7D73E1A5" w14:textId="35D6A491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61A4708C" w14:textId="06741E07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0B0B62" w:rsidRPr="000B5AB8" w14:paraId="37CC5052" w14:textId="77777777" w:rsidTr="00A044F9">
        <w:trPr>
          <w:trHeight w:val="345"/>
          <w:jc w:val="center"/>
        </w:trPr>
        <w:tc>
          <w:tcPr>
            <w:tcW w:w="660" w:type="dxa"/>
          </w:tcPr>
          <w:p w14:paraId="2155E36B" w14:textId="2FB0B3BB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28EBE7D3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Defining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happiness</w:t>
            </w:r>
            <w:proofErr w:type="spellEnd"/>
          </w:p>
          <w:p w14:paraId="77024F84" w14:textId="7D2949CA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Przysłowek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i przymiotnik</w:t>
            </w:r>
          </w:p>
        </w:tc>
        <w:tc>
          <w:tcPr>
            <w:tcW w:w="1256" w:type="dxa"/>
            <w:vAlign w:val="center"/>
          </w:tcPr>
          <w:p w14:paraId="2EB17E61" w14:textId="3400B6CE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6A4A19CA" w14:textId="1A71D062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0B0B62" w:rsidRPr="000B5AB8" w14:paraId="014C2BB2" w14:textId="77777777" w:rsidTr="00A044F9">
        <w:trPr>
          <w:trHeight w:val="345"/>
          <w:jc w:val="center"/>
        </w:trPr>
        <w:tc>
          <w:tcPr>
            <w:tcW w:w="660" w:type="dxa"/>
          </w:tcPr>
          <w:p w14:paraId="34322FE2" w14:textId="1B540763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01AC14E5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On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freedom</w:t>
            </w:r>
            <w:proofErr w:type="spellEnd"/>
          </w:p>
          <w:p w14:paraId="0463BFA1" w14:textId="41AA43F2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Relative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clauses</w:t>
            </w:r>
            <w:proofErr w:type="spellEnd"/>
          </w:p>
        </w:tc>
        <w:tc>
          <w:tcPr>
            <w:tcW w:w="1256" w:type="dxa"/>
            <w:vAlign w:val="center"/>
          </w:tcPr>
          <w:p w14:paraId="01BB44C1" w14:textId="3BFD81F2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08495B9C" w14:textId="3876284E" w:rsidR="000B0B62" w:rsidRPr="000B5AB8" w:rsidRDefault="00724B7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0B0B62" w:rsidRPr="000B5AB8" w14:paraId="65A6A8FB" w14:textId="77777777" w:rsidTr="00A044F9">
        <w:trPr>
          <w:trHeight w:val="345"/>
          <w:jc w:val="center"/>
        </w:trPr>
        <w:tc>
          <w:tcPr>
            <w:tcW w:w="660" w:type="dxa"/>
          </w:tcPr>
          <w:p w14:paraId="61BCEA22" w14:textId="43E1FA76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4F526B7D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The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unexplained</w:t>
            </w:r>
            <w:proofErr w:type="spellEnd"/>
          </w:p>
          <w:p w14:paraId="276EFA43" w14:textId="27F28675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Czasowniki złożone</w:t>
            </w:r>
          </w:p>
        </w:tc>
        <w:tc>
          <w:tcPr>
            <w:tcW w:w="1256" w:type="dxa"/>
            <w:vAlign w:val="center"/>
          </w:tcPr>
          <w:p w14:paraId="6783A2FF" w14:textId="1E1D0D80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  <w:tc>
          <w:tcPr>
            <w:tcW w:w="1488" w:type="dxa"/>
            <w:vAlign w:val="center"/>
          </w:tcPr>
          <w:p w14:paraId="4010F57E" w14:textId="5B9B968E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B0B62" w:rsidRPr="000B5AB8" w14:paraId="624964DD" w14:textId="77777777" w:rsidTr="00A044F9">
        <w:trPr>
          <w:trHeight w:val="345"/>
          <w:jc w:val="center"/>
        </w:trPr>
        <w:tc>
          <w:tcPr>
            <w:tcW w:w="660" w:type="dxa"/>
          </w:tcPr>
          <w:p w14:paraId="45AD8697" w14:textId="7AEBA21E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3CB7659D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A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sense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of humor</w:t>
            </w:r>
          </w:p>
          <w:p w14:paraId="2D112DCB" w14:textId="62C216AB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Kolokacje i idiomy</w:t>
            </w:r>
          </w:p>
        </w:tc>
        <w:tc>
          <w:tcPr>
            <w:tcW w:w="1256" w:type="dxa"/>
            <w:vAlign w:val="center"/>
          </w:tcPr>
          <w:p w14:paraId="07167D8C" w14:textId="4AEC87C5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  <w:tc>
          <w:tcPr>
            <w:tcW w:w="1488" w:type="dxa"/>
            <w:vAlign w:val="center"/>
          </w:tcPr>
          <w:p w14:paraId="04DB0B33" w14:textId="6F216EC0" w:rsidR="000B0B62" w:rsidRPr="000B5AB8" w:rsidRDefault="000B0B62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0B0B62" w:rsidRPr="000B5AB8" w14:paraId="373D6A10" w14:textId="77777777" w:rsidTr="00A044F9">
        <w:trPr>
          <w:jc w:val="center"/>
        </w:trPr>
        <w:tc>
          <w:tcPr>
            <w:tcW w:w="660" w:type="dxa"/>
          </w:tcPr>
          <w:p w14:paraId="52A87BA6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49C7249" w14:textId="77777777" w:rsidR="000B0B62" w:rsidRPr="000B5AB8" w:rsidRDefault="000B0B62" w:rsidP="000B0B62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0D93256" w14:textId="2341C1E2" w:rsidR="000B0B62" w:rsidRPr="000B5AB8" w:rsidRDefault="002E4840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120</w:t>
            </w:r>
          </w:p>
        </w:tc>
        <w:tc>
          <w:tcPr>
            <w:tcW w:w="1488" w:type="dxa"/>
            <w:vAlign w:val="center"/>
          </w:tcPr>
          <w:p w14:paraId="476CE296" w14:textId="0C611BC6" w:rsidR="000B0B62" w:rsidRPr="000B5AB8" w:rsidRDefault="004E6A24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72</w:t>
            </w:r>
          </w:p>
        </w:tc>
      </w:tr>
    </w:tbl>
    <w:p w14:paraId="4A1AABEC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F487FA3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93A99" w:rsidRPr="000B5AB8" w14:paraId="5AB10960" w14:textId="77777777" w:rsidTr="006A1D23">
        <w:trPr>
          <w:jc w:val="center"/>
        </w:trPr>
        <w:tc>
          <w:tcPr>
            <w:tcW w:w="1666" w:type="dxa"/>
          </w:tcPr>
          <w:p w14:paraId="6B5544F6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1438CC6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77C6810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71170E" w:rsidRPr="000B5AB8" w14:paraId="56866BA3" w14:textId="77777777" w:rsidTr="006A1D23">
        <w:trPr>
          <w:jc w:val="center"/>
        </w:trPr>
        <w:tc>
          <w:tcPr>
            <w:tcW w:w="1666" w:type="dxa"/>
          </w:tcPr>
          <w:p w14:paraId="7090B175" w14:textId="77777777" w:rsidR="0071170E" w:rsidRPr="000B5AB8" w:rsidRDefault="0071170E" w:rsidP="0071170E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9F4BB2E" w14:textId="7900EF93" w:rsidR="0071170E" w:rsidRPr="000B5AB8" w:rsidRDefault="0071170E" w:rsidP="0071170E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praca samodzielna, praca w parach, praca w grupach, dyskusje</w:t>
            </w:r>
          </w:p>
        </w:tc>
        <w:tc>
          <w:tcPr>
            <w:tcW w:w="3260" w:type="dxa"/>
          </w:tcPr>
          <w:p w14:paraId="3CBDC048" w14:textId="33F3CBEB" w:rsidR="0071170E" w:rsidRPr="000B5AB8" w:rsidRDefault="0071170E" w:rsidP="0071170E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tekst, praca pisemna, test</w:t>
            </w:r>
          </w:p>
        </w:tc>
      </w:tr>
    </w:tbl>
    <w:p w14:paraId="0FF9C8D6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14:paraId="7C9A7EF9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493A99" w:rsidRPr="000B5AB8" w14:paraId="1E9072E1" w14:textId="77777777" w:rsidTr="006A1D23">
        <w:tc>
          <w:tcPr>
            <w:tcW w:w="1459" w:type="dxa"/>
            <w:vAlign w:val="center"/>
          </w:tcPr>
          <w:p w14:paraId="4E06105D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59AEAE01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D563D9F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086CDC3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1067A" w:rsidRPr="000B5AB8" w14:paraId="3E2E4DC6" w14:textId="77777777" w:rsidTr="00D54119">
        <w:tc>
          <w:tcPr>
            <w:tcW w:w="1459" w:type="dxa"/>
          </w:tcPr>
          <w:p w14:paraId="51CC8B0F" w14:textId="77777777" w:rsidR="00A1067A" w:rsidRPr="000B5AB8" w:rsidRDefault="00A1067A" w:rsidP="00A1067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42CA678B" w14:textId="77777777" w:rsidR="00A1067A" w:rsidRPr="000B5AB8" w:rsidRDefault="00A1067A" w:rsidP="00A1067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F1 – sprawdziany  (testy),</w:t>
            </w:r>
          </w:p>
          <w:p w14:paraId="69F304A7" w14:textId="77777777" w:rsidR="00A1067A" w:rsidRPr="000B5AB8" w:rsidRDefault="00A1067A" w:rsidP="00A1067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F2 – aktywność (przygotowanie do zajęć, udział  w zajęciach) </w:t>
            </w:r>
          </w:p>
          <w:p w14:paraId="2B066D9C" w14:textId="77777777" w:rsidR="00A1067A" w:rsidRPr="000B5AB8" w:rsidRDefault="00A1067A" w:rsidP="00A1067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F3 – zadania domowe </w:t>
            </w:r>
          </w:p>
          <w:p w14:paraId="2EFF991D" w14:textId="2294D55F" w:rsidR="00A1067A" w:rsidRPr="000B5AB8" w:rsidRDefault="00A1067A" w:rsidP="00A1067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EA1BF22" w14:textId="685728DE" w:rsidR="00A1067A" w:rsidRPr="000B5AB8" w:rsidRDefault="009102AB" w:rsidP="00A1067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P1- egzamin pisemny (wspólny dla PNJA 1,2,3)</w:t>
            </w:r>
          </w:p>
        </w:tc>
      </w:tr>
    </w:tbl>
    <w:p w14:paraId="262DF28A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</w:tblGrid>
      <w:tr w:rsidR="009102AB" w:rsidRPr="000B5AB8" w14:paraId="5D3B6FF0" w14:textId="77777777" w:rsidTr="009102AB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BE5353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C8B119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9102AB" w:rsidRPr="000B5AB8" w14:paraId="25AD184B" w14:textId="77777777" w:rsidTr="009102AB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3A21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52D38D" w14:textId="5231824F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AB744" w14:textId="43EF4AC9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8CE3" w14:textId="5596065D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AAA7E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9102AB" w:rsidRPr="000B5AB8" w14:paraId="7F1A3DE8" w14:textId="77777777" w:rsidTr="009102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9C15F" w14:textId="77777777" w:rsidR="009102AB" w:rsidRPr="000B5AB8" w:rsidRDefault="009102AB" w:rsidP="006A1D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3F01CB" w14:textId="2E1C8EE2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4AF2C" w14:textId="30781AD1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1106F" w14:textId="77785664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706D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102AB" w:rsidRPr="000B5AB8" w14:paraId="26670B9D" w14:textId="77777777" w:rsidTr="009102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F115" w14:textId="77777777" w:rsidR="009102AB" w:rsidRPr="000B5AB8" w:rsidRDefault="009102AB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5D32A5" w14:textId="18A231FF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CC6D9" w14:textId="0AA99D05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543AE" w14:textId="5E972ED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243AC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102AB" w:rsidRPr="000B5AB8" w14:paraId="0C5E8771" w14:textId="77777777" w:rsidTr="009102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5E80D" w14:textId="77777777" w:rsidR="009102AB" w:rsidRPr="000B5AB8" w:rsidRDefault="009102AB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CCE034" w14:textId="2164B8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EA82" w14:textId="27F97B2C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E4460" w14:textId="68ECD953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1C91D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102AB" w:rsidRPr="000B5AB8" w14:paraId="6FE2B395" w14:textId="77777777" w:rsidTr="009102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BB3E" w14:textId="77777777" w:rsidR="009102AB" w:rsidRPr="000B5AB8" w:rsidRDefault="009102AB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0A6C58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3F70" w14:textId="28F6FCDC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92DD" w14:textId="615A4295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06B3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102AB" w:rsidRPr="000B5AB8" w14:paraId="6421652C" w14:textId="77777777" w:rsidTr="009102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05A35" w14:textId="77777777" w:rsidR="009102AB" w:rsidRPr="000B5AB8" w:rsidRDefault="009102AB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6FB95F" w14:textId="300562E1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7334E" w14:textId="264F4E6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7D6E2" w14:textId="5EB92A84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B61A4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9102AB" w:rsidRPr="000B5AB8" w14:paraId="65EE7F04" w14:textId="77777777" w:rsidTr="009102AB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32285" w14:textId="77777777" w:rsidR="009102AB" w:rsidRPr="000B5AB8" w:rsidRDefault="009102AB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1F40BB" w14:textId="59AF2DAD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2F823" w14:textId="4B7F8E06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62503" w14:textId="00A0E25F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6DD2D" w14:textId="77777777" w:rsidR="009102AB" w:rsidRPr="000B5AB8" w:rsidRDefault="009102AB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3D11C560" w14:textId="77777777" w:rsidR="00493A99" w:rsidRPr="000B5AB8" w:rsidRDefault="00493A99" w:rsidP="00493A9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8D4922" w:rsidRPr="000B5AB8" w14:paraId="53FA44A7" w14:textId="77777777" w:rsidTr="008D4922">
        <w:trPr>
          <w:trHeight w:val="93"/>
          <w:jc w:val="center"/>
        </w:trPr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9D3" w14:textId="77777777" w:rsidR="008D4922" w:rsidRPr="000B5AB8" w:rsidRDefault="008D4922" w:rsidP="003056D6">
            <w:pPr>
              <w:pStyle w:val="karta"/>
              <w:rPr>
                <w:rFonts w:ascii="Cambria" w:hAnsi="Cambria"/>
              </w:rPr>
            </w:pPr>
          </w:p>
          <w:p w14:paraId="26CCA7FC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na podstawie zadań w trakcie poszczególnych semestrów, skala ocen w systemie %</w:t>
            </w:r>
          </w:p>
          <w:p w14:paraId="14552A58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90-100 </w:t>
            </w:r>
            <w:proofErr w:type="spellStart"/>
            <w:r w:rsidRPr="000B5AB8">
              <w:rPr>
                <w:rFonts w:ascii="Cambria" w:hAnsi="Cambria"/>
              </w:rPr>
              <w:t>bdb</w:t>
            </w:r>
            <w:proofErr w:type="spellEnd"/>
          </w:p>
          <w:p w14:paraId="22462380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80-89 </w:t>
            </w:r>
            <w:proofErr w:type="spellStart"/>
            <w:r w:rsidRPr="000B5AB8">
              <w:rPr>
                <w:rFonts w:ascii="Cambria" w:hAnsi="Cambria"/>
              </w:rPr>
              <w:t>db</w:t>
            </w:r>
            <w:proofErr w:type="spellEnd"/>
            <w:r w:rsidRPr="000B5AB8">
              <w:rPr>
                <w:rFonts w:ascii="Cambria" w:hAnsi="Cambria"/>
              </w:rPr>
              <w:t>+</w:t>
            </w:r>
          </w:p>
          <w:p w14:paraId="77CC9B72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70-79 </w:t>
            </w:r>
            <w:proofErr w:type="spellStart"/>
            <w:r w:rsidRPr="000B5AB8">
              <w:rPr>
                <w:rFonts w:ascii="Cambria" w:hAnsi="Cambria"/>
              </w:rPr>
              <w:t>db</w:t>
            </w:r>
            <w:proofErr w:type="spellEnd"/>
          </w:p>
          <w:p w14:paraId="7F745C39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60-69 </w:t>
            </w:r>
            <w:proofErr w:type="spellStart"/>
            <w:r w:rsidRPr="000B5AB8">
              <w:rPr>
                <w:rFonts w:ascii="Cambria" w:hAnsi="Cambria"/>
              </w:rPr>
              <w:t>dst</w:t>
            </w:r>
            <w:proofErr w:type="spellEnd"/>
            <w:r w:rsidRPr="000B5AB8">
              <w:rPr>
                <w:rFonts w:ascii="Cambria" w:hAnsi="Cambria"/>
              </w:rPr>
              <w:t xml:space="preserve"> +</w:t>
            </w:r>
          </w:p>
          <w:p w14:paraId="2E02E1A2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50-59 </w:t>
            </w:r>
            <w:proofErr w:type="spellStart"/>
            <w:r w:rsidRPr="000B5AB8">
              <w:rPr>
                <w:rFonts w:ascii="Cambria" w:hAnsi="Cambria"/>
              </w:rPr>
              <w:t>dst</w:t>
            </w:r>
            <w:proofErr w:type="spellEnd"/>
          </w:p>
          <w:p w14:paraId="3F96BF1F" w14:textId="77777777" w:rsidR="008D4922" w:rsidRPr="000B5AB8" w:rsidRDefault="008D4922" w:rsidP="008D4922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 xml:space="preserve">0-49 </w:t>
            </w:r>
            <w:proofErr w:type="spellStart"/>
            <w:r w:rsidRPr="000B5AB8">
              <w:rPr>
                <w:rFonts w:ascii="Cambria" w:hAnsi="Cambria"/>
              </w:rPr>
              <w:t>ndst</w:t>
            </w:r>
            <w:proofErr w:type="spellEnd"/>
          </w:p>
          <w:p w14:paraId="34950554" w14:textId="77777777" w:rsidR="008D4922" w:rsidRPr="000B5AB8" w:rsidRDefault="008D4922" w:rsidP="003056D6">
            <w:pPr>
              <w:pStyle w:val="karta"/>
              <w:rPr>
                <w:rFonts w:ascii="Cambria" w:hAnsi="Cambria"/>
              </w:rPr>
            </w:pPr>
          </w:p>
        </w:tc>
      </w:tr>
    </w:tbl>
    <w:p w14:paraId="3AE7EEB0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3A99" w:rsidRPr="000B5AB8" w14:paraId="54F2D685" w14:textId="77777777" w:rsidTr="006A1D23">
        <w:trPr>
          <w:trHeight w:val="540"/>
          <w:jc w:val="center"/>
        </w:trPr>
        <w:tc>
          <w:tcPr>
            <w:tcW w:w="9923" w:type="dxa"/>
          </w:tcPr>
          <w:p w14:paraId="6EBC9D7E" w14:textId="4978CFED" w:rsidR="00493A99" w:rsidRPr="000B5AB8" w:rsidRDefault="009102AB" w:rsidP="006A1D23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Egzamin </w:t>
            </w:r>
          </w:p>
        </w:tc>
      </w:tr>
    </w:tbl>
    <w:p w14:paraId="031C8DF4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3A99" w:rsidRPr="000B5AB8" w14:paraId="7883C678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E70C0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86EEA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3A99" w:rsidRPr="000B5AB8" w14:paraId="02A8532C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61E407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75C9D2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1CC38B5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3A99" w:rsidRPr="000B5AB8" w14:paraId="146884ED" w14:textId="77777777" w:rsidTr="006A1D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B632E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493A99" w:rsidRPr="000B5AB8" w14:paraId="41BE7195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C03ED5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36D6" w14:textId="16E2C414" w:rsidR="00493A99" w:rsidRPr="000B5AB8" w:rsidRDefault="00875EB4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832" w14:textId="63CC4FE6" w:rsidR="00493A99" w:rsidRPr="000B5AB8" w:rsidRDefault="00875EB4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72</w:t>
            </w:r>
          </w:p>
        </w:tc>
      </w:tr>
      <w:tr w:rsidR="00493A99" w:rsidRPr="000B5AB8" w14:paraId="36D76B0D" w14:textId="77777777" w:rsidTr="006A1D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183C8B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lastRenderedPageBreak/>
              <w:t>Praca własna studenta (indywidualna praca studenta związana z zajęciami):</w:t>
            </w:r>
          </w:p>
        </w:tc>
      </w:tr>
      <w:tr w:rsidR="00A31728" w:rsidRPr="000B5AB8" w14:paraId="560C3522" w14:textId="77777777" w:rsidTr="00A044F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A14D" w14:textId="0C11C364" w:rsidR="00A31728" w:rsidRPr="000B5AB8" w:rsidRDefault="00A31728" w:rsidP="00A3172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2B6B5" w14:textId="208194D1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7E5EA" w14:textId="2636E653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A31728" w:rsidRPr="000B5AB8" w14:paraId="0109C134" w14:textId="77777777" w:rsidTr="00A044F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F49F8" w14:textId="568E638A" w:rsidR="00A31728" w:rsidRPr="000B5AB8" w:rsidRDefault="00A31728" w:rsidP="00A3172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58928" w14:textId="2F8D90E2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BAA1B" w14:textId="64FBE938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88</w:t>
            </w:r>
          </w:p>
        </w:tc>
      </w:tr>
      <w:tr w:rsidR="00A31728" w:rsidRPr="000B5AB8" w14:paraId="0D8F3C2C" w14:textId="77777777" w:rsidTr="00A044F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AE08B" w14:textId="2F2EEF3F" w:rsidR="00A31728" w:rsidRPr="000B5AB8" w:rsidRDefault="00A31728" w:rsidP="00A3172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4FB4D" w14:textId="369D1EED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ABC4" w14:textId="44B8382C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A31728" w:rsidRPr="000B5AB8" w14:paraId="09638436" w14:textId="77777777" w:rsidTr="00A044F9">
        <w:trPr>
          <w:gridAfter w:val="1"/>
          <w:wAfter w:w="7" w:type="dxa"/>
          <w:trHeight w:val="47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90E0" w14:textId="138B237B" w:rsidR="00A31728" w:rsidRPr="000B5AB8" w:rsidRDefault="00A31728" w:rsidP="00A3172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3C8EC" w14:textId="5BDCDF74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1286" w14:textId="437540B4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</w:tr>
      <w:tr w:rsidR="00A31728" w:rsidRPr="000B5AB8" w14:paraId="252A73D8" w14:textId="77777777" w:rsidTr="00A044F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C3D0" w14:textId="28FAD26F" w:rsidR="00A31728" w:rsidRPr="000B5AB8" w:rsidRDefault="00A31728" w:rsidP="00A3172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wypowiedzi ustnych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E53E" w14:textId="3967C32B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5DD4" w14:textId="5CB7101A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A31728" w:rsidRPr="000B5AB8" w14:paraId="1D22D089" w14:textId="77777777" w:rsidTr="00A044F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AF989" w14:textId="0E1175B0" w:rsidR="00A31728" w:rsidRPr="000B5AB8" w:rsidRDefault="00A31728" w:rsidP="00A3172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</w:t>
            </w:r>
            <w:r w:rsidR="00755DA1">
              <w:rPr>
                <w:rFonts w:ascii="Cambria" w:hAnsi="Cambria" w:cs="Times New Roman"/>
                <w:sz w:val="20"/>
                <w:szCs w:val="20"/>
              </w:rPr>
              <w:t>egzamin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u PNJA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F555" w14:textId="7FE65639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77B53" w14:textId="4286CDA1" w:rsidR="00A31728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</w:tr>
      <w:tr w:rsidR="00493A99" w:rsidRPr="000B5AB8" w14:paraId="7B6824F4" w14:textId="77777777" w:rsidTr="00A044F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ADA5" w14:textId="0DC96C15" w:rsidR="00493A99" w:rsidRPr="000B5AB8" w:rsidRDefault="00493A99" w:rsidP="00A044F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45781" w14:textId="73A118BC" w:rsidR="00493A99" w:rsidRPr="000B5AB8" w:rsidRDefault="00A31728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DAB0E" w14:textId="23A576DB" w:rsidR="00493A99" w:rsidRPr="000B5AB8" w:rsidRDefault="00E6168E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325</w:t>
            </w:r>
          </w:p>
        </w:tc>
      </w:tr>
      <w:tr w:rsidR="00493A99" w:rsidRPr="000B5AB8" w14:paraId="3F36FC10" w14:textId="77777777" w:rsidTr="00A044F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A1EB" w14:textId="77777777" w:rsidR="00493A99" w:rsidRPr="000B5AB8" w:rsidRDefault="00493A99" w:rsidP="006A1D2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A92E" w14:textId="6B65C18D" w:rsidR="00493A99" w:rsidRPr="000B5AB8" w:rsidRDefault="00E6168E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550BC" w14:textId="5775C108" w:rsidR="00493A99" w:rsidRPr="000B5AB8" w:rsidRDefault="00E6168E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13</w:t>
            </w:r>
          </w:p>
        </w:tc>
      </w:tr>
    </w:tbl>
    <w:p w14:paraId="3B70BB65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93A99" w:rsidRPr="000B5AB8" w14:paraId="5B6433F7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6ED1D367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87A020F" w14:textId="77777777" w:rsidR="00655BD6" w:rsidRPr="000B5AB8" w:rsidRDefault="00655BD6" w:rsidP="00655BD6">
            <w:pPr>
              <w:pStyle w:val="Kolorowalistaakcent11"/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Capel, A. and Sharp, W. 2016.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Objective Proficiency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Cambridge: CUP </w:t>
            </w:r>
          </w:p>
          <w:p w14:paraId="5D12D31B" w14:textId="349456BE" w:rsidR="00655BD6" w:rsidRPr="000B5AB8" w:rsidRDefault="00655BD6" w:rsidP="00655BD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Evans V. 1998.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CPE Use of English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Blackpill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, Swansea: Express Publishing.</w:t>
            </w:r>
          </w:p>
          <w:p w14:paraId="0170B1DE" w14:textId="7B48D806" w:rsidR="00493A99" w:rsidRPr="000B5AB8" w:rsidRDefault="00655BD6" w:rsidP="00655BD6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Gethin, H. 1992. Grammar in Context. Essex: Longman</w:t>
            </w:r>
          </w:p>
        </w:tc>
      </w:tr>
      <w:tr w:rsidR="00493A99" w:rsidRPr="00755DA1" w14:paraId="6AACE26E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2E2A82E9" w14:textId="77777777" w:rsidR="00493A99" w:rsidRPr="000B5AB8" w:rsidRDefault="00493A99" w:rsidP="006A1D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114166B" w14:textId="5455DB34" w:rsidR="008C6BD4" w:rsidRPr="008C6BD4" w:rsidRDefault="009F3190" w:rsidP="008C6BD4">
            <w:pPr>
              <w:pStyle w:val="Akapitzlist"/>
              <w:numPr>
                <w:ilvl w:val="0"/>
                <w:numId w:val="45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Swan, M. 1980.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Practical English Usage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. Oxford: Oxford University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Press.</w:t>
            </w:r>
            <w:r w:rsidR="00CB03EA"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s</w:t>
            </w:r>
            <w:proofErr w:type="spellEnd"/>
          </w:p>
        </w:tc>
      </w:tr>
    </w:tbl>
    <w:p w14:paraId="057794D2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3A99" w:rsidRPr="000B5AB8" w14:paraId="601456C5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5794DD42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4F903D3" w14:textId="07866FDB" w:rsidR="00493A99" w:rsidRPr="000B5AB8" w:rsidRDefault="00CB03EA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493A99" w:rsidRPr="000B5AB8" w14:paraId="32DF4F91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0751A859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2B41D92" w14:textId="4A7589CC" w:rsidR="00493A99" w:rsidRPr="000B5AB8" w:rsidRDefault="00A044F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93A99" w:rsidRPr="000B5AB8" w14:paraId="428536A0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3BFC4C3C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9057C7A" w14:textId="645A40F9" w:rsidR="00493A99" w:rsidRPr="000B5AB8" w:rsidRDefault="00CB03EA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493A99" w:rsidRPr="000B5AB8" w14:paraId="1B519151" w14:textId="77777777" w:rsidTr="006A1D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B8D7DF5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E25CDB6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3408DDE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</w:p>
    <w:p w14:paraId="7E8F5563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5BCBABB4" w14:textId="77777777" w:rsidR="00493A99" w:rsidRPr="000B5AB8" w:rsidRDefault="00493A99" w:rsidP="00493A99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3A99" w:rsidRPr="000B5AB8" w14:paraId="1BAF0EC1" w14:textId="77777777" w:rsidTr="006A1D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F86F23B" w14:textId="77777777" w:rsidR="00493A99" w:rsidRPr="000B5AB8" w:rsidRDefault="0087056D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1558C817" wp14:editId="0A00CB83">
                  <wp:extent cx="1069975" cy="1069975"/>
                  <wp:effectExtent l="0" t="0" r="0" b="0"/>
                  <wp:docPr id="6" name="Obraz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07931A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A34C33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93A99" w:rsidRPr="000B5AB8" w14:paraId="7542413E" w14:textId="77777777" w:rsidTr="006A1D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5D5CDDE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4789A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7A002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493A99" w:rsidRPr="000B5AB8" w14:paraId="501EF0C5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9CDE389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9EA38F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F585E7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493A99" w:rsidRPr="000B5AB8" w14:paraId="6C49D253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07872A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D928AF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A6D8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93A99" w:rsidRPr="000B5AB8" w14:paraId="1F5A254A" w14:textId="77777777" w:rsidTr="006A1D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716B003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C6B58A6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D34D84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93A99" w:rsidRPr="000B5AB8" w14:paraId="6739429D" w14:textId="77777777" w:rsidTr="006A1D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54758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9EF567" w14:textId="77777777" w:rsidR="00493A99" w:rsidRPr="000B5AB8" w:rsidRDefault="00061E44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5</w:t>
            </w:r>
          </w:p>
        </w:tc>
      </w:tr>
    </w:tbl>
    <w:p w14:paraId="1ABD64D8" w14:textId="77777777" w:rsidR="00493A99" w:rsidRPr="000B5AB8" w:rsidRDefault="00493A99" w:rsidP="00493A9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ED263D8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3A99" w:rsidRPr="000B5AB8" w14:paraId="62114364" w14:textId="77777777" w:rsidTr="006A1D23">
        <w:trPr>
          <w:trHeight w:val="328"/>
        </w:trPr>
        <w:tc>
          <w:tcPr>
            <w:tcW w:w="4219" w:type="dxa"/>
            <w:vAlign w:val="center"/>
          </w:tcPr>
          <w:p w14:paraId="184D4A36" w14:textId="77777777" w:rsidR="00493A99" w:rsidRPr="000B5AB8" w:rsidRDefault="00493A99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6824AD17" w14:textId="77777777" w:rsidR="00493A99" w:rsidRPr="000B5AB8" w:rsidRDefault="00061E44" w:rsidP="00A5609D">
            <w:pPr>
              <w:pStyle w:val="akarta"/>
            </w:pPr>
            <w:r w:rsidRPr="000B5AB8">
              <w:t>Ochrona własności intelektualnej</w:t>
            </w:r>
          </w:p>
        </w:tc>
      </w:tr>
      <w:tr w:rsidR="00493A99" w:rsidRPr="000B5AB8" w14:paraId="56EA474A" w14:textId="77777777" w:rsidTr="006A1D23">
        <w:tc>
          <w:tcPr>
            <w:tcW w:w="4219" w:type="dxa"/>
            <w:vAlign w:val="center"/>
          </w:tcPr>
          <w:p w14:paraId="4B532CB8" w14:textId="77777777" w:rsidR="00493A99" w:rsidRPr="000B5AB8" w:rsidRDefault="00493A9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50E75D11" w14:textId="77777777" w:rsidR="00493A99" w:rsidRPr="000B5AB8" w:rsidRDefault="00061E44" w:rsidP="00A5609D">
            <w:pPr>
              <w:pStyle w:val="akarta"/>
            </w:pPr>
            <w:r w:rsidRPr="000B5AB8">
              <w:t>1</w:t>
            </w:r>
          </w:p>
        </w:tc>
      </w:tr>
      <w:tr w:rsidR="00493A99" w:rsidRPr="000B5AB8" w14:paraId="1A5CC874" w14:textId="77777777" w:rsidTr="006A1D23">
        <w:tc>
          <w:tcPr>
            <w:tcW w:w="4219" w:type="dxa"/>
            <w:vAlign w:val="center"/>
          </w:tcPr>
          <w:p w14:paraId="74BDD438" w14:textId="77777777" w:rsidR="00493A99" w:rsidRPr="000B5AB8" w:rsidRDefault="00493A99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31836F97" w14:textId="77777777" w:rsidR="00493A99" w:rsidRPr="000B5AB8" w:rsidRDefault="00493A99" w:rsidP="00A5609D">
            <w:pPr>
              <w:pStyle w:val="akarta"/>
            </w:pPr>
            <w:r w:rsidRPr="000B5AB8">
              <w:t>obowiązkowe</w:t>
            </w:r>
          </w:p>
        </w:tc>
      </w:tr>
      <w:tr w:rsidR="00493A99" w:rsidRPr="000B5AB8" w14:paraId="558861F5" w14:textId="77777777" w:rsidTr="006A1D23">
        <w:tc>
          <w:tcPr>
            <w:tcW w:w="4219" w:type="dxa"/>
            <w:vAlign w:val="center"/>
          </w:tcPr>
          <w:p w14:paraId="7482C063" w14:textId="77777777" w:rsidR="00493A99" w:rsidRPr="000B5AB8" w:rsidRDefault="00493A99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571B8349" w14:textId="77777777" w:rsidR="00493A99" w:rsidRPr="000B5AB8" w:rsidRDefault="00061E44" w:rsidP="00A5609D">
            <w:pPr>
              <w:pStyle w:val="akarta"/>
            </w:pPr>
            <w:r w:rsidRPr="000B5AB8">
              <w:t>Treści ogólne, podstawowe i kierunkowe</w:t>
            </w:r>
          </w:p>
        </w:tc>
      </w:tr>
      <w:tr w:rsidR="00493A99" w:rsidRPr="000B5AB8" w14:paraId="371D8418" w14:textId="77777777" w:rsidTr="006A1D23">
        <w:tc>
          <w:tcPr>
            <w:tcW w:w="4219" w:type="dxa"/>
            <w:vAlign w:val="center"/>
          </w:tcPr>
          <w:p w14:paraId="6C22D70F" w14:textId="77777777" w:rsidR="00493A99" w:rsidRPr="000B5AB8" w:rsidRDefault="00493A99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FA1393D" w14:textId="77777777" w:rsidR="00493A99" w:rsidRPr="000B5AB8" w:rsidRDefault="00061E44" w:rsidP="00A5609D">
            <w:pPr>
              <w:pStyle w:val="akarta"/>
            </w:pPr>
            <w:r w:rsidRPr="000B5AB8">
              <w:t>polski</w:t>
            </w:r>
          </w:p>
        </w:tc>
      </w:tr>
      <w:tr w:rsidR="00493A99" w:rsidRPr="000B5AB8" w14:paraId="15FD9BAC" w14:textId="77777777" w:rsidTr="006A1D23">
        <w:tc>
          <w:tcPr>
            <w:tcW w:w="4219" w:type="dxa"/>
            <w:vAlign w:val="center"/>
          </w:tcPr>
          <w:p w14:paraId="026169A2" w14:textId="77777777" w:rsidR="00493A99" w:rsidRPr="000B5AB8" w:rsidRDefault="00493A99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6E1E2851" w14:textId="77777777" w:rsidR="00493A99" w:rsidRPr="000B5AB8" w:rsidRDefault="00061E44" w:rsidP="00A5609D">
            <w:pPr>
              <w:pStyle w:val="akarta"/>
            </w:pPr>
            <w:r w:rsidRPr="000B5AB8">
              <w:t>I</w:t>
            </w:r>
          </w:p>
        </w:tc>
      </w:tr>
      <w:tr w:rsidR="00493A99" w:rsidRPr="000B5AB8" w14:paraId="751880FE" w14:textId="77777777" w:rsidTr="006A1D23">
        <w:tc>
          <w:tcPr>
            <w:tcW w:w="4219" w:type="dxa"/>
            <w:vAlign w:val="center"/>
          </w:tcPr>
          <w:p w14:paraId="3D49E3C9" w14:textId="77777777" w:rsidR="00493A99" w:rsidRPr="000B5AB8" w:rsidRDefault="00493A99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6B468BD" w14:textId="77777777" w:rsidR="00493A99" w:rsidRPr="000B5AB8" w:rsidRDefault="00061E44" w:rsidP="00A5609D">
            <w:pPr>
              <w:pStyle w:val="akarta"/>
            </w:pPr>
            <w:r w:rsidRPr="000B5AB8">
              <w:t>koordynator: dr Joanna Bobin</w:t>
            </w:r>
          </w:p>
          <w:p w14:paraId="622308E1" w14:textId="77777777" w:rsidR="00061E44" w:rsidRPr="000B5AB8" w:rsidRDefault="00061E44" w:rsidP="00A5609D">
            <w:pPr>
              <w:pStyle w:val="akarta"/>
            </w:pPr>
            <w:r w:rsidRPr="000B5AB8">
              <w:t>prowadzący: mgr Marcin Szott</w:t>
            </w:r>
          </w:p>
        </w:tc>
      </w:tr>
    </w:tbl>
    <w:p w14:paraId="481987A2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493A99" w:rsidRPr="000B5AB8" w14:paraId="378A4E82" w14:textId="77777777" w:rsidTr="006A1D23">
        <w:tc>
          <w:tcPr>
            <w:tcW w:w="2660" w:type="dxa"/>
            <w:shd w:val="clear" w:color="auto" w:fill="auto"/>
            <w:vAlign w:val="center"/>
          </w:tcPr>
          <w:p w14:paraId="16753955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6C35C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A251F70" w14:textId="7857F2F9" w:rsidR="00A044F9" w:rsidRPr="000B5AB8" w:rsidRDefault="00A044F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D33CFF2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7BD62F5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93A99" w:rsidRPr="000B5AB8" w14:paraId="5B517DCF" w14:textId="77777777" w:rsidTr="006A1D23">
        <w:tc>
          <w:tcPr>
            <w:tcW w:w="2660" w:type="dxa"/>
            <w:shd w:val="clear" w:color="auto" w:fill="auto"/>
          </w:tcPr>
          <w:p w14:paraId="4FF2B4A8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D096C4C" w14:textId="14B95E34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10/</w:t>
            </w:r>
            <w:r w:rsidR="00535C51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D8C5C3A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CBAF4E2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14:paraId="26768BD8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3A99" w:rsidRPr="000B5AB8" w14:paraId="65A5F6D5" w14:textId="77777777" w:rsidTr="006A1D23">
        <w:trPr>
          <w:trHeight w:val="301"/>
          <w:jc w:val="center"/>
        </w:trPr>
        <w:tc>
          <w:tcPr>
            <w:tcW w:w="9898" w:type="dxa"/>
          </w:tcPr>
          <w:p w14:paraId="1BB0B895" w14:textId="469E9FE0" w:rsidR="00493A99" w:rsidRPr="000B5AB8" w:rsidRDefault="00592DCC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2AFB26E4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3A99" w:rsidRPr="000B5AB8" w14:paraId="1B69869A" w14:textId="77777777" w:rsidTr="006A1D23">
        <w:tc>
          <w:tcPr>
            <w:tcW w:w="9889" w:type="dxa"/>
            <w:shd w:val="clear" w:color="auto" w:fill="auto"/>
          </w:tcPr>
          <w:p w14:paraId="000FC6AF" w14:textId="55EECAFD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9E32D3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9E32D3" w:rsidRPr="000B5AB8">
              <w:rPr>
                <w:rFonts w:ascii="Cambria" w:hAnsi="Cambria"/>
                <w:sz w:val="20"/>
                <w:szCs w:val="20"/>
              </w:rPr>
              <w:t>przekazanie podstawowej wiedzy z zakresu prawa autorskiego i praw pokrewnych</w:t>
            </w:r>
          </w:p>
          <w:p w14:paraId="7845D07B" w14:textId="4E66E80D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4A1EC8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4A1EC8" w:rsidRPr="000B5AB8">
              <w:rPr>
                <w:rFonts w:ascii="Cambria" w:hAnsi="Cambria"/>
                <w:sz w:val="20"/>
                <w:szCs w:val="20"/>
              </w:rPr>
              <w:t>wykształcenie umiejętności samodzielnego gromadzenia i przetwarzania informacji, poszerzania wiedzy i rozwiązywania problemów zawodowych w zakresie prawa autorskiego i praw pokrewnych</w:t>
            </w:r>
          </w:p>
          <w:p w14:paraId="4A50DE35" w14:textId="03010F6E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5515D9" w:rsidRPr="000B5AB8">
              <w:rPr>
                <w:rFonts w:ascii="Cambria" w:hAnsi="Cambria"/>
                <w:sz w:val="20"/>
                <w:szCs w:val="20"/>
              </w:rPr>
              <w:t>rozwijanie umiejętności gwarantujących możliwość dalszego samokształcenia w zakresie prawa autorskiego i praw pokrewnych</w:t>
            </w:r>
          </w:p>
        </w:tc>
      </w:tr>
    </w:tbl>
    <w:p w14:paraId="3A5D7246" w14:textId="77777777" w:rsidR="00493A99" w:rsidRPr="000B5AB8" w:rsidRDefault="00493A99" w:rsidP="00493A9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DF5C757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3A99" w:rsidRPr="000B5AB8" w14:paraId="62BDFFEB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8ED1B43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B3BBE31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DFC4A5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493A99" w:rsidRPr="000B5AB8" w14:paraId="2C44C47F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0FB94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815F8" w:rsidRPr="000B5AB8" w14:paraId="781B38B5" w14:textId="77777777" w:rsidTr="002D5BB0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3309D6" w14:textId="77777777" w:rsidR="00F815F8" w:rsidRPr="000B5AB8" w:rsidRDefault="00F815F8" w:rsidP="00F815F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20D3E71" w14:textId="3B5E87FA" w:rsidR="00F815F8" w:rsidRPr="000B5AB8" w:rsidRDefault="00F815F8" w:rsidP="00F815F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zasady pisania prac akademickich, stosowania cytatów, przypisów i zapisów bibliograficznych; zna i rozumie podstawowe pojęcia i zasady z zakresu ochrony własności intelektualnej i prawa autorskiego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215DE1" w14:textId="10985D74" w:rsidR="00F815F8" w:rsidRPr="000B5AB8" w:rsidRDefault="00F815F8" w:rsidP="00F815F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K_W04</w:t>
            </w:r>
          </w:p>
        </w:tc>
      </w:tr>
      <w:tr w:rsidR="00493A99" w:rsidRPr="000B5AB8" w14:paraId="1F3B53E9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E3CD81B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5D5029" w:rsidRPr="000B5AB8" w14:paraId="3C8C2F41" w14:textId="77777777" w:rsidTr="00132B82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0ECBCA" w14:textId="77777777" w:rsidR="005D5029" w:rsidRPr="000B5AB8" w:rsidRDefault="005D5029" w:rsidP="005D502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CACDC6C" w14:textId="440C850F" w:rsidR="005D5029" w:rsidRPr="000B5AB8" w:rsidRDefault="005D5029" w:rsidP="005D5029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potrafi rozpoznać różne rodzaje wytworów kultury oraz przeprowadzić ich krytyczną analizę i interpretację, w celu określenia ich znaczeń, oddziaływania społecznego, miejsca w procesie historyczno-kulturowym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91057C" w14:textId="11E8463C" w:rsidR="005D5029" w:rsidRPr="000B5AB8" w:rsidRDefault="005D5029" w:rsidP="005D5029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K_U01</w:t>
            </w:r>
            <w:r w:rsidRPr="000B5AB8">
              <w:rPr>
                <w:rFonts w:ascii="Cambria" w:hAnsi="Cambria"/>
              </w:rPr>
              <w:t xml:space="preserve"> </w:t>
            </w:r>
            <w:r w:rsidRPr="000B5AB8">
              <w:rPr>
                <w:rFonts w:ascii="Cambria" w:hAnsi="Cambria"/>
                <w:sz w:val="20"/>
                <w:szCs w:val="20"/>
              </w:rPr>
              <w:t>K_U02</w:t>
            </w:r>
          </w:p>
        </w:tc>
      </w:tr>
      <w:tr w:rsidR="00493A99" w:rsidRPr="000B5AB8" w14:paraId="080EC895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FEDFCFA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51932" w:rsidRPr="000B5AB8" w14:paraId="007CFCC9" w14:textId="77777777" w:rsidTr="00BB68E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A31B3BA" w14:textId="77777777" w:rsidR="00F51932" w:rsidRPr="000B5AB8" w:rsidRDefault="00F51932" w:rsidP="00F5193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FC8B7DF" w14:textId="3081A3F3" w:rsidR="00F51932" w:rsidRPr="000B5AB8" w:rsidRDefault="00F51932" w:rsidP="00F5193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rozumie problematykę etyczną związaną z odpowiedzialnością za trafność przekazanej wiedzy i znaczeń, kieruje się uczciwością i rzetelnością w sytuacjach zawodowych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429C8F" w14:textId="34BEB91B" w:rsidR="00F51932" w:rsidRPr="000B5AB8" w:rsidRDefault="00F51932" w:rsidP="00F5193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K_K03, K_K04</w:t>
            </w:r>
          </w:p>
        </w:tc>
      </w:tr>
    </w:tbl>
    <w:p w14:paraId="70093C2A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493A99" w:rsidRPr="000B5AB8" w14:paraId="5CEDD47D" w14:textId="77777777" w:rsidTr="006A1D2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2D560F38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5992A9D7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A8A766B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93A99" w:rsidRPr="000B5AB8" w14:paraId="5A2604CC" w14:textId="77777777" w:rsidTr="006A1D23">
        <w:trPr>
          <w:trHeight w:val="196"/>
          <w:jc w:val="center"/>
        </w:trPr>
        <w:tc>
          <w:tcPr>
            <w:tcW w:w="659" w:type="dxa"/>
            <w:vMerge/>
          </w:tcPr>
          <w:p w14:paraId="2AFDB5A6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22E6CE8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A14E4B0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E95F6B2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84608" w:rsidRPr="000B5AB8" w14:paraId="04E663C8" w14:textId="77777777" w:rsidTr="00311918">
        <w:trPr>
          <w:trHeight w:val="225"/>
          <w:jc w:val="center"/>
        </w:trPr>
        <w:tc>
          <w:tcPr>
            <w:tcW w:w="659" w:type="dxa"/>
          </w:tcPr>
          <w:p w14:paraId="7F92E2F1" w14:textId="77777777" w:rsidR="00584608" w:rsidRPr="000B5AB8" w:rsidRDefault="00584608" w:rsidP="0058460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  <w:vAlign w:val="center"/>
          </w:tcPr>
          <w:p w14:paraId="411939C7" w14:textId="359CCA68" w:rsidR="00584608" w:rsidRPr="000B5AB8" w:rsidRDefault="00584608" w:rsidP="0058460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źródła prawa autorskiego i praw pokrewnych, autorskie prawa osobiste tzw. autorskie dobra osobiste</w:t>
            </w:r>
          </w:p>
        </w:tc>
        <w:tc>
          <w:tcPr>
            <w:tcW w:w="1256" w:type="dxa"/>
            <w:vAlign w:val="center"/>
          </w:tcPr>
          <w:p w14:paraId="7FCA5571" w14:textId="5B0DD97D" w:rsidR="00584608" w:rsidRPr="000B5AB8" w:rsidRDefault="00584608" w:rsidP="0058460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03CBB34" w14:textId="3FB58A5D" w:rsidR="00584608" w:rsidRPr="000B5AB8" w:rsidRDefault="00535C51" w:rsidP="003119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584608" w:rsidRPr="000B5AB8" w14:paraId="1FC2C902" w14:textId="77777777" w:rsidTr="00311918">
        <w:trPr>
          <w:trHeight w:val="285"/>
          <w:jc w:val="center"/>
        </w:trPr>
        <w:tc>
          <w:tcPr>
            <w:tcW w:w="659" w:type="dxa"/>
          </w:tcPr>
          <w:p w14:paraId="158E9160" w14:textId="77777777" w:rsidR="00584608" w:rsidRPr="000B5AB8" w:rsidRDefault="00584608" w:rsidP="0058460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  <w:vAlign w:val="center"/>
          </w:tcPr>
          <w:p w14:paraId="196BDFAD" w14:textId="42F2F43C" w:rsidR="00584608" w:rsidRPr="000B5AB8" w:rsidRDefault="00584608" w:rsidP="0058460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autorskie prawa majątkowe, ograniczenia treści autorskich praw majątkowych oraz regulacje szczególne</w:t>
            </w:r>
          </w:p>
        </w:tc>
        <w:tc>
          <w:tcPr>
            <w:tcW w:w="1256" w:type="dxa"/>
            <w:vAlign w:val="center"/>
          </w:tcPr>
          <w:p w14:paraId="5A70B47B" w14:textId="7D9070FE" w:rsidR="00584608" w:rsidRPr="000B5AB8" w:rsidRDefault="00584608" w:rsidP="0058460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0C8BB36" w14:textId="6D2D2CCF" w:rsidR="00584608" w:rsidRPr="000B5AB8" w:rsidRDefault="00535C51" w:rsidP="003119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584608" w:rsidRPr="000B5AB8" w14:paraId="2119DF9B" w14:textId="77777777" w:rsidTr="00311918">
        <w:trPr>
          <w:trHeight w:val="345"/>
          <w:jc w:val="center"/>
        </w:trPr>
        <w:tc>
          <w:tcPr>
            <w:tcW w:w="659" w:type="dxa"/>
          </w:tcPr>
          <w:p w14:paraId="0EA602A8" w14:textId="77777777" w:rsidR="00584608" w:rsidRPr="000B5AB8" w:rsidRDefault="00584608" w:rsidP="0058460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  <w:vAlign w:val="center"/>
          </w:tcPr>
          <w:p w14:paraId="11C0B1F6" w14:textId="619B80FD" w:rsidR="00584608" w:rsidRPr="000B5AB8" w:rsidRDefault="00584608" w:rsidP="0058460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ochrona praw autorskich i praw pokrewnych oraz organizacje zbiorowego zarządzania prawami autorskimi lub prawami pokrewnymi</w:t>
            </w:r>
          </w:p>
        </w:tc>
        <w:tc>
          <w:tcPr>
            <w:tcW w:w="1256" w:type="dxa"/>
            <w:vAlign w:val="center"/>
          </w:tcPr>
          <w:p w14:paraId="2877F66C" w14:textId="25B05D60" w:rsidR="00584608" w:rsidRPr="000B5AB8" w:rsidRDefault="00584608" w:rsidP="0058460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3</w:t>
            </w:r>
          </w:p>
        </w:tc>
        <w:tc>
          <w:tcPr>
            <w:tcW w:w="1488" w:type="dxa"/>
            <w:vAlign w:val="center"/>
          </w:tcPr>
          <w:p w14:paraId="1D354EB9" w14:textId="646D708C" w:rsidR="00584608" w:rsidRPr="000B5AB8" w:rsidRDefault="00535C51" w:rsidP="003119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2</w:t>
            </w:r>
          </w:p>
        </w:tc>
      </w:tr>
      <w:tr w:rsidR="00493A99" w:rsidRPr="000B5AB8" w14:paraId="479700CB" w14:textId="77777777" w:rsidTr="00311918">
        <w:trPr>
          <w:jc w:val="center"/>
        </w:trPr>
        <w:tc>
          <w:tcPr>
            <w:tcW w:w="659" w:type="dxa"/>
          </w:tcPr>
          <w:p w14:paraId="78A41353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9864512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3F14AF5C" w14:textId="530B6267" w:rsidR="00493A99" w:rsidRPr="000B5AB8" w:rsidRDefault="00311918" w:rsidP="003119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179844E0" w14:textId="32558F64" w:rsidR="00493A99" w:rsidRPr="000B5AB8" w:rsidRDefault="00535C51" w:rsidP="003119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</w:tbl>
    <w:p w14:paraId="0706472A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B6422E8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93A99" w:rsidRPr="000B5AB8" w14:paraId="6CBE5B67" w14:textId="77777777" w:rsidTr="006A1D23">
        <w:trPr>
          <w:jc w:val="center"/>
        </w:trPr>
        <w:tc>
          <w:tcPr>
            <w:tcW w:w="1666" w:type="dxa"/>
          </w:tcPr>
          <w:p w14:paraId="4B9C05E8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B9B7737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6393BF7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2563FF" w:rsidRPr="000B5AB8" w14:paraId="2426231B" w14:textId="77777777" w:rsidTr="003F204D">
        <w:trPr>
          <w:jc w:val="center"/>
        </w:trPr>
        <w:tc>
          <w:tcPr>
            <w:tcW w:w="1666" w:type="dxa"/>
          </w:tcPr>
          <w:p w14:paraId="5DC5751A" w14:textId="77777777" w:rsidR="002563FF" w:rsidRPr="000B5AB8" w:rsidRDefault="002563FF" w:rsidP="002563FF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  <w:vAlign w:val="center"/>
          </w:tcPr>
          <w:p w14:paraId="7B2A5BDB" w14:textId="1D3F49A7" w:rsidR="002563FF" w:rsidRPr="000B5AB8" w:rsidRDefault="002563FF" w:rsidP="002563F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M2 – wykład konwersatoryjny, wykład problemowy połączony z dyskusją.</w:t>
            </w:r>
          </w:p>
        </w:tc>
        <w:tc>
          <w:tcPr>
            <w:tcW w:w="3260" w:type="dxa"/>
            <w:vAlign w:val="center"/>
          </w:tcPr>
          <w:p w14:paraId="2312D29A" w14:textId="37ECC0A2" w:rsidR="002563FF" w:rsidRPr="000B5AB8" w:rsidRDefault="002563FF" w:rsidP="002563F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projektor</w:t>
            </w:r>
          </w:p>
        </w:tc>
      </w:tr>
    </w:tbl>
    <w:p w14:paraId="5B55471D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196101B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493A99" w:rsidRPr="000B5AB8" w14:paraId="76675D7D" w14:textId="77777777" w:rsidTr="00A044F9">
        <w:tc>
          <w:tcPr>
            <w:tcW w:w="1459" w:type="dxa"/>
            <w:vAlign w:val="center"/>
          </w:tcPr>
          <w:p w14:paraId="24F4BD38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5C0BC5EA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AB4812B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09CC1C53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2125CA" w:rsidRPr="000B5AB8" w14:paraId="70DB052A" w14:textId="77777777" w:rsidTr="00A044F9">
        <w:tc>
          <w:tcPr>
            <w:tcW w:w="1459" w:type="dxa"/>
          </w:tcPr>
          <w:p w14:paraId="767A6D3B" w14:textId="77777777" w:rsidR="002125CA" w:rsidRPr="000B5AB8" w:rsidRDefault="002125CA" w:rsidP="002125C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1D001802" w14:textId="77777777" w:rsidR="002125CA" w:rsidRPr="000B5AB8" w:rsidRDefault="002125CA" w:rsidP="002125CA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F1 – sprawdzian (ustny wiedzy, umiejętności),</w:t>
            </w:r>
          </w:p>
          <w:p w14:paraId="51BD7521" w14:textId="27A5B6A1" w:rsidR="002125CA" w:rsidRPr="000B5AB8" w:rsidRDefault="002125CA" w:rsidP="002125C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F2 – obserwacja /aktywność.</w:t>
            </w:r>
          </w:p>
        </w:tc>
        <w:tc>
          <w:tcPr>
            <w:tcW w:w="3940" w:type="dxa"/>
            <w:vAlign w:val="center"/>
          </w:tcPr>
          <w:p w14:paraId="6C436733" w14:textId="36F5E200" w:rsidR="002125CA" w:rsidRPr="000B5AB8" w:rsidRDefault="002125CA" w:rsidP="002125C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P2 – kolokwium (ustne)</w:t>
            </w:r>
          </w:p>
        </w:tc>
      </w:tr>
    </w:tbl>
    <w:p w14:paraId="0942D11F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22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709"/>
      </w:tblGrid>
      <w:tr w:rsidR="003F6A22" w:rsidRPr="000B5AB8" w14:paraId="2F3D932F" w14:textId="77777777" w:rsidTr="00E9130D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D5997" w14:textId="77777777" w:rsidR="003F6A22" w:rsidRPr="000B5AB8" w:rsidRDefault="003F6A2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F42F310" w14:textId="15266FCC" w:rsidR="003F6A22" w:rsidRPr="000B5AB8" w:rsidRDefault="003F6A2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3F6A22" w:rsidRPr="000B5AB8" w14:paraId="2127267E" w14:textId="77777777" w:rsidTr="003F6A22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450B5" w14:textId="77777777" w:rsidR="003F6A22" w:rsidRPr="000B5AB8" w:rsidRDefault="003F6A2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91968" w14:textId="18CAE423" w:rsidR="003F6A22" w:rsidRPr="000B5AB8" w:rsidRDefault="003F6A22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Metoda oceny F1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FF611" w14:textId="6D1E55E4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0629A" w14:textId="6B60CE1B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</w:tr>
      <w:tr w:rsidR="003F6A22" w:rsidRPr="000B5AB8" w14:paraId="4C6C056C" w14:textId="77777777" w:rsidTr="00C1334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C67AB" w14:textId="77777777" w:rsidR="003F6A22" w:rsidRPr="000B5AB8" w:rsidRDefault="003F6A22" w:rsidP="003F6A22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F84A" w14:textId="61D682F1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8B20E" w14:textId="5D836DA5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F21C0" w14:textId="75CDF13F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6A22" w:rsidRPr="000B5AB8" w14:paraId="32B2139A" w14:textId="77777777" w:rsidTr="00C1334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4840A" w14:textId="77777777" w:rsidR="003F6A22" w:rsidRPr="000B5AB8" w:rsidRDefault="003F6A22" w:rsidP="003F6A2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A490C" w14:textId="7D6A332F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61FB" w14:textId="16123B8B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315443" w14:textId="78ACE2F6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3F6A22" w:rsidRPr="000B5AB8" w14:paraId="1F0F241F" w14:textId="77777777" w:rsidTr="00C1334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C9157" w14:textId="77777777" w:rsidR="003F6A22" w:rsidRPr="000B5AB8" w:rsidRDefault="003F6A22" w:rsidP="003F6A22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099BC" w14:textId="6E3A97E5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095D2" w14:textId="54830CDA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66A720" w14:textId="1B8BF8EC" w:rsidR="003F6A22" w:rsidRPr="000B5AB8" w:rsidRDefault="003F6A22" w:rsidP="003F6A22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14CAE87" w14:textId="77777777" w:rsidR="00493A99" w:rsidRPr="000B5AB8" w:rsidRDefault="00493A99" w:rsidP="00493A9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</w:t>
      </w:r>
      <w:r w:rsidRPr="000B5AB8">
        <w:rPr>
          <w:rFonts w:ascii="Cambria" w:hAnsi="Cambria"/>
          <w:b w:val="0"/>
          <w:bCs w:val="0"/>
          <w:sz w:val="22"/>
          <w:szCs w:val="22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8"/>
        <w:gridCol w:w="3259"/>
        <w:gridCol w:w="3259"/>
      </w:tblGrid>
      <w:tr w:rsidR="00A241F7" w:rsidRPr="000B5AB8" w14:paraId="1C8BA291" w14:textId="77777777" w:rsidTr="00A241F7">
        <w:trPr>
          <w:trHeight w:val="322"/>
        </w:trPr>
        <w:tc>
          <w:tcPr>
            <w:tcW w:w="3258" w:type="dxa"/>
            <w:vAlign w:val="center"/>
          </w:tcPr>
          <w:p w14:paraId="5AA1E96A" w14:textId="77777777" w:rsidR="00A241F7" w:rsidRPr="000B5AB8" w:rsidRDefault="00A241F7" w:rsidP="003056D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Dostateczny</w:t>
            </w:r>
          </w:p>
          <w:p w14:paraId="10847DBF" w14:textId="77777777" w:rsidR="00A241F7" w:rsidRPr="000B5AB8" w:rsidRDefault="00A241F7" w:rsidP="003056D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dostateczny plus</w:t>
            </w:r>
          </w:p>
          <w:p w14:paraId="45D8D3FD" w14:textId="77777777" w:rsidR="00A241F7" w:rsidRPr="000B5AB8" w:rsidRDefault="00A241F7" w:rsidP="003056D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3/3,5</w:t>
            </w:r>
          </w:p>
        </w:tc>
        <w:tc>
          <w:tcPr>
            <w:tcW w:w="3259" w:type="dxa"/>
            <w:vAlign w:val="center"/>
          </w:tcPr>
          <w:p w14:paraId="2A497551" w14:textId="77777777" w:rsidR="00A241F7" w:rsidRPr="000B5AB8" w:rsidRDefault="00A241F7" w:rsidP="003056D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dobry</w:t>
            </w:r>
          </w:p>
          <w:p w14:paraId="5F26672F" w14:textId="77777777" w:rsidR="00A241F7" w:rsidRPr="000B5AB8" w:rsidRDefault="00A241F7" w:rsidP="003056D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dobry plus</w:t>
            </w:r>
          </w:p>
          <w:p w14:paraId="5F517035" w14:textId="77777777" w:rsidR="00A241F7" w:rsidRPr="000B5AB8" w:rsidRDefault="00A241F7" w:rsidP="003056D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4/4,5</w:t>
            </w:r>
          </w:p>
        </w:tc>
        <w:tc>
          <w:tcPr>
            <w:tcW w:w="3259" w:type="dxa"/>
            <w:vAlign w:val="center"/>
          </w:tcPr>
          <w:p w14:paraId="524A7DF0" w14:textId="77777777" w:rsidR="00A241F7" w:rsidRPr="000B5AB8" w:rsidRDefault="00A241F7" w:rsidP="003056D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bardzo dobry</w:t>
            </w:r>
          </w:p>
          <w:p w14:paraId="0ECE547B" w14:textId="77777777" w:rsidR="00A241F7" w:rsidRPr="000B5AB8" w:rsidRDefault="00A241F7" w:rsidP="003056D6">
            <w:pPr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241F7" w:rsidRPr="000B5AB8" w14:paraId="1E5C5974" w14:textId="77777777" w:rsidTr="00A241F7">
        <w:trPr>
          <w:trHeight w:val="1335"/>
        </w:trPr>
        <w:tc>
          <w:tcPr>
            <w:tcW w:w="3258" w:type="dxa"/>
            <w:vAlign w:val="center"/>
          </w:tcPr>
          <w:p w14:paraId="71896D50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zna wybrane zasady pisania prac akademickich, stosowania cytatów, przypisów i zapisów bibliograficznych; zna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>i rozumie podstawowe pojęcia i zasady z zakresu ochrony własności intelektualnej i prawa autorskiego</w:t>
            </w:r>
          </w:p>
        </w:tc>
        <w:tc>
          <w:tcPr>
            <w:tcW w:w="3259" w:type="dxa"/>
            <w:vAlign w:val="center"/>
          </w:tcPr>
          <w:p w14:paraId="403378AB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Zna większość zasad pisania prac akademickich, stosowania cytatów, przypisów i zapisów bibliograficznych; zna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 xml:space="preserve">i rozumie większość pojęć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 xml:space="preserve">i zasad z zakresu ochrony własności intelektualnej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>i prawa autorskiego</w:t>
            </w:r>
          </w:p>
        </w:tc>
        <w:tc>
          <w:tcPr>
            <w:tcW w:w="3259" w:type="dxa"/>
            <w:vAlign w:val="center"/>
          </w:tcPr>
          <w:p w14:paraId="11A91376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Zna wszystkie wymagane zasady pisania prac akademickich, stosowania cytatów, przypisów i zapisów bibliograficznych; zna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 xml:space="preserve">i rozumie wszystkie pojęcia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 xml:space="preserve">i zasady z zakresu ochrony własności intelektualnej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>i prawa autorskiego</w:t>
            </w:r>
          </w:p>
        </w:tc>
      </w:tr>
      <w:tr w:rsidR="00A241F7" w:rsidRPr="000B5AB8" w14:paraId="3E5AAC5C" w14:textId="77777777" w:rsidTr="00A241F7">
        <w:trPr>
          <w:trHeight w:val="323"/>
        </w:trPr>
        <w:tc>
          <w:tcPr>
            <w:tcW w:w="3258" w:type="dxa"/>
            <w:vAlign w:val="center"/>
          </w:tcPr>
          <w:p w14:paraId="5C3B0975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Formułuje i rozpoznaje niektóre różne rodzaje wytworów kultury oraz przeprowadza ich krytyczną analizę i interpretację, w celu określenia ich znaczeń, oddziaływania społecznego, miejsca w procesie historyczno-kulturowym</w:t>
            </w:r>
          </w:p>
        </w:tc>
        <w:tc>
          <w:tcPr>
            <w:tcW w:w="3259" w:type="dxa"/>
            <w:vAlign w:val="center"/>
          </w:tcPr>
          <w:p w14:paraId="5FE6C5E9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Formułuje i rozpoznaje większość różnych rodzajów wytworów kultury oraz przeprowadza ich krytyczną analizę i interpretację, w celu określenia ich znaczeń, oddziaływania społecznego, miejsca w procesie historyczno-kulturowym</w:t>
            </w:r>
          </w:p>
        </w:tc>
        <w:tc>
          <w:tcPr>
            <w:tcW w:w="3259" w:type="dxa"/>
            <w:vAlign w:val="center"/>
          </w:tcPr>
          <w:p w14:paraId="334377E0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Formułuje i rozpoznaje wszystkie rodzaje wytworów kultury będące przedmiotem wykładu oraz przeprowadza ich krytyczną analizę i interpretację, w celu określenia ich znaczeń, oddziaływania społecznego, miejsca w procesie historyczno-kulturowym</w:t>
            </w:r>
          </w:p>
        </w:tc>
      </w:tr>
      <w:tr w:rsidR="00A241F7" w:rsidRPr="000B5AB8" w14:paraId="4A7BA840" w14:textId="77777777" w:rsidTr="00A241F7">
        <w:trPr>
          <w:trHeight w:val="507"/>
        </w:trPr>
        <w:tc>
          <w:tcPr>
            <w:tcW w:w="3258" w:type="dxa"/>
            <w:vAlign w:val="center"/>
          </w:tcPr>
          <w:p w14:paraId="204E9418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Nie rozumie problematyki etycznej związanej z odpowiedzialnością za trafność przekazanej wiedzy i znaczeń, ale kieruje się uczciwością i rzetelnością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>w sytuacjach zawodowych</w:t>
            </w:r>
          </w:p>
        </w:tc>
        <w:tc>
          <w:tcPr>
            <w:tcW w:w="3259" w:type="dxa"/>
            <w:vAlign w:val="center"/>
          </w:tcPr>
          <w:p w14:paraId="0194234E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Rozumie wybrane zagadnienia problematyki etycznej związanej z odpowiedzialnością za trafność przekazanej wiedzy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 xml:space="preserve">i znaczeń oraz kieruje się uczciwością i rzetelnością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>w sytuacjach zawodowych</w:t>
            </w:r>
          </w:p>
        </w:tc>
        <w:tc>
          <w:tcPr>
            <w:tcW w:w="3259" w:type="dxa"/>
            <w:vAlign w:val="center"/>
          </w:tcPr>
          <w:p w14:paraId="2B1B1EDC" w14:textId="77777777" w:rsidR="00A241F7" w:rsidRPr="000B5AB8" w:rsidRDefault="00A241F7" w:rsidP="003056D6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Rozumie problematykę etyczną związaną z odpowiedzialnością za trafność przekazanej wiedzy i znaczeń oraz kieruje się uczciwością i rzetelnością </w:t>
            </w:r>
            <w:r w:rsidRPr="000B5AB8">
              <w:rPr>
                <w:rFonts w:ascii="Cambria" w:hAnsi="Cambria"/>
                <w:sz w:val="20"/>
                <w:szCs w:val="20"/>
              </w:rPr>
              <w:br/>
              <w:t>w sytuacjach zawodowych</w:t>
            </w:r>
          </w:p>
        </w:tc>
      </w:tr>
    </w:tbl>
    <w:p w14:paraId="4FA55337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3A99" w:rsidRPr="000B5AB8" w14:paraId="1937BA3D" w14:textId="77777777" w:rsidTr="006A1D23">
        <w:trPr>
          <w:trHeight w:val="540"/>
          <w:jc w:val="center"/>
        </w:trPr>
        <w:tc>
          <w:tcPr>
            <w:tcW w:w="9923" w:type="dxa"/>
          </w:tcPr>
          <w:p w14:paraId="14764B69" w14:textId="7D8AD436" w:rsidR="00493A99" w:rsidRPr="000B5AB8" w:rsidRDefault="00457691" w:rsidP="006A1D23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09F06764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3A99" w:rsidRPr="000B5AB8" w14:paraId="2CCE3DB4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B27C4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16C23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3A99" w:rsidRPr="000B5AB8" w14:paraId="7BEBE115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F21E4B3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24F9DB7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3624487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3A99" w:rsidRPr="000B5AB8" w14:paraId="22B9BB15" w14:textId="77777777" w:rsidTr="006A1D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26CE01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493A99" w:rsidRPr="000B5AB8" w14:paraId="204A8F94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4AC961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6348" w14:textId="4FBE594B" w:rsidR="00493A99" w:rsidRPr="000B5AB8" w:rsidRDefault="0045769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A138" w14:textId="726A39B1" w:rsidR="00493A99" w:rsidRPr="000B5AB8" w:rsidRDefault="00535C5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6</w:t>
            </w:r>
          </w:p>
        </w:tc>
      </w:tr>
      <w:tr w:rsidR="00493A99" w:rsidRPr="000B5AB8" w14:paraId="3BAF7B69" w14:textId="77777777" w:rsidTr="006A1D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72D703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9711B" w:rsidRPr="000B5AB8" w14:paraId="6D73A5F0" w14:textId="77777777" w:rsidTr="00A044F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E4582" w14:textId="76A056F6" w:rsidR="00F9711B" w:rsidRPr="000B5AB8" w:rsidRDefault="00F9711B" w:rsidP="00F9711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D6850" w14:textId="00351C8C" w:rsidR="00F9711B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A7F8" w14:textId="145458CC" w:rsidR="00F9711B" w:rsidRPr="000B5AB8" w:rsidRDefault="00535C5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9711B" w:rsidRPr="000B5AB8" w14:paraId="05B02853" w14:textId="77777777" w:rsidTr="00A044F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E805" w14:textId="10F6F675" w:rsidR="00F9711B" w:rsidRPr="000B5AB8" w:rsidRDefault="00F9711B" w:rsidP="00F9711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EB6CC" w14:textId="6D59ADE8" w:rsidR="00F9711B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785AE" w14:textId="2471A175" w:rsidR="00F9711B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9711B" w:rsidRPr="000B5AB8" w14:paraId="2C1A394E" w14:textId="77777777" w:rsidTr="00A044F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AFE6" w14:textId="1465AB71" w:rsidR="00F9711B" w:rsidRPr="000B5AB8" w:rsidRDefault="00F9711B" w:rsidP="00F9711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E9CB" w14:textId="1B6EC9C5" w:rsidR="00F9711B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CBF0E" w14:textId="043F5B7E" w:rsidR="00F9711B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493A99" w:rsidRPr="000B5AB8" w14:paraId="1AE365E8" w14:textId="77777777" w:rsidTr="00A044F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9C6B3" w14:textId="284B6B7F" w:rsidR="00493A99" w:rsidRPr="000B5AB8" w:rsidRDefault="00493A99" w:rsidP="00A044F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8A6B4" w14:textId="4B42604B" w:rsidR="00493A99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33E3" w14:textId="3EF87000" w:rsidR="00493A99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  <w:tr w:rsidR="00493A99" w:rsidRPr="000B5AB8" w14:paraId="67832054" w14:textId="77777777" w:rsidTr="00A044F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931FA" w14:textId="77777777" w:rsidR="00493A99" w:rsidRPr="000B5AB8" w:rsidRDefault="00493A99" w:rsidP="006A1D2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EFC3D" w14:textId="5BED81D2" w:rsidR="00493A99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A7BF" w14:textId="419A3C9E" w:rsidR="00493A99" w:rsidRPr="000B5AB8" w:rsidRDefault="00F9711B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</w:t>
            </w:r>
          </w:p>
        </w:tc>
      </w:tr>
    </w:tbl>
    <w:p w14:paraId="2C7C1D78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93A99" w:rsidRPr="000B5AB8" w14:paraId="25057F91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30834E1A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4F941616" w14:textId="77777777" w:rsidR="00DC6DE1" w:rsidRPr="000B5AB8" w:rsidRDefault="00DC6DE1" w:rsidP="00430C30">
            <w:pPr>
              <w:numPr>
                <w:ilvl w:val="0"/>
                <w:numId w:val="16"/>
              </w:numPr>
              <w:spacing w:after="0" w:line="240" w:lineRule="auto"/>
              <w:ind w:left="597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Barta, R. Markiewicz, </w:t>
            </w:r>
            <w:r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Prawo autorskie i prawa pokrewne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Oficyna a Wolters Kluwer business, Warszawa 2008,</w:t>
            </w:r>
          </w:p>
          <w:p w14:paraId="218C78DD" w14:textId="7F2022EE" w:rsidR="00493A99" w:rsidRPr="000B5AB8" w:rsidRDefault="00DC6DE1" w:rsidP="00430C30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597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Ustawa z dnia 4 lutego 1994 r. o prawie autorskim i prawach pokrewnych </w:t>
            </w:r>
            <w:r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(tj. Dz. U. z 2006 r. Nr 90, poz. 631, ze zm.)</w:t>
            </w:r>
          </w:p>
        </w:tc>
      </w:tr>
      <w:tr w:rsidR="00493A99" w:rsidRPr="000B5AB8" w14:paraId="7201EC59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5EFBA9E0" w14:textId="77777777" w:rsidR="00493A99" w:rsidRPr="000B5AB8" w:rsidRDefault="00493A99" w:rsidP="006A1D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456CC10" w14:textId="77777777" w:rsidR="00430C30" w:rsidRPr="000B5AB8" w:rsidRDefault="00430C30" w:rsidP="00430C30">
            <w:pPr>
              <w:numPr>
                <w:ilvl w:val="0"/>
                <w:numId w:val="17"/>
              </w:numPr>
              <w:spacing w:after="0" w:line="240" w:lineRule="auto"/>
              <w:ind w:left="597" w:right="-567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Barta, M. Czajkowska-Dąbrowska, Z. Ćwiąkalski, R. Markiewicz, E.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Traple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r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Prawo autorski i prawa pokrewne – komentarz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Zakamycze 2005.</w:t>
            </w:r>
          </w:p>
          <w:p w14:paraId="00DF6060" w14:textId="77777777" w:rsidR="00430C30" w:rsidRPr="000B5AB8" w:rsidRDefault="00430C30" w:rsidP="00430C30">
            <w:pPr>
              <w:numPr>
                <w:ilvl w:val="0"/>
                <w:numId w:val="17"/>
              </w:numPr>
              <w:spacing w:after="0" w:line="240" w:lineRule="auto"/>
              <w:ind w:left="597" w:right="-567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J.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Sieńczyło-Chlabicz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(red.), </w:t>
            </w:r>
            <w:r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Prawo własności intelektualnej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LexisNexis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2009.</w:t>
            </w:r>
          </w:p>
          <w:p w14:paraId="5960CF6A" w14:textId="1480FF32" w:rsidR="00493A99" w:rsidRPr="000B5AB8" w:rsidRDefault="00430C30" w:rsidP="00430C3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597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R.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Golat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</w:t>
            </w:r>
            <w:r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Dobra niematerialne – kompendium prawne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Oficyna Wydawnicza Branta 2006.</w:t>
            </w:r>
          </w:p>
        </w:tc>
      </w:tr>
    </w:tbl>
    <w:p w14:paraId="4ED5002D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3A99" w:rsidRPr="000B5AB8" w14:paraId="3E40B261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5C74A346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1A8A7F9" w14:textId="38A183D1" w:rsidR="00493A99" w:rsidRPr="000B5AB8" w:rsidRDefault="00430C30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Mgr Marcin Szott</w:t>
            </w:r>
          </w:p>
        </w:tc>
      </w:tr>
      <w:tr w:rsidR="00493A99" w:rsidRPr="000B5AB8" w14:paraId="128693D0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5308128C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7BC6BF5" w14:textId="1CA4FFAA" w:rsidR="00493A99" w:rsidRPr="000B5AB8" w:rsidRDefault="00A044F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93A99" w:rsidRPr="000B5AB8" w14:paraId="2692F60A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4FE14523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02640DC" w14:textId="15DDAF09" w:rsidR="00493A99" w:rsidRPr="000B5AB8" w:rsidRDefault="005754A5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0" w:history="1">
              <w:r w:rsidR="00430C30" w:rsidRPr="000B5AB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mszott@ajp.edu.pl</w:t>
              </w:r>
            </w:hyperlink>
          </w:p>
        </w:tc>
      </w:tr>
      <w:tr w:rsidR="00493A99" w:rsidRPr="000B5AB8" w14:paraId="005A0177" w14:textId="77777777" w:rsidTr="006A1D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EF5A75C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1226A6F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F6DD3E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</w:p>
    <w:p w14:paraId="03B39595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53C2F5A2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7BF65B39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4096C052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708709CE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3D0BC4AD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1486589F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57064246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19258C75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5D7EC194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2690D87B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77FB3663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0715D527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4C0E7A6C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318FB782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4B2ADE37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60BF6819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44A451BC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333ADC90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60750AEA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33222C4C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3F538D92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3A684169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02D31E85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44BD4974" w14:textId="77777777" w:rsidR="008237FD" w:rsidRPr="000B5AB8" w:rsidRDefault="008237FD" w:rsidP="00493A99">
      <w:pPr>
        <w:spacing w:before="60" w:after="60"/>
        <w:rPr>
          <w:rFonts w:ascii="Cambria" w:hAnsi="Cambria" w:cs="Times New Roman"/>
        </w:rPr>
      </w:pPr>
    </w:p>
    <w:p w14:paraId="2F07945E" w14:textId="77777777" w:rsidR="008237FD" w:rsidRPr="000B5AB8" w:rsidRDefault="008237FD" w:rsidP="008237F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8237FD" w:rsidRPr="000B5AB8" w14:paraId="08B760FC" w14:textId="77777777" w:rsidTr="00B82C37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0D399E9" w14:textId="77777777" w:rsidR="008237FD" w:rsidRPr="000B5AB8" w:rsidRDefault="008237FD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125F7884" wp14:editId="739F25A2">
                  <wp:extent cx="1064260" cy="1064260"/>
                  <wp:effectExtent l="0" t="0" r="0" b="0"/>
                  <wp:docPr id="39" name="Obraz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C46F96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9B591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8237FD" w:rsidRPr="000B5AB8" w14:paraId="4A0FB2A9" w14:textId="77777777" w:rsidTr="00B82C37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E1046D6" w14:textId="77777777" w:rsidR="008237FD" w:rsidRPr="000B5AB8" w:rsidRDefault="008237FD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7A6EC9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F8F65A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8237FD" w:rsidRPr="000B5AB8" w14:paraId="70B4C951" w14:textId="77777777" w:rsidTr="00B82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745E0AC" w14:textId="77777777" w:rsidR="008237FD" w:rsidRPr="000B5AB8" w:rsidRDefault="008237FD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C91A2D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FDF534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8237FD" w:rsidRPr="000B5AB8" w14:paraId="30AC7FF0" w14:textId="77777777" w:rsidTr="00B82C37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9C2B53" w14:textId="77777777" w:rsidR="008237FD" w:rsidRPr="000B5AB8" w:rsidRDefault="008237FD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6F595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781439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8237FD" w:rsidRPr="000B5AB8" w14:paraId="44124300" w14:textId="77777777" w:rsidTr="00B82C37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B4DAA0" w14:textId="77777777" w:rsidR="008237FD" w:rsidRPr="000B5AB8" w:rsidRDefault="008237FD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9340E0F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0C1870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8237FD" w:rsidRPr="000B5AB8" w14:paraId="66ED1891" w14:textId="77777777" w:rsidTr="00B82C37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A12754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6E6A34" w14:textId="77777777" w:rsidR="008237FD" w:rsidRPr="000B5AB8" w:rsidRDefault="008237FD" w:rsidP="00B82C37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6</w:t>
            </w:r>
          </w:p>
        </w:tc>
      </w:tr>
    </w:tbl>
    <w:p w14:paraId="1416F9CB" w14:textId="77777777" w:rsidR="00FF02D3" w:rsidRPr="000B5AB8" w:rsidRDefault="00FF02D3" w:rsidP="00FF02D3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079A109" w14:textId="77777777" w:rsidR="00FF02D3" w:rsidRPr="000B5AB8" w:rsidRDefault="00FF02D3" w:rsidP="00FF02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FF02D3" w:rsidRPr="000B5AB8" w14:paraId="6F4E3B62" w14:textId="77777777" w:rsidTr="00DD1BFB">
        <w:trPr>
          <w:trHeight w:val="328"/>
        </w:trPr>
        <w:tc>
          <w:tcPr>
            <w:tcW w:w="4219" w:type="dxa"/>
            <w:vAlign w:val="center"/>
          </w:tcPr>
          <w:p w14:paraId="6523AA43" w14:textId="77777777" w:rsidR="00FF02D3" w:rsidRPr="000B5AB8" w:rsidRDefault="00FF02D3" w:rsidP="00DD1BFB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2447BDEF" w14:textId="77777777" w:rsidR="00FF02D3" w:rsidRPr="000B5AB8" w:rsidRDefault="00FF02D3" w:rsidP="00DD1BFB">
            <w:pPr>
              <w:pStyle w:val="akarta"/>
            </w:pPr>
            <w:r w:rsidRPr="000B5AB8">
              <w:rPr>
                <w:b w:val="0"/>
                <w:bCs/>
                <w:color w:val="000000"/>
                <w:sz w:val="22"/>
                <w:szCs w:val="22"/>
              </w:rPr>
              <w:t>Wykład monograficzny</w:t>
            </w:r>
          </w:p>
        </w:tc>
      </w:tr>
      <w:tr w:rsidR="00FF02D3" w:rsidRPr="000B5AB8" w14:paraId="749FEBF6" w14:textId="77777777" w:rsidTr="00DD1BFB">
        <w:tc>
          <w:tcPr>
            <w:tcW w:w="4219" w:type="dxa"/>
            <w:vAlign w:val="center"/>
          </w:tcPr>
          <w:p w14:paraId="27491C55" w14:textId="77777777" w:rsidR="00FF02D3" w:rsidRPr="000B5AB8" w:rsidRDefault="00FF02D3" w:rsidP="00DD1BFB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3AD0BAED" w14:textId="77777777" w:rsidR="00FF02D3" w:rsidRPr="000B5AB8" w:rsidRDefault="00FF02D3" w:rsidP="00DD1BFB">
            <w:pPr>
              <w:pStyle w:val="akarta"/>
            </w:pPr>
            <w:r w:rsidRPr="000B5AB8">
              <w:t>2</w:t>
            </w:r>
          </w:p>
        </w:tc>
      </w:tr>
      <w:tr w:rsidR="00FF02D3" w:rsidRPr="000B5AB8" w14:paraId="64C6B069" w14:textId="77777777" w:rsidTr="00DD1BFB">
        <w:tc>
          <w:tcPr>
            <w:tcW w:w="4219" w:type="dxa"/>
            <w:vAlign w:val="center"/>
          </w:tcPr>
          <w:p w14:paraId="362C42B7" w14:textId="77777777" w:rsidR="00FF02D3" w:rsidRPr="000B5AB8" w:rsidRDefault="00FF02D3" w:rsidP="00DD1BFB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5B08342E" w14:textId="77777777" w:rsidR="00FF02D3" w:rsidRPr="000B5AB8" w:rsidRDefault="00FF02D3" w:rsidP="00DD1BFB">
            <w:pPr>
              <w:pStyle w:val="akarta"/>
            </w:pPr>
            <w:r w:rsidRPr="000B5AB8">
              <w:t>obowiązkowe/obieralne</w:t>
            </w:r>
          </w:p>
        </w:tc>
      </w:tr>
      <w:tr w:rsidR="00FF02D3" w:rsidRPr="000B5AB8" w14:paraId="756985DD" w14:textId="77777777" w:rsidTr="00DD1BFB">
        <w:tc>
          <w:tcPr>
            <w:tcW w:w="4219" w:type="dxa"/>
            <w:vAlign w:val="center"/>
          </w:tcPr>
          <w:p w14:paraId="356A94F8" w14:textId="77777777" w:rsidR="00FF02D3" w:rsidRPr="000B5AB8" w:rsidRDefault="00FF02D3" w:rsidP="00DD1BFB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54E1CC5A" w14:textId="77777777" w:rsidR="00FF02D3" w:rsidRPr="000B5AB8" w:rsidRDefault="00FF02D3" w:rsidP="00DD1BFB">
            <w:pPr>
              <w:pStyle w:val="akarta"/>
            </w:pPr>
            <w:r w:rsidRPr="000B5AB8">
              <w:t>Treści ogólne, podstawowe i kierunkowe</w:t>
            </w:r>
          </w:p>
        </w:tc>
      </w:tr>
      <w:tr w:rsidR="00FF02D3" w:rsidRPr="000B5AB8" w14:paraId="288B54AB" w14:textId="77777777" w:rsidTr="00DD1BFB">
        <w:tc>
          <w:tcPr>
            <w:tcW w:w="4219" w:type="dxa"/>
            <w:vAlign w:val="center"/>
          </w:tcPr>
          <w:p w14:paraId="6C416213" w14:textId="77777777" w:rsidR="00FF02D3" w:rsidRPr="000B5AB8" w:rsidRDefault="00FF02D3" w:rsidP="00DD1BFB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5C573C" w14:textId="77777777" w:rsidR="00FF02D3" w:rsidRPr="000B5AB8" w:rsidRDefault="00FF02D3" w:rsidP="00DD1BFB">
            <w:pPr>
              <w:pStyle w:val="akarta"/>
            </w:pPr>
            <w:r w:rsidRPr="000B5AB8">
              <w:t>język polski</w:t>
            </w:r>
          </w:p>
        </w:tc>
      </w:tr>
      <w:tr w:rsidR="00FF02D3" w:rsidRPr="000B5AB8" w14:paraId="0B917FAE" w14:textId="77777777" w:rsidTr="00DD1BFB">
        <w:tc>
          <w:tcPr>
            <w:tcW w:w="4219" w:type="dxa"/>
            <w:vAlign w:val="center"/>
          </w:tcPr>
          <w:p w14:paraId="043BDC9F" w14:textId="77777777" w:rsidR="00FF02D3" w:rsidRPr="000B5AB8" w:rsidRDefault="00FF02D3" w:rsidP="00DD1BFB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078B7198" w14:textId="77777777" w:rsidR="00FF02D3" w:rsidRPr="000B5AB8" w:rsidRDefault="00FF02D3" w:rsidP="00DD1BFB">
            <w:pPr>
              <w:pStyle w:val="akarta"/>
            </w:pPr>
            <w:r w:rsidRPr="000B5AB8">
              <w:t>I</w:t>
            </w:r>
          </w:p>
        </w:tc>
      </w:tr>
      <w:tr w:rsidR="00FF02D3" w:rsidRPr="000B5AB8" w14:paraId="10D86C62" w14:textId="77777777" w:rsidTr="00DD1BFB">
        <w:tc>
          <w:tcPr>
            <w:tcW w:w="4219" w:type="dxa"/>
            <w:vAlign w:val="center"/>
          </w:tcPr>
          <w:p w14:paraId="67DBF72C" w14:textId="77777777" w:rsidR="00FF02D3" w:rsidRPr="000B5AB8" w:rsidRDefault="00FF02D3" w:rsidP="00DD1BFB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A63F54" w14:textId="77777777" w:rsidR="00FF02D3" w:rsidRPr="000B5AB8" w:rsidRDefault="00FF02D3" w:rsidP="00DD1BFB">
            <w:pPr>
              <w:pStyle w:val="akarta"/>
            </w:pPr>
            <w:r w:rsidRPr="000B5AB8">
              <w:t xml:space="preserve">dr hab. prof. AJP Lechosław Jocz </w:t>
            </w:r>
          </w:p>
        </w:tc>
      </w:tr>
    </w:tbl>
    <w:p w14:paraId="59C2B09C" w14:textId="77777777" w:rsidR="00FF02D3" w:rsidRPr="000B5AB8" w:rsidRDefault="00FF02D3" w:rsidP="00FF02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FF02D3" w:rsidRPr="000B5AB8" w14:paraId="27707558" w14:textId="77777777" w:rsidTr="00DD1BFB">
        <w:tc>
          <w:tcPr>
            <w:tcW w:w="2660" w:type="dxa"/>
            <w:shd w:val="clear" w:color="auto" w:fill="auto"/>
            <w:vAlign w:val="center"/>
          </w:tcPr>
          <w:p w14:paraId="1CFE35AD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5E01FE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47F4670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1BE1660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46D12A1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FF02D3" w:rsidRPr="000B5AB8" w14:paraId="36E7E18F" w14:textId="77777777" w:rsidTr="00DD1BFB">
        <w:tc>
          <w:tcPr>
            <w:tcW w:w="2660" w:type="dxa"/>
            <w:shd w:val="clear" w:color="auto" w:fill="auto"/>
          </w:tcPr>
          <w:p w14:paraId="2052760E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87BCB2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05EC8AF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F45E179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8C4F580" w14:textId="77777777" w:rsidR="00FF02D3" w:rsidRPr="000B5AB8" w:rsidRDefault="00FF02D3" w:rsidP="00FF02D3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FF02D3" w:rsidRPr="000B5AB8" w14:paraId="41A80FEE" w14:textId="77777777" w:rsidTr="00DD1BFB">
        <w:trPr>
          <w:trHeight w:val="301"/>
          <w:jc w:val="center"/>
        </w:trPr>
        <w:tc>
          <w:tcPr>
            <w:tcW w:w="9898" w:type="dxa"/>
          </w:tcPr>
          <w:p w14:paraId="370B2570" w14:textId="77777777" w:rsidR="00FF02D3" w:rsidRPr="000B5AB8" w:rsidRDefault="00FF02D3" w:rsidP="00DD1BF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</w:rPr>
              <w:t>Wiedza o języku w zakresie akademickiego kursu wstępu do językoznawstwa</w:t>
            </w:r>
          </w:p>
        </w:tc>
      </w:tr>
    </w:tbl>
    <w:p w14:paraId="6777F9EC" w14:textId="77777777" w:rsidR="00FF02D3" w:rsidRPr="000B5AB8" w:rsidRDefault="00FF02D3" w:rsidP="00FF02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F02D3" w:rsidRPr="000B5AB8" w14:paraId="0DE2ACF2" w14:textId="77777777" w:rsidTr="00DD1BFB">
        <w:tc>
          <w:tcPr>
            <w:tcW w:w="9889" w:type="dxa"/>
            <w:shd w:val="clear" w:color="auto" w:fill="auto"/>
          </w:tcPr>
          <w:p w14:paraId="00BBB21F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B5AB8">
              <w:rPr>
                <w:rFonts w:ascii="Cambria" w:hAnsi="Cambria"/>
                <w:bCs/>
                <w:sz w:val="20"/>
                <w:szCs w:val="20"/>
              </w:rPr>
              <w:t>Przekazanie wiedzy z zakresu słowiańskich języków mniejszościowych, dialektologii współczesnej i historycznej oraz metodologii badań fonetyczno-fonologicznych i przykładowych problemów badawczych.</w:t>
            </w:r>
          </w:p>
          <w:p w14:paraId="3BAD0B81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C2 - </w:t>
            </w:r>
            <w:r w:rsidRPr="000B5AB8">
              <w:rPr>
                <w:rFonts w:ascii="Cambria" w:hAnsi="Cambria"/>
                <w:bCs/>
                <w:sz w:val="20"/>
                <w:szCs w:val="20"/>
              </w:rPr>
              <w:t>Kształtowanie specjalistycznych umiejętności i kompetencji w zakresie językoznawczych badań terenowych i analizy zebranych materiałów.</w:t>
            </w:r>
          </w:p>
          <w:p w14:paraId="789F2F33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C3 - </w:t>
            </w:r>
            <w:r w:rsidRPr="000B5AB8">
              <w:rPr>
                <w:rFonts w:ascii="Cambria" w:hAnsi="Cambria"/>
                <w:bCs/>
                <w:sz w:val="20"/>
                <w:szCs w:val="20"/>
              </w:rPr>
              <w:t>Kształtowanie u studentów kompetencji społecznych niezbędnych w pracy terenowej językoznawcy-dialektologa i językoznawcy-fonetyka/fonologa.</w:t>
            </w:r>
          </w:p>
        </w:tc>
      </w:tr>
    </w:tbl>
    <w:p w14:paraId="4C11654E" w14:textId="77777777" w:rsidR="00FF02D3" w:rsidRPr="000B5AB8" w:rsidRDefault="00FF02D3" w:rsidP="00FF02D3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2682D50" w14:textId="77777777" w:rsidR="00FF02D3" w:rsidRPr="000B5AB8" w:rsidRDefault="00FF02D3" w:rsidP="00FF02D3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FF02D3" w:rsidRPr="000B5AB8" w14:paraId="412021A3" w14:textId="77777777" w:rsidTr="00DD1BF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19F36F3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0BB66F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06295F7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FF02D3" w:rsidRPr="000B5AB8" w14:paraId="788CCC55" w14:textId="77777777" w:rsidTr="00DD1BFB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8B73C31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FF02D3" w:rsidRPr="000B5AB8" w14:paraId="2292CCCB" w14:textId="77777777" w:rsidTr="00DD1BF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87E359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4299A96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Absolwent posiada wiedzę z zakresu problematyki słowiańskich języków mniejszościowych, dialektologii oraz metodologii badań fonetyczno-fonologicznych.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1C2A63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FF02D3" w:rsidRPr="000B5AB8" w14:paraId="1A8B27A2" w14:textId="77777777" w:rsidTr="00DD1BF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4C73D64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FF02D3" w:rsidRPr="000B5AB8" w14:paraId="39EB8944" w14:textId="77777777" w:rsidTr="00DD1BF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7C2088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1FF8E177" w14:textId="77777777" w:rsidR="00FF02D3" w:rsidRPr="000B5AB8" w:rsidRDefault="00FF02D3" w:rsidP="00DD1BFB">
            <w:pPr>
              <w:pStyle w:val="NormalnyWeb"/>
              <w:ind w:right="33"/>
              <w:rPr>
                <w:rFonts w:ascii="Cambria" w:hAnsi="Cambria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Absolwent umie inicjować i prowadzić badania terenowe oraz potrafi przeprowadzać analizy fonetyczno-fonologiczne.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EE66D4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K_U12</w:t>
            </w:r>
          </w:p>
        </w:tc>
      </w:tr>
      <w:tr w:rsidR="00FF02D3" w:rsidRPr="000B5AB8" w14:paraId="703B79C1" w14:textId="77777777" w:rsidTr="00DD1BFB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BFDBCAA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FF02D3" w:rsidRPr="000B5AB8" w14:paraId="30D5BA29" w14:textId="77777777" w:rsidTr="00DD1BF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BAE391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0B8EE4C" w14:textId="77777777" w:rsidR="00FF02D3" w:rsidRPr="000B5AB8" w:rsidRDefault="00FF02D3" w:rsidP="00DD1BFB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Absolwent charakteryzuje się wrażliwością etyczną, empatią, otwartością, refleksyjnością oraz postawami prospołecznymi i poczuciem odpowiedzialności.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19A8B10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K_K09</w:t>
            </w:r>
          </w:p>
        </w:tc>
      </w:tr>
    </w:tbl>
    <w:p w14:paraId="12537191" w14:textId="77777777" w:rsidR="00FF02D3" w:rsidRPr="000B5AB8" w:rsidRDefault="00FF02D3" w:rsidP="00FF02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6448"/>
        <w:gridCol w:w="1256"/>
        <w:gridCol w:w="1488"/>
      </w:tblGrid>
      <w:tr w:rsidR="00FF02D3" w:rsidRPr="000B5AB8" w14:paraId="05EB22AF" w14:textId="77777777" w:rsidTr="00DD1BFB">
        <w:trPr>
          <w:trHeight w:val="340"/>
          <w:jc w:val="center"/>
        </w:trPr>
        <w:tc>
          <w:tcPr>
            <w:tcW w:w="658" w:type="dxa"/>
            <w:vMerge w:val="restart"/>
            <w:vAlign w:val="center"/>
          </w:tcPr>
          <w:p w14:paraId="263883C5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448" w:type="dxa"/>
            <w:vMerge w:val="restart"/>
            <w:vAlign w:val="center"/>
          </w:tcPr>
          <w:p w14:paraId="6123E9F7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/>
                <w:b/>
              </w:rPr>
              <w:t>Treści wykładów</w:t>
            </w:r>
          </w:p>
        </w:tc>
        <w:tc>
          <w:tcPr>
            <w:tcW w:w="2744" w:type="dxa"/>
            <w:gridSpan w:val="2"/>
            <w:vAlign w:val="center"/>
          </w:tcPr>
          <w:p w14:paraId="39D39AEC" w14:textId="77777777" w:rsidR="00FF02D3" w:rsidRPr="000B5AB8" w:rsidRDefault="00FF02D3" w:rsidP="00DD1BFB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FF02D3" w:rsidRPr="000B5AB8" w14:paraId="1AC35AB4" w14:textId="77777777" w:rsidTr="00DD1BFB">
        <w:trPr>
          <w:trHeight w:val="196"/>
          <w:jc w:val="center"/>
        </w:trPr>
        <w:tc>
          <w:tcPr>
            <w:tcW w:w="658" w:type="dxa"/>
            <w:vMerge/>
          </w:tcPr>
          <w:p w14:paraId="289E49F9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448" w:type="dxa"/>
            <w:vMerge/>
          </w:tcPr>
          <w:p w14:paraId="5B88AA59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4FC10D2" w14:textId="77777777" w:rsidR="00FF02D3" w:rsidRPr="000B5AB8" w:rsidRDefault="00FF02D3" w:rsidP="00DD1BFB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51DFEC2" w14:textId="77777777" w:rsidR="00FF02D3" w:rsidRPr="000B5AB8" w:rsidRDefault="00FF02D3" w:rsidP="00DD1BFB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F02D3" w:rsidRPr="000B5AB8" w14:paraId="3DA3934E" w14:textId="77777777" w:rsidTr="00DD1BFB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798A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W1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E48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Wstęp do słowiańskich języków mniejszościowych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3041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0E20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F02D3" w:rsidRPr="000B5AB8" w14:paraId="3761D052" w14:textId="77777777" w:rsidTr="00DD1BFB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DB39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W2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E2E9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Teoria i praktyka badań terenowych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F03E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4E12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F02D3" w:rsidRPr="000B5AB8" w14:paraId="5BE2C880" w14:textId="77777777" w:rsidTr="00DD1BFB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414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W3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3863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Wstęp do współczesnych metod badań fonetyczno-fonologicznych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EA0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66F7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FF02D3" w:rsidRPr="000B5AB8" w14:paraId="67B8F2F4" w14:textId="77777777" w:rsidTr="00DD1BFB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CE3D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W4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B7AE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Problematyka i analiza zjawisk samogłoskowych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468E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A634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F02D3" w:rsidRPr="000B5AB8" w14:paraId="0522C8D9" w14:textId="77777777" w:rsidTr="00DD1BFB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6138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W5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6E5E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Problematyka i analiza zjawisk spółgłoskowych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01DD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3C7A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F02D3" w:rsidRPr="000B5AB8" w14:paraId="3788658E" w14:textId="77777777" w:rsidTr="00DD1BFB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ECF9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W6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D284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Problematyka i analiza zjawisk prozodycznych 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E56D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8476A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FF02D3" w:rsidRPr="000B5AB8" w14:paraId="157CBF99" w14:textId="77777777" w:rsidTr="00DD1BFB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CD55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W7</w:t>
            </w: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FA11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Analiza statystyczna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1CE5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31F1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FF02D3" w:rsidRPr="000B5AB8" w14:paraId="47593D8C" w14:textId="77777777" w:rsidTr="00DD1BFB">
        <w:trPr>
          <w:jc w:val="center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5C7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6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5689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Razem liczba godzin wykładów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2E9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6FA8" w14:textId="77777777" w:rsidR="00FF02D3" w:rsidRPr="000B5AB8" w:rsidRDefault="00FF02D3" w:rsidP="00DD1BFB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459B0292" w14:textId="77777777" w:rsidR="00FF02D3" w:rsidRPr="000B5AB8" w:rsidRDefault="00FF02D3" w:rsidP="00FF02D3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FF02D3" w:rsidRPr="000B5AB8" w14:paraId="56A721D1" w14:textId="77777777" w:rsidTr="00DD1BFB">
        <w:trPr>
          <w:jc w:val="center"/>
        </w:trPr>
        <w:tc>
          <w:tcPr>
            <w:tcW w:w="1666" w:type="dxa"/>
          </w:tcPr>
          <w:p w14:paraId="66BE654A" w14:textId="77777777" w:rsidR="00FF02D3" w:rsidRPr="000B5AB8" w:rsidRDefault="00FF02D3" w:rsidP="00DD1BF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140C850" w14:textId="77777777" w:rsidR="00FF02D3" w:rsidRPr="000B5AB8" w:rsidRDefault="00FF02D3" w:rsidP="00DD1BF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D516547" w14:textId="77777777" w:rsidR="00FF02D3" w:rsidRPr="000B5AB8" w:rsidRDefault="00FF02D3" w:rsidP="00DD1BFB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FF02D3" w:rsidRPr="000B5AB8" w14:paraId="0A64B2DC" w14:textId="77777777" w:rsidTr="00DD1BFB">
        <w:trPr>
          <w:jc w:val="center"/>
        </w:trPr>
        <w:tc>
          <w:tcPr>
            <w:tcW w:w="1666" w:type="dxa"/>
          </w:tcPr>
          <w:p w14:paraId="64C944A3" w14:textId="77777777" w:rsidR="00FF02D3" w:rsidRPr="000B5AB8" w:rsidRDefault="00FF02D3" w:rsidP="00DD1BFB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185B08C5" w14:textId="77777777" w:rsidR="00FF02D3" w:rsidRPr="000B5AB8" w:rsidRDefault="00FF02D3" w:rsidP="00DD1BFB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Wykład problemowy, wykład interaktywny, wykład z elementami dyskusji, analiza przypadku, wykład z wykorzystaniem materiałów multimedialnych</w:t>
            </w:r>
          </w:p>
        </w:tc>
        <w:tc>
          <w:tcPr>
            <w:tcW w:w="3260" w:type="dxa"/>
          </w:tcPr>
          <w:p w14:paraId="776C2217" w14:textId="77777777" w:rsidR="00FF02D3" w:rsidRPr="000B5AB8" w:rsidRDefault="00FF02D3" w:rsidP="00DD1BFB">
            <w:pPr>
              <w:pStyle w:val="NormalnyWeb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projektor, tablica</w:t>
            </w:r>
          </w:p>
        </w:tc>
      </w:tr>
    </w:tbl>
    <w:p w14:paraId="542E67FB" w14:textId="77777777" w:rsidR="00FF02D3" w:rsidRPr="000B5AB8" w:rsidRDefault="00FF02D3" w:rsidP="00FF02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357DBA8" w14:textId="77777777" w:rsidR="00FF02D3" w:rsidRPr="000B5AB8" w:rsidRDefault="00FF02D3" w:rsidP="00FF02D3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FF02D3" w:rsidRPr="000B5AB8" w14:paraId="6BD46582" w14:textId="77777777" w:rsidTr="00DD1BFB">
        <w:tc>
          <w:tcPr>
            <w:tcW w:w="1459" w:type="dxa"/>
            <w:vAlign w:val="center"/>
          </w:tcPr>
          <w:p w14:paraId="2C927CD9" w14:textId="77777777" w:rsidR="00FF02D3" w:rsidRPr="000B5AB8" w:rsidRDefault="00FF02D3" w:rsidP="00DD1BFB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0ACC48E2" w14:textId="77777777" w:rsidR="00FF02D3" w:rsidRPr="000B5AB8" w:rsidRDefault="00FF02D3" w:rsidP="00DD1BF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A14B47B" w14:textId="77777777" w:rsidR="00FF02D3" w:rsidRPr="000B5AB8" w:rsidRDefault="00FF02D3" w:rsidP="00DD1BFB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675CBD3B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FF02D3" w:rsidRPr="000B5AB8" w14:paraId="77025D31" w14:textId="77777777" w:rsidTr="00DD1BFB">
        <w:tc>
          <w:tcPr>
            <w:tcW w:w="1459" w:type="dxa"/>
          </w:tcPr>
          <w:p w14:paraId="4E472DB4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vAlign w:val="center"/>
          </w:tcPr>
          <w:p w14:paraId="1BB12770" w14:textId="77777777" w:rsidR="00FF02D3" w:rsidRPr="000B5AB8" w:rsidRDefault="00FF02D3" w:rsidP="00DD1BFB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</w:rPr>
              <w:t>Obserwacja / aktywność</w:t>
            </w:r>
          </w:p>
        </w:tc>
        <w:tc>
          <w:tcPr>
            <w:tcW w:w="4536" w:type="dxa"/>
            <w:vAlign w:val="center"/>
          </w:tcPr>
          <w:p w14:paraId="7642AD61" w14:textId="77777777" w:rsidR="00FF02D3" w:rsidRPr="000B5AB8" w:rsidRDefault="00FF02D3" w:rsidP="00DD1BF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Rozmowa podsumowująca</w:t>
            </w:r>
          </w:p>
        </w:tc>
      </w:tr>
    </w:tbl>
    <w:p w14:paraId="30BE23DA" w14:textId="77777777" w:rsidR="00FF02D3" w:rsidRPr="000B5AB8" w:rsidRDefault="00FF02D3" w:rsidP="00FF02D3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4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717"/>
        <w:gridCol w:w="601"/>
      </w:tblGrid>
      <w:tr w:rsidR="00FF02D3" w:rsidRPr="000B5AB8" w14:paraId="7F19FA36" w14:textId="77777777" w:rsidTr="00DD1BFB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23033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AFCB5F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2"/>
              </w:rPr>
            </w:pPr>
            <w:r w:rsidRPr="000B5AB8">
              <w:rPr>
                <w:rFonts w:ascii="Cambria" w:hAnsi="Cambria"/>
                <w:sz w:val="18"/>
                <w:szCs w:val="18"/>
              </w:rPr>
              <w:t xml:space="preserve">Wykład </w:t>
            </w:r>
          </w:p>
        </w:tc>
      </w:tr>
      <w:tr w:rsidR="00FF02D3" w:rsidRPr="000B5AB8" w14:paraId="403356D0" w14:textId="77777777" w:rsidTr="00DD1BFB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EFD1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CE4B1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5AB8">
              <w:rPr>
                <w:rFonts w:ascii="Cambria" w:hAnsi="Cambria"/>
                <w:sz w:val="16"/>
                <w:szCs w:val="16"/>
              </w:rPr>
              <w:t>F1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7E23E1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5AB8">
              <w:rPr>
                <w:rFonts w:ascii="Cambria" w:hAnsi="Cambria"/>
                <w:sz w:val="16"/>
                <w:szCs w:val="16"/>
              </w:rPr>
              <w:t>P1</w:t>
            </w:r>
          </w:p>
        </w:tc>
      </w:tr>
      <w:tr w:rsidR="00FF02D3" w:rsidRPr="000B5AB8" w14:paraId="5445F3C9" w14:textId="77777777" w:rsidTr="00DD1BF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4EDE" w14:textId="77777777" w:rsidR="00FF02D3" w:rsidRPr="000B5AB8" w:rsidRDefault="00FF02D3" w:rsidP="00DD1BFB">
            <w:pPr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C644D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5AB8">
              <w:rPr>
                <w:rFonts w:ascii="Cambria" w:hAnsi="Cambria"/>
                <w:sz w:val="16"/>
                <w:szCs w:val="16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80CD04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5AB8"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  <w:tr w:rsidR="00FF02D3" w:rsidRPr="000B5AB8" w14:paraId="5D3085D4" w14:textId="77777777" w:rsidTr="00DD1BF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63DFD" w14:textId="77777777" w:rsidR="00FF02D3" w:rsidRPr="000B5AB8" w:rsidRDefault="00FF02D3" w:rsidP="00DD1BFB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4CFD3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5AB8">
              <w:rPr>
                <w:rFonts w:ascii="Cambria" w:hAnsi="Cambria"/>
                <w:sz w:val="16"/>
                <w:szCs w:val="16"/>
              </w:rPr>
              <w:t xml:space="preserve">x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C5C558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5AB8"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  <w:tr w:rsidR="00FF02D3" w:rsidRPr="000B5AB8" w14:paraId="2CC06B60" w14:textId="77777777" w:rsidTr="00DD1BFB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ED16" w14:textId="77777777" w:rsidR="00FF02D3" w:rsidRPr="000B5AB8" w:rsidRDefault="00FF02D3" w:rsidP="00DD1BFB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61B04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5AB8">
              <w:rPr>
                <w:rFonts w:ascii="Cambria" w:hAnsi="Cambria"/>
                <w:sz w:val="16"/>
                <w:szCs w:val="16"/>
              </w:rPr>
              <w:t xml:space="preserve">x 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3740DE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B5AB8">
              <w:rPr>
                <w:rFonts w:ascii="Cambria" w:hAnsi="Cambria"/>
                <w:sz w:val="16"/>
                <w:szCs w:val="16"/>
              </w:rPr>
              <w:t>x</w:t>
            </w:r>
          </w:p>
        </w:tc>
      </w:tr>
    </w:tbl>
    <w:p w14:paraId="6CE41CD6" w14:textId="77777777" w:rsidR="00FF02D3" w:rsidRPr="000B5AB8" w:rsidRDefault="00FF02D3" w:rsidP="00FF02D3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9"/>
        <w:gridCol w:w="3245"/>
        <w:gridCol w:w="3634"/>
      </w:tblGrid>
      <w:tr w:rsidR="00FF02D3" w:rsidRPr="000B5AB8" w14:paraId="68022D15" w14:textId="77777777" w:rsidTr="00DD1BFB">
        <w:trPr>
          <w:trHeight w:val="322"/>
        </w:trPr>
        <w:tc>
          <w:tcPr>
            <w:tcW w:w="3129" w:type="dxa"/>
            <w:vAlign w:val="center"/>
          </w:tcPr>
          <w:p w14:paraId="06332B37" w14:textId="77777777" w:rsidR="00FF02D3" w:rsidRPr="0004508D" w:rsidRDefault="00FF02D3" w:rsidP="00DD1BFB">
            <w:pPr>
              <w:pStyle w:val="karta"/>
              <w:jc w:val="center"/>
              <w:rPr>
                <w:rFonts w:ascii="Cambria" w:hAnsi="Cambria"/>
                <w:b/>
                <w:i w:val="0"/>
                <w:iCs w:val="0"/>
              </w:rPr>
            </w:pPr>
            <w:r w:rsidRPr="0004508D">
              <w:rPr>
                <w:rFonts w:ascii="Cambria" w:hAnsi="Cambria"/>
                <w:b/>
                <w:i w:val="0"/>
                <w:iCs w:val="0"/>
              </w:rPr>
              <w:t>Dostateczny</w:t>
            </w:r>
          </w:p>
          <w:p w14:paraId="740D9EFD" w14:textId="77777777" w:rsidR="00FF02D3" w:rsidRPr="0004508D" w:rsidRDefault="00FF02D3" w:rsidP="00DD1BFB">
            <w:pPr>
              <w:pStyle w:val="karta"/>
              <w:jc w:val="center"/>
              <w:rPr>
                <w:rFonts w:ascii="Cambria" w:hAnsi="Cambria"/>
                <w:b/>
                <w:i w:val="0"/>
                <w:iCs w:val="0"/>
              </w:rPr>
            </w:pPr>
            <w:r w:rsidRPr="0004508D">
              <w:rPr>
                <w:rFonts w:ascii="Cambria" w:hAnsi="Cambria"/>
                <w:b/>
                <w:i w:val="0"/>
                <w:iCs w:val="0"/>
              </w:rPr>
              <w:lastRenderedPageBreak/>
              <w:t>dostateczny plus</w:t>
            </w:r>
          </w:p>
          <w:p w14:paraId="49995116" w14:textId="77777777" w:rsidR="00FF02D3" w:rsidRPr="0004508D" w:rsidRDefault="00FF02D3" w:rsidP="00DD1BFB">
            <w:pPr>
              <w:pStyle w:val="karta"/>
              <w:jc w:val="center"/>
              <w:rPr>
                <w:rFonts w:ascii="Cambria" w:hAnsi="Cambria"/>
                <w:b/>
                <w:i w:val="0"/>
                <w:iCs w:val="0"/>
              </w:rPr>
            </w:pPr>
            <w:r w:rsidRPr="0004508D">
              <w:rPr>
                <w:rFonts w:ascii="Cambria" w:hAnsi="Cambria"/>
                <w:b/>
                <w:i w:val="0"/>
                <w:iCs w:val="0"/>
              </w:rPr>
              <w:t>3/3,5</w:t>
            </w:r>
          </w:p>
        </w:tc>
        <w:tc>
          <w:tcPr>
            <w:tcW w:w="3245" w:type="dxa"/>
            <w:vAlign w:val="center"/>
          </w:tcPr>
          <w:p w14:paraId="19C89887" w14:textId="77777777" w:rsidR="00FF02D3" w:rsidRPr="0004508D" w:rsidRDefault="00FF02D3" w:rsidP="00DD1BFB">
            <w:pPr>
              <w:pStyle w:val="karta"/>
              <w:jc w:val="center"/>
              <w:rPr>
                <w:rFonts w:ascii="Cambria" w:hAnsi="Cambria"/>
                <w:b/>
                <w:i w:val="0"/>
                <w:iCs w:val="0"/>
              </w:rPr>
            </w:pPr>
            <w:r w:rsidRPr="0004508D">
              <w:rPr>
                <w:rFonts w:ascii="Cambria" w:hAnsi="Cambria"/>
                <w:b/>
                <w:i w:val="0"/>
                <w:iCs w:val="0"/>
              </w:rPr>
              <w:lastRenderedPageBreak/>
              <w:t>dobry</w:t>
            </w:r>
          </w:p>
          <w:p w14:paraId="3F903D39" w14:textId="77777777" w:rsidR="00FF02D3" w:rsidRPr="0004508D" w:rsidRDefault="00FF02D3" w:rsidP="00DD1BFB">
            <w:pPr>
              <w:pStyle w:val="karta"/>
              <w:jc w:val="center"/>
              <w:rPr>
                <w:rFonts w:ascii="Cambria" w:hAnsi="Cambria"/>
                <w:b/>
                <w:i w:val="0"/>
                <w:iCs w:val="0"/>
              </w:rPr>
            </w:pPr>
            <w:r w:rsidRPr="0004508D">
              <w:rPr>
                <w:rFonts w:ascii="Cambria" w:hAnsi="Cambria"/>
                <w:b/>
                <w:i w:val="0"/>
                <w:iCs w:val="0"/>
              </w:rPr>
              <w:lastRenderedPageBreak/>
              <w:t>dobry plus</w:t>
            </w:r>
          </w:p>
          <w:p w14:paraId="1B8986CE" w14:textId="77777777" w:rsidR="00FF02D3" w:rsidRPr="0004508D" w:rsidRDefault="00FF02D3" w:rsidP="00DD1BFB">
            <w:pPr>
              <w:pStyle w:val="karta"/>
              <w:jc w:val="center"/>
              <w:rPr>
                <w:rFonts w:ascii="Cambria" w:hAnsi="Cambria"/>
                <w:b/>
                <w:i w:val="0"/>
                <w:iCs w:val="0"/>
              </w:rPr>
            </w:pPr>
            <w:r w:rsidRPr="0004508D">
              <w:rPr>
                <w:rFonts w:ascii="Cambria" w:hAnsi="Cambria"/>
                <w:b/>
                <w:i w:val="0"/>
                <w:iCs w:val="0"/>
              </w:rPr>
              <w:t>4/4,5</w:t>
            </w:r>
          </w:p>
        </w:tc>
        <w:tc>
          <w:tcPr>
            <w:tcW w:w="3634" w:type="dxa"/>
            <w:vAlign w:val="center"/>
          </w:tcPr>
          <w:p w14:paraId="0605512D" w14:textId="77777777" w:rsidR="00FF02D3" w:rsidRPr="0004508D" w:rsidRDefault="00FF02D3" w:rsidP="00DD1BFB">
            <w:pPr>
              <w:pStyle w:val="karta"/>
              <w:jc w:val="center"/>
              <w:rPr>
                <w:rFonts w:ascii="Cambria" w:hAnsi="Cambria"/>
                <w:b/>
                <w:i w:val="0"/>
                <w:iCs w:val="0"/>
              </w:rPr>
            </w:pPr>
            <w:r w:rsidRPr="0004508D">
              <w:rPr>
                <w:rFonts w:ascii="Cambria" w:hAnsi="Cambria"/>
                <w:b/>
                <w:i w:val="0"/>
                <w:iCs w:val="0"/>
              </w:rPr>
              <w:lastRenderedPageBreak/>
              <w:t>bardzo dobry</w:t>
            </w:r>
          </w:p>
          <w:p w14:paraId="1507D1A4" w14:textId="77777777" w:rsidR="00FF02D3" w:rsidRPr="0004508D" w:rsidRDefault="00FF02D3" w:rsidP="00DD1BF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04508D">
              <w:rPr>
                <w:rFonts w:ascii="Cambria" w:hAnsi="Cambria"/>
                <w:b/>
                <w:sz w:val="20"/>
                <w:szCs w:val="20"/>
              </w:rPr>
              <w:lastRenderedPageBreak/>
              <w:t>5</w:t>
            </w:r>
          </w:p>
        </w:tc>
      </w:tr>
      <w:tr w:rsidR="00FF02D3" w:rsidRPr="000B5AB8" w14:paraId="5D6432CF" w14:textId="77777777" w:rsidTr="00DD1BFB">
        <w:trPr>
          <w:trHeight w:val="323"/>
        </w:trPr>
        <w:tc>
          <w:tcPr>
            <w:tcW w:w="3129" w:type="dxa"/>
          </w:tcPr>
          <w:p w14:paraId="36887AC9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lastRenderedPageBreak/>
              <w:t>Student w stopniu podstawowym zna problematykę słowiańskich języków mniejszościowych, dialektologii oraz metodologii badań fonetyczno-fonologicznych</w:t>
            </w:r>
          </w:p>
        </w:tc>
        <w:tc>
          <w:tcPr>
            <w:tcW w:w="3245" w:type="dxa"/>
          </w:tcPr>
          <w:p w14:paraId="2CDB4A09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t>Student w stopniu dobrym zna problematykę słowiańskich języków mniejszościowych, dialektologii oraz metodologii badań fonetyczno-fonologicznych</w:t>
            </w:r>
          </w:p>
        </w:tc>
        <w:tc>
          <w:tcPr>
            <w:tcW w:w="3634" w:type="dxa"/>
          </w:tcPr>
          <w:p w14:paraId="73B40D03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t>Student w stopniu bardzo dobrym zna problematykę słowiańskich języków mniejszościowych, dialektologii oraz metodologii badań fonetyczno-fonologicznych</w:t>
            </w:r>
          </w:p>
        </w:tc>
      </w:tr>
      <w:tr w:rsidR="00FF02D3" w:rsidRPr="000B5AB8" w14:paraId="2B107670" w14:textId="77777777" w:rsidTr="00DD1BFB">
        <w:trPr>
          <w:trHeight w:val="323"/>
        </w:trPr>
        <w:tc>
          <w:tcPr>
            <w:tcW w:w="3129" w:type="dxa"/>
          </w:tcPr>
          <w:p w14:paraId="67FE1FD0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t xml:space="preserve">Student w stopniu podstawowym potrafi zaplanować i przeprowadzić </w:t>
            </w:r>
            <w:r w:rsidRPr="0004508D">
              <w:rPr>
                <w:rFonts w:ascii="Cambria" w:hAnsi="Cambria"/>
                <w:bCs/>
                <w:i w:val="0"/>
                <w:iCs w:val="0"/>
              </w:rPr>
              <w:t>badania terenowe i analizę zebranych materiałów</w:t>
            </w:r>
          </w:p>
        </w:tc>
        <w:tc>
          <w:tcPr>
            <w:tcW w:w="3245" w:type="dxa"/>
          </w:tcPr>
          <w:p w14:paraId="1B176EFE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t xml:space="preserve">Student w stopniu dobrym potrafi zaplanować i przeprowadzić </w:t>
            </w:r>
            <w:r w:rsidRPr="0004508D">
              <w:rPr>
                <w:rFonts w:ascii="Cambria" w:hAnsi="Cambria"/>
                <w:bCs/>
                <w:i w:val="0"/>
                <w:iCs w:val="0"/>
              </w:rPr>
              <w:t>badania terenowe i analizę zebranych materiałów</w:t>
            </w:r>
          </w:p>
        </w:tc>
        <w:tc>
          <w:tcPr>
            <w:tcW w:w="3634" w:type="dxa"/>
          </w:tcPr>
          <w:p w14:paraId="6D09C67C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t xml:space="preserve">Student w stopniu bardzo dobrym potrafi zaplanować i przeprowadzić </w:t>
            </w:r>
            <w:r w:rsidRPr="0004508D">
              <w:rPr>
                <w:rFonts w:ascii="Cambria" w:hAnsi="Cambria"/>
                <w:bCs/>
                <w:i w:val="0"/>
                <w:iCs w:val="0"/>
              </w:rPr>
              <w:t>badania terenowe i analizę zebranych materiałów</w:t>
            </w:r>
          </w:p>
        </w:tc>
      </w:tr>
      <w:tr w:rsidR="00FF02D3" w:rsidRPr="000B5AB8" w14:paraId="082E59DA" w14:textId="77777777" w:rsidTr="00DD1BFB">
        <w:trPr>
          <w:trHeight w:val="507"/>
        </w:trPr>
        <w:tc>
          <w:tcPr>
            <w:tcW w:w="3129" w:type="dxa"/>
          </w:tcPr>
          <w:p w14:paraId="319C760A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t xml:space="preserve">Student w stopniu podstawowym potrafi wykorzystać </w:t>
            </w:r>
            <w:r w:rsidRPr="0004508D">
              <w:rPr>
                <w:rFonts w:ascii="Cambria" w:hAnsi="Cambria"/>
                <w:bCs/>
                <w:i w:val="0"/>
                <w:iCs w:val="0"/>
              </w:rPr>
              <w:t>kompetencje społeczne niezbędne w pracy terenowej</w:t>
            </w:r>
          </w:p>
        </w:tc>
        <w:tc>
          <w:tcPr>
            <w:tcW w:w="3245" w:type="dxa"/>
          </w:tcPr>
          <w:p w14:paraId="5A691ED2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t xml:space="preserve">Student w stopniu dobrym potrafi wykorzystać </w:t>
            </w:r>
            <w:r w:rsidRPr="0004508D">
              <w:rPr>
                <w:rFonts w:ascii="Cambria" w:hAnsi="Cambria"/>
                <w:bCs/>
                <w:i w:val="0"/>
                <w:iCs w:val="0"/>
              </w:rPr>
              <w:t>kompetencje społeczne niezbędne w pracy terenowej</w:t>
            </w:r>
          </w:p>
        </w:tc>
        <w:tc>
          <w:tcPr>
            <w:tcW w:w="3634" w:type="dxa"/>
          </w:tcPr>
          <w:p w14:paraId="0DD0392E" w14:textId="77777777" w:rsidR="00FF02D3" w:rsidRPr="0004508D" w:rsidRDefault="00FF02D3" w:rsidP="00DD1BFB">
            <w:pPr>
              <w:pStyle w:val="karta"/>
              <w:rPr>
                <w:rFonts w:ascii="Cambria" w:hAnsi="Cambria"/>
                <w:i w:val="0"/>
                <w:iCs w:val="0"/>
              </w:rPr>
            </w:pPr>
            <w:r w:rsidRPr="0004508D">
              <w:rPr>
                <w:rFonts w:ascii="Cambria" w:hAnsi="Cambria"/>
                <w:i w:val="0"/>
                <w:iCs w:val="0"/>
              </w:rPr>
              <w:t xml:space="preserve">Student w stopniu bardzo dobrym potrafi wykorzystać </w:t>
            </w:r>
            <w:r w:rsidRPr="0004508D">
              <w:rPr>
                <w:rFonts w:ascii="Cambria" w:hAnsi="Cambria"/>
                <w:bCs/>
                <w:i w:val="0"/>
                <w:iCs w:val="0"/>
              </w:rPr>
              <w:t>kompetencje społeczne niezbędne w pracy terenowej</w:t>
            </w:r>
          </w:p>
        </w:tc>
      </w:tr>
    </w:tbl>
    <w:p w14:paraId="7539C640" w14:textId="77777777" w:rsidR="00FF02D3" w:rsidRPr="000B5AB8" w:rsidRDefault="00FF02D3" w:rsidP="00FF02D3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F02D3" w:rsidRPr="000B5AB8" w14:paraId="37532FF5" w14:textId="77777777" w:rsidTr="00DD1BFB">
        <w:trPr>
          <w:trHeight w:val="540"/>
          <w:jc w:val="center"/>
        </w:trPr>
        <w:tc>
          <w:tcPr>
            <w:tcW w:w="9923" w:type="dxa"/>
          </w:tcPr>
          <w:p w14:paraId="44777F15" w14:textId="77777777" w:rsidR="00FF02D3" w:rsidRPr="000B5AB8" w:rsidRDefault="00FF02D3" w:rsidP="00DD1BFB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D638FFE" w14:textId="77777777" w:rsidR="00FF02D3" w:rsidRPr="000B5AB8" w:rsidRDefault="00FF02D3" w:rsidP="00FF02D3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FF02D3" w:rsidRPr="000B5AB8" w14:paraId="32292916" w14:textId="77777777" w:rsidTr="00DD1BF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7A96A" w14:textId="77777777" w:rsidR="00FF02D3" w:rsidRPr="000B5AB8" w:rsidRDefault="00FF02D3" w:rsidP="00DD1BFB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B0C71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FF02D3" w:rsidRPr="000B5AB8" w14:paraId="03752560" w14:textId="77777777" w:rsidTr="00DD1BF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1A0941" w14:textId="77777777" w:rsidR="00FF02D3" w:rsidRPr="000B5AB8" w:rsidRDefault="00FF02D3" w:rsidP="00DD1BFB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E201C5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6A9F7C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FF02D3" w:rsidRPr="000B5AB8" w14:paraId="4A1B3B5D" w14:textId="77777777" w:rsidTr="00DD1BFB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2798BC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FF02D3" w:rsidRPr="000B5AB8" w14:paraId="3F32FD9F" w14:textId="77777777" w:rsidTr="00DD1BFB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C13B2D" w14:textId="77777777" w:rsidR="00FF02D3" w:rsidRPr="000B5AB8" w:rsidRDefault="00FF02D3" w:rsidP="00DD1BFB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7DF66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2C7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FF02D3" w:rsidRPr="000B5AB8" w14:paraId="6D2D83B0" w14:textId="77777777" w:rsidTr="00DD1BFB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88405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FF02D3" w:rsidRPr="000B5AB8" w14:paraId="5C3A12AB" w14:textId="77777777" w:rsidTr="00DD1BFB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E8E8" w14:textId="77777777" w:rsidR="00FF02D3" w:rsidRPr="000B5AB8" w:rsidRDefault="00FF02D3" w:rsidP="00DD1BF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Przygotowanie do (sprawdzianu bądź rozmowy podsumowującej)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CA65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74C8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FF02D3" w:rsidRPr="000B5AB8" w14:paraId="74BC4853" w14:textId="77777777" w:rsidTr="00DD1BFB">
        <w:trPr>
          <w:gridAfter w:val="1"/>
          <w:wAfter w:w="7" w:type="dxa"/>
          <w:trHeight w:val="35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0742" w14:textId="77777777" w:rsidR="00FF02D3" w:rsidRPr="000B5AB8" w:rsidRDefault="00FF02D3" w:rsidP="00DD1BF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24059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B7A36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FF02D3" w:rsidRPr="000B5AB8" w14:paraId="6B6B6CF6" w14:textId="77777777" w:rsidTr="00DD1BFB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88C4" w14:textId="77777777" w:rsidR="00FF02D3" w:rsidRPr="000B5AB8" w:rsidRDefault="00FF02D3" w:rsidP="00DD1BF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EC7B5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3203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FF02D3" w:rsidRPr="000B5AB8" w14:paraId="3160AED1" w14:textId="77777777" w:rsidTr="00DD1BFB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0B56" w14:textId="77777777" w:rsidR="00FF02D3" w:rsidRPr="000B5AB8" w:rsidRDefault="00FF02D3" w:rsidP="00DD1BFB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FA05C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7B326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FF02D3" w:rsidRPr="000B5AB8" w14:paraId="2688BD26" w14:textId="77777777" w:rsidTr="00DD1BFB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64FC" w14:textId="77777777" w:rsidR="00FF02D3" w:rsidRPr="000B5AB8" w:rsidRDefault="00FF02D3" w:rsidP="00DD1BF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20851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CD10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FF02D3" w:rsidRPr="000B5AB8" w14:paraId="7094413C" w14:textId="77777777" w:rsidTr="00DD1BFB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D3414" w14:textId="77777777" w:rsidR="00FF02D3" w:rsidRPr="000B5AB8" w:rsidRDefault="00FF02D3" w:rsidP="00DD1BFB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3E095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9948" w14:textId="77777777" w:rsidR="00FF02D3" w:rsidRPr="000B5AB8" w:rsidRDefault="00FF02D3" w:rsidP="00DD1BFB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2979216" w14:textId="77777777" w:rsidR="00FF02D3" w:rsidRPr="000B5AB8" w:rsidRDefault="00FF02D3" w:rsidP="00FF02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FF02D3" w:rsidRPr="000B5AB8" w14:paraId="1CCF4A54" w14:textId="77777777" w:rsidTr="00DD1BFB">
        <w:trPr>
          <w:jc w:val="center"/>
        </w:trPr>
        <w:tc>
          <w:tcPr>
            <w:tcW w:w="9889" w:type="dxa"/>
            <w:shd w:val="clear" w:color="auto" w:fill="auto"/>
          </w:tcPr>
          <w:p w14:paraId="0BCC1011" w14:textId="77777777" w:rsidR="00FF02D3" w:rsidRPr="000B5AB8" w:rsidRDefault="00FF02D3" w:rsidP="00DD1BFB">
            <w:pPr>
              <w:spacing w:after="0" w:line="240" w:lineRule="auto"/>
              <w:rPr>
                <w:rFonts w:ascii="Cambria" w:hAnsi="Cambria"/>
                <w:b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sz w:val="20"/>
                <w:szCs w:val="20"/>
              </w:rPr>
              <w:t>Literatura obowiązkowa:</w:t>
            </w:r>
          </w:p>
          <w:p w14:paraId="2E9106E3" w14:textId="77777777" w:rsidR="00FF02D3" w:rsidRPr="000B5AB8" w:rsidRDefault="00FF02D3" w:rsidP="00DD1BF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1. L. Dukiewicz i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</w:rPr>
              <w:t>I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</w:rPr>
              <w:t>. Sawica, Gramatyka współczesnego języka polskiego. Fonetyka i fonologia, Kraków 1995.</w:t>
            </w:r>
          </w:p>
          <w:p w14:paraId="0CC21178" w14:textId="77777777" w:rsidR="00FF02D3" w:rsidRPr="000B5AB8" w:rsidRDefault="00FF02D3" w:rsidP="00DD1BF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2. A. Zaręba, Praca dialektologa w terenie, Wrocław 1958.</w:t>
            </w:r>
          </w:p>
          <w:p w14:paraId="0C24D91D" w14:textId="77777777" w:rsidR="00FF02D3" w:rsidRPr="000B5AB8" w:rsidRDefault="00FF02D3" w:rsidP="00DD1BFB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3. R. D. Kent i Ch. Read, Acoustic analysis of speech, Delmar 2002</w:t>
            </w:r>
          </w:p>
          <w:p w14:paraId="7CA9E551" w14:textId="77777777" w:rsidR="00FF02D3" w:rsidRPr="000B5AB8" w:rsidRDefault="00FF02D3" w:rsidP="00DD1BFB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4. W.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</w:rPr>
              <w:t>Jassem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</w:rPr>
              <w:t>, Podstawy fonetyki akustycznej, Warszawa 1973</w:t>
            </w:r>
          </w:p>
        </w:tc>
      </w:tr>
      <w:tr w:rsidR="00FF02D3" w:rsidRPr="00755DA1" w14:paraId="5245061B" w14:textId="77777777" w:rsidTr="00DD1BFB">
        <w:trPr>
          <w:jc w:val="center"/>
        </w:trPr>
        <w:tc>
          <w:tcPr>
            <w:tcW w:w="9889" w:type="dxa"/>
            <w:shd w:val="clear" w:color="auto" w:fill="auto"/>
          </w:tcPr>
          <w:p w14:paraId="576337FB" w14:textId="77777777" w:rsidR="00FF02D3" w:rsidRPr="000B5AB8" w:rsidRDefault="00FF02D3" w:rsidP="00DD1BFB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4676C42" w14:textId="29EAC1B7" w:rsidR="00FF02D3" w:rsidRPr="000B5AB8" w:rsidRDefault="00FF02D3" w:rsidP="00DD1BFB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1.</w:t>
            </w:r>
            <w:r w:rsidR="008C6BD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0B5AB8">
              <w:rPr>
                <w:rFonts w:ascii="Cambria" w:hAnsi="Cambria"/>
                <w:sz w:val="20"/>
                <w:szCs w:val="20"/>
              </w:rPr>
              <w:t xml:space="preserve">L. Jocz, System samogłoskowy współczesnych gwar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</w:rPr>
              <w:t>centralnokaszubskich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</w:rPr>
              <w:t>, Szczecin 2013</w:t>
            </w:r>
          </w:p>
          <w:p w14:paraId="5EB0CBCF" w14:textId="77777777" w:rsidR="00FF02D3" w:rsidRPr="000B5AB8" w:rsidRDefault="00FF02D3" w:rsidP="00DD1BFB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0B5AB8">
              <w:rPr>
                <w:rFonts w:ascii="Cambria" w:hAnsi="Cambria"/>
                <w:sz w:val="20"/>
                <w:szCs w:val="20"/>
              </w:rPr>
              <w:t xml:space="preserve">L. Jocz, System spółgłoskowy współczesnych gwar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</w:rPr>
              <w:t>centralnokaszubskich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</w:rPr>
              <w:t>, Szczecin 2014</w:t>
            </w:r>
          </w:p>
          <w:p w14:paraId="3F87A801" w14:textId="77777777" w:rsidR="00FF02D3" w:rsidRPr="000B5AB8" w:rsidRDefault="00FF02D3" w:rsidP="00DD1BFB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3. L. Jocz, The Kashubian Dialect of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Bór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 and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Jastarnia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: The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Consonan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 System, Gorzów 2021</w:t>
            </w:r>
          </w:p>
        </w:tc>
      </w:tr>
    </w:tbl>
    <w:p w14:paraId="3D08082F" w14:textId="77777777" w:rsidR="00FF02D3" w:rsidRPr="000B5AB8" w:rsidRDefault="00FF02D3" w:rsidP="00FF02D3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FF02D3" w:rsidRPr="000B5AB8" w14:paraId="57E55ED1" w14:textId="77777777" w:rsidTr="00DD1BFB">
        <w:trPr>
          <w:jc w:val="center"/>
        </w:trPr>
        <w:tc>
          <w:tcPr>
            <w:tcW w:w="3846" w:type="dxa"/>
            <w:shd w:val="clear" w:color="auto" w:fill="auto"/>
          </w:tcPr>
          <w:p w14:paraId="782ECCC3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6723EF0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Lechosław Jocz</w:t>
            </w:r>
          </w:p>
        </w:tc>
      </w:tr>
      <w:tr w:rsidR="00FF02D3" w:rsidRPr="000B5AB8" w14:paraId="1F6AFBD4" w14:textId="77777777" w:rsidTr="00DD1BFB">
        <w:trPr>
          <w:jc w:val="center"/>
        </w:trPr>
        <w:tc>
          <w:tcPr>
            <w:tcW w:w="3846" w:type="dxa"/>
            <w:shd w:val="clear" w:color="auto" w:fill="auto"/>
          </w:tcPr>
          <w:p w14:paraId="15736BC5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7FA1101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FF02D3" w:rsidRPr="000B5AB8" w14:paraId="62FF47FE" w14:textId="77777777" w:rsidTr="00DD1BFB">
        <w:trPr>
          <w:jc w:val="center"/>
        </w:trPr>
        <w:tc>
          <w:tcPr>
            <w:tcW w:w="3846" w:type="dxa"/>
            <w:shd w:val="clear" w:color="auto" w:fill="auto"/>
          </w:tcPr>
          <w:p w14:paraId="664BAAC9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FE3D8C0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ljocz@ajp.edu.pl </w:t>
            </w:r>
          </w:p>
        </w:tc>
      </w:tr>
      <w:tr w:rsidR="00FF02D3" w:rsidRPr="000B5AB8" w14:paraId="55E4766D" w14:textId="77777777" w:rsidTr="00DD1BFB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679BA0E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6E3A2AC" w14:textId="77777777" w:rsidR="00FF02D3" w:rsidRPr="000B5AB8" w:rsidRDefault="00FF02D3" w:rsidP="00DD1BFB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92510A" w14:textId="2CB7D23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2C3BD9B6" w14:textId="77777777" w:rsidR="00493A99" w:rsidRPr="000B5AB8" w:rsidRDefault="00493A99" w:rsidP="00493A99">
      <w:pPr>
        <w:spacing w:after="0"/>
        <w:rPr>
          <w:rFonts w:ascii="Cambria" w:hAnsi="Cambria"/>
          <w:vanish/>
        </w:rPr>
      </w:pPr>
    </w:p>
    <w:p w14:paraId="2C288430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3819DAC0" w14:textId="77777777" w:rsidR="00493A99" w:rsidRPr="000B5AB8" w:rsidRDefault="00493A99" w:rsidP="00493A99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3A99" w:rsidRPr="000B5AB8" w14:paraId="067ABD07" w14:textId="77777777" w:rsidTr="006A1D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2E9CC31" w14:textId="77777777" w:rsidR="00493A99" w:rsidRPr="000B5AB8" w:rsidRDefault="0087056D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6550F279" wp14:editId="6D72F827">
                  <wp:extent cx="1069975" cy="1069975"/>
                  <wp:effectExtent l="0" t="0" r="0" b="0"/>
                  <wp:docPr id="8" name="Obraz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4B68D6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01CF4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93A99" w:rsidRPr="000B5AB8" w14:paraId="33842CB3" w14:textId="77777777" w:rsidTr="006A1D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DB27948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E37A6D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DC7512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493A99" w:rsidRPr="000B5AB8" w14:paraId="17C7CA01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B39DD9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B9155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C33B53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493A99" w:rsidRPr="000B5AB8" w14:paraId="3BC8213C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9D3CBC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2FF73A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2C3A60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93A99" w:rsidRPr="000B5AB8" w14:paraId="5E58F533" w14:textId="77777777" w:rsidTr="006A1D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7AFC2A9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7CCB704F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3A07944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93A99" w:rsidRPr="000B5AB8" w14:paraId="11FC9556" w14:textId="77777777" w:rsidTr="006A1D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C39B05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1EBB1A" w14:textId="77777777" w:rsidR="00493A99" w:rsidRPr="000B5AB8" w:rsidRDefault="0020073E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7</w:t>
            </w:r>
          </w:p>
        </w:tc>
      </w:tr>
    </w:tbl>
    <w:p w14:paraId="21F9C342" w14:textId="77777777" w:rsidR="00493A99" w:rsidRPr="000B5AB8" w:rsidRDefault="00493A99" w:rsidP="00493A9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5C48B9A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3A99" w:rsidRPr="000B5AB8" w14:paraId="65DFE2BD" w14:textId="77777777" w:rsidTr="006A1D23">
        <w:trPr>
          <w:trHeight w:val="328"/>
        </w:trPr>
        <w:tc>
          <w:tcPr>
            <w:tcW w:w="4219" w:type="dxa"/>
            <w:vAlign w:val="center"/>
          </w:tcPr>
          <w:p w14:paraId="602C5781" w14:textId="77777777" w:rsidR="00493A99" w:rsidRPr="000B5AB8" w:rsidRDefault="00493A99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2025D16C" w14:textId="77777777" w:rsidR="00493A99" w:rsidRPr="000B5AB8" w:rsidRDefault="0020073E" w:rsidP="00A5609D">
            <w:pPr>
              <w:pStyle w:val="akarta"/>
            </w:pPr>
            <w:r w:rsidRPr="000B5AB8">
              <w:t>Lektorat języka obcego – język niemiecki</w:t>
            </w:r>
          </w:p>
        </w:tc>
      </w:tr>
      <w:tr w:rsidR="00493A99" w:rsidRPr="000B5AB8" w14:paraId="2E8C0DA9" w14:textId="77777777" w:rsidTr="006A1D23">
        <w:tc>
          <w:tcPr>
            <w:tcW w:w="4219" w:type="dxa"/>
            <w:vAlign w:val="center"/>
          </w:tcPr>
          <w:p w14:paraId="590A69F0" w14:textId="77777777" w:rsidR="00493A99" w:rsidRPr="000B5AB8" w:rsidRDefault="00493A9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7F8F10FF" w14:textId="77777777" w:rsidR="00493A99" w:rsidRPr="000B5AB8" w:rsidRDefault="0020073E" w:rsidP="00A5609D">
            <w:pPr>
              <w:pStyle w:val="akarta"/>
            </w:pPr>
            <w:r w:rsidRPr="000B5AB8">
              <w:t>2</w:t>
            </w:r>
          </w:p>
        </w:tc>
      </w:tr>
      <w:tr w:rsidR="00493A99" w:rsidRPr="000B5AB8" w14:paraId="6423AC08" w14:textId="77777777" w:rsidTr="006A1D23">
        <w:tc>
          <w:tcPr>
            <w:tcW w:w="4219" w:type="dxa"/>
            <w:vAlign w:val="center"/>
          </w:tcPr>
          <w:p w14:paraId="4DF4CC28" w14:textId="77777777" w:rsidR="00493A99" w:rsidRPr="000B5AB8" w:rsidRDefault="00493A99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43490A79" w14:textId="77777777" w:rsidR="00493A99" w:rsidRPr="000B5AB8" w:rsidRDefault="00493A99" w:rsidP="00A5609D">
            <w:pPr>
              <w:pStyle w:val="akarta"/>
            </w:pPr>
            <w:r w:rsidRPr="000B5AB8">
              <w:t>obowiązkowe/obieralne</w:t>
            </w:r>
          </w:p>
        </w:tc>
      </w:tr>
      <w:tr w:rsidR="00493A99" w:rsidRPr="000B5AB8" w14:paraId="2FEE371D" w14:textId="77777777" w:rsidTr="006A1D23">
        <w:tc>
          <w:tcPr>
            <w:tcW w:w="4219" w:type="dxa"/>
            <w:vAlign w:val="center"/>
          </w:tcPr>
          <w:p w14:paraId="478B9436" w14:textId="77777777" w:rsidR="00493A99" w:rsidRPr="000B5AB8" w:rsidRDefault="00493A99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50C1A545" w14:textId="77777777" w:rsidR="00493A99" w:rsidRPr="000B5AB8" w:rsidRDefault="0020073E" w:rsidP="00A5609D">
            <w:pPr>
              <w:pStyle w:val="akarta"/>
            </w:pPr>
            <w:r w:rsidRPr="000B5AB8">
              <w:t>Treści ogólne, podstawowe i kierunkowe</w:t>
            </w:r>
          </w:p>
        </w:tc>
      </w:tr>
      <w:tr w:rsidR="00493A99" w:rsidRPr="000B5AB8" w14:paraId="47E5CE84" w14:textId="77777777" w:rsidTr="006A1D23">
        <w:tc>
          <w:tcPr>
            <w:tcW w:w="4219" w:type="dxa"/>
            <w:vAlign w:val="center"/>
          </w:tcPr>
          <w:p w14:paraId="60C50E5A" w14:textId="77777777" w:rsidR="00493A99" w:rsidRPr="000B5AB8" w:rsidRDefault="00493A99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2C48318" w14:textId="77777777" w:rsidR="00493A99" w:rsidRPr="000B5AB8" w:rsidRDefault="0020073E" w:rsidP="00A5609D">
            <w:pPr>
              <w:pStyle w:val="akarta"/>
            </w:pPr>
            <w:r w:rsidRPr="000B5AB8">
              <w:t>niemiecki</w:t>
            </w:r>
          </w:p>
        </w:tc>
      </w:tr>
      <w:tr w:rsidR="00493A99" w:rsidRPr="000B5AB8" w14:paraId="668BBBE8" w14:textId="77777777" w:rsidTr="006A1D23">
        <w:tc>
          <w:tcPr>
            <w:tcW w:w="4219" w:type="dxa"/>
            <w:vAlign w:val="center"/>
          </w:tcPr>
          <w:p w14:paraId="56306A88" w14:textId="77777777" w:rsidR="00493A99" w:rsidRPr="000B5AB8" w:rsidRDefault="00493A99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1A73C650" w14:textId="77777777" w:rsidR="00493A99" w:rsidRPr="000B5AB8" w:rsidRDefault="0020073E" w:rsidP="00A5609D">
            <w:pPr>
              <w:pStyle w:val="akarta"/>
            </w:pPr>
            <w:r w:rsidRPr="000B5AB8">
              <w:t>I</w:t>
            </w:r>
          </w:p>
        </w:tc>
      </w:tr>
      <w:tr w:rsidR="00493A99" w:rsidRPr="000B5AB8" w14:paraId="31A40C02" w14:textId="77777777" w:rsidTr="006A1D23">
        <w:tc>
          <w:tcPr>
            <w:tcW w:w="4219" w:type="dxa"/>
            <w:vAlign w:val="center"/>
          </w:tcPr>
          <w:p w14:paraId="19B4B31D" w14:textId="77777777" w:rsidR="00493A99" w:rsidRPr="000B5AB8" w:rsidRDefault="00493A99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4480E5E" w14:textId="77777777" w:rsidR="00493A99" w:rsidRPr="000B5AB8" w:rsidRDefault="0020073E" w:rsidP="00A5609D">
            <w:pPr>
              <w:pStyle w:val="akarta"/>
            </w:pPr>
            <w:r w:rsidRPr="000B5AB8">
              <w:t>koordynator: dr Joanna Bobin</w:t>
            </w:r>
          </w:p>
          <w:p w14:paraId="1B5BF3C8" w14:textId="77777777" w:rsidR="0020073E" w:rsidRPr="000B5AB8" w:rsidRDefault="0020073E" w:rsidP="00A5609D">
            <w:pPr>
              <w:pStyle w:val="akarta"/>
            </w:pPr>
            <w:r w:rsidRPr="000B5AB8">
              <w:t>prowadzący: mgr Piotr Kotek</w:t>
            </w:r>
          </w:p>
        </w:tc>
      </w:tr>
    </w:tbl>
    <w:p w14:paraId="7D6D8615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493A99" w:rsidRPr="000B5AB8" w14:paraId="338753F1" w14:textId="77777777" w:rsidTr="006A1D23">
        <w:tc>
          <w:tcPr>
            <w:tcW w:w="2660" w:type="dxa"/>
            <w:shd w:val="clear" w:color="auto" w:fill="auto"/>
            <w:vAlign w:val="center"/>
          </w:tcPr>
          <w:p w14:paraId="6DBDE044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BF3DD3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8518EA9" w14:textId="4FB3C335" w:rsidR="00A044F9" w:rsidRPr="000B5AB8" w:rsidRDefault="00A044F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DAA9E8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EB5122E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93A99" w:rsidRPr="000B5AB8" w14:paraId="320E8914" w14:textId="77777777" w:rsidTr="00A044F9">
        <w:tc>
          <w:tcPr>
            <w:tcW w:w="2660" w:type="dxa"/>
            <w:shd w:val="clear" w:color="auto" w:fill="auto"/>
          </w:tcPr>
          <w:p w14:paraId="08F50867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01070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937B4C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9EDC795" w14:textId="7E4709B9" w:rsidR="00493A99" w:rsidRPr="000B5AB8" w:rsidRDefault="0092594D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0A2C004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3A99" w:rsidRPr="000B5AB8" w14:paraId="0490FFBF" w14:textId="77777777" w:rsidTr="006A1D23">
        <w:trPr>
          <w:trHeight w:val="301"/>
          <w:jc w:val="center"/>
        </w:trPr>
        <w:tc>
          <w:tcPr>
            <w:tcW w:w="9898" w:type="dxa"/>
          </w:tcPr>
          <w:p w14:paraId="24C3BF5C" w14:textId="2C8BAF17" w:rsidR="00493A99" w:rsidRPr="000B5AB8" w:rsidRDefault="00D511EA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</w:rPr>
              <w:t xml:space="preserve">Znajomość języka obcego (niemieckiego) na poziomie wynikającym z uzyskanych kwalifikacji co najmniej pierwszego stopnia studiów. Prawo o szkolnictwie wyższym z dn. 27 lipca 2005r. </w:t>
            </w:r>
            <w:r w:rsidRPr="000B5AB8">
              <w:rPr>
                <w:rFonts w:ascii="Cambria" w:eastAsia="Times New Roman" w:hAnsi="Cambria" w:cs="Times New Roman"/>
                <w:lang w:eastAsia="pl-PL"/>
              </w:rPr>
              <w:t>Dz.U. 2005 Nr 164 poz. 1365.</w:t>
            </w:r>
          </w:p>
        </w:tc>
      </w:tr>
    </w:tbl>
    <w:p w14:paraId="49AFF543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3A99" w:rsidRPr="000B5AB8" w14:paraId="321B313E" w14:textId="77777777" w:rsidTr="006A1D23">
        <w:tc>
          <w:tcPr>
            <w:tcW w:w="9889" w:type="dxa"/>
            <w:shd w:val="clear" w:color="auto" w:fill="auto"/>
          </w:tcPr>
          <w:p w14:paraId="7E60F1FD" w14:textId="1D72353B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0668DA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0668DA" w:rsidRPr="000B5AB8">
              <w:rPr>
                <w:rFonts w:ascii="Cambria" w:hAnsi="Cambria" w:cs="Times New Roman"/>
              </w:rPr>
              <w:t>Nabycie przez studenta wiedzy interdyscyplinarnej, umożliwiającej wykorzystanie znajomości języka niemieckiego w różnych dziedzinach życia, w tym zawodowego.</w:t>
            </w:r>
          </w:p>
          <w:p w14:paraId="68307144" w14:textId="33EB81A1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CE071C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E071C" w:rsidRPr="000B5AB8">
              <w:rPr>
                <w:rFonts w:ascii="Cambria" w:hAnsi="Cambria" w:cs="Times New Roman"/>
              </w:rPr>
              <w:t>Opanowanie przez studenta języka obcego na poziome B2 + ESOKJ, w tym zdolności posługiwania się językiem specjalistycznym niezbędnym do wykonywania pracy wymagającej w komunikatywności języku niemieckim.</w:t>
            </w:r>
          </w:p>
          <w:p w14:paraId="25762F5F" w14:textId="0CD943AB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445682" w:rsidRPr="000B5AB8">
              <w:rPr>
                <w:rFonts w:ascii="Cambria" w:hAnsi="Cambria" w:cs="Times New Roman"/>
              </w:rPr>
              <w:t>Wyrobienia u studenta samodzielności w zdobywaniu wiedzy, prowadzeniu badań i rozwijaniu swoich umiejętności również z wykorzystaniem języka niemieckiego.</w:t>
            </w:r>
          </w:p>
          <w:p w14:paraId="6407C7F1" w14:textId="77777777" w:rsidR="0005463B" w:rsidRPr="000B5AB8" w:rsidRDefault="00445682" w:rsidP="00445682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="0005463B" w:rsidRPr="000B5AB8">
              <w:rPr>
                <w:rFonts w:ascii="Cambria" w:hAnsi="Cambria" w:cs="Times New Roman"/>
              </w:rPr>
              <w:t xml:space="preserve">Nabycie przez studenta kompetencji interdyscyplinarnych i interpersonalnych, umożliwiających podejmowanie działań profesjonalnych, również z wykorzystaniem j. niemieckiego. </w:t>
            </w:r>
          </w:p>
          <w:p w14:paraId="7945160D" w14:textId="1EF57F0D" w:rsidR="00445682" w:rsidRPr="000B5AB8" w:rsidRDefault="00445682" w:rsidP="00445682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="00CA6148" w:rsidRPr="000B5AB8">
              <w:rPr>
                <w:rFonts w:ascii="Cambria" w:hAnsi="Cambria" w:cs="Times New Roman"/>
              </w:rPr>
              <w:t>Nabycie przez studenta umiejętności działania w sposób autonomiczny na rzecz dalszego rozwoju naukowego i zawodowego, również z wykorzystaniem j. niemieckiego.</w:t>
            </w:r>
          </w:p>
          <w:p w14:paraId="4204180B" w14:textId="6EA7C2E1" w:rsidR="00493A99" w:rsidRPr="000B5AB8" w:rsidRDefault="00445682" w:rsidP="006A1D23">
            <w:pPr>
              <w:spacing w:before="60" w:after="60" w:line="240" w:lineRule="auto"/>
              <w:rPr>
                <w:rFonts w:ascii="Cambria" w:hAnsi="Cambria" w:cs="Times New Roma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="00EE063D" w:rsidRPr="000B5AB8">
              <w:rPr>
                <w:rFonts w:ascii="Cambria" w:hAnsi="Cambria" w:cs="Times New Roman"/>
              </w:rPr>
              <w:t>Wyrobienie u studenta postawy otwartości wobec innych kultur oraz postawy etycznej spełniającej najwyższe standardy.</w:t>
            </w:r>
          </w:p>
        </w:tc>
      </w:tr>
    </w:tbl>
    <w:p w14:paraId="583CE9CB" w14:textId="77777777" w:rsidR="00493A99" w:rsidRPr="000B5AB8" w:rsidRDefault="00493A99" w:rsidP="00493A9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3E1FB85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3A99" w:rsidRPr="000B5AB8" w14:paraId="68E82E6C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7AF0E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A79F5F0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3DCCE6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493A99" w:rsidRPr="000B5AB8" w14:paraId="5F08C401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E49C49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1C4314" w:rsidRPr="000B5AB8" w14:paraId="7F72E469" w14:textId="77777777" w:rsidTr="00B34C87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5435B3" w14:textId="77777777" w:rsidR="001C4314" w:rsidRPr="000B5AB8" w:rsidRDefault="001C4314" w:rsidP="001C431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2F9CFDFA" w14:textId="2AC637F3" w:rsidR="001C4314" w:rsidRPr="000B5AB8" w:rsidRDefault="001C4314" w:rsidP="001C431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Absolwent dobiera odpowiednie elementy zdobytej wiedzy interdyscyplinarnej, umożliwiającej wykorzystanie znajomości języka niemieckiego w różnych dziedzinach życia, w tym zawodowego.</w:t>
            </w:r>
          </w:p>
        </w:tc>
        <w:tc>
          <w:tcPr>
            <w:tcW w:w="1732" w:type="dxa"/>
            <w:shd w:val="clear" w:color="auto" w:fill="auto"/>
          </w:tcPr>
          <w:p w14:paraId="34C833AB" w14:textId="41C10E45" w:rsidR="001C4314" w:rsidRPr="000B5AB8" w:rsidRDefault="001C4314" w:rsidP="001C431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K_W01</w:t>
            </w:r>
          </w:p>
        </w:tc>
      </w:tr>
      <w:tr w:rsidR="00493A99" w:rsidRPr="000B5AB8" w14:paraId="330FB702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2F1D89D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CF4712" w:rsidRPr="000B5AB8" w14:paraId="088D1AA9" w14:textId="77777777" w:rsidTr="0010445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EC9580" w14:textId="77777777" w:rsidR="00CF4712" w:rsidRPr="000B5AB8" w:rsidRDefault="00CF4712" w:rsidP="00CF471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B303E2C" w14:textId="33887439" w:rsidR="00CF4712" w:rsidRPr="000B5AB8" w:rsidRDefault="00CF4712" w:rsidP="00CF471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Absolwent korzysta z wyuczonej umiejętności posługiwania się językiem obcym na poziome B2 + ESOKJ, w tym zdolności posługiwania się językiem specjalistycznym niezbędnym do wykonywania pracy wymagającej                               komunikatywności w języku niemieckim.</w:t>
            </w:r>
          </w:p>
        </w:tc>
        <w:tc>
          <w:tcPr>
            <w:tcW w:w="1732" w:type="dxa"/>
            <w:shd w:val="clear" w:color="auto" w:fill="auto"/>
          </w:tcPr>
          <w:p w14:paraId="516D9498" w14:textId="77777777" w:rsidR="00CF4712" w:rsidRPr="000B5AB8" w:rsidRDefault="00CF4712" w:rsidP="00CF4712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K_U01</w:t>
            </w:r>
          </w:p>
          <w:p w14:paraId="24CDDC67" w14:textId="6CABB779" w:rsidR="00936D86" w:rsidRPr="000B5AB8" w:rsidRDefault="00936D86" w:rsidP="00CF471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K_U8</w:t>
            </w:r>
          </w:p>
        </w:tc>
      </w:tr>
      <w:tr w:rsidR="00CF4712" w:rsidRPr="000B5AB8" w14:paraId="343FAF97" w14:textId="77777777" w:rsidTr="0010445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448490" w14:textId="77777777" w:rsidR="00CF4712" w:rsidRPr="000B5AB8" w:rsidRDefault="00CF4712" w:rsidP="00CF471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9E4082" w14:textId="5BF174F2" w:rsidR="00CF4712" w:rsidRPr="000B5AB8" w:rsidRDefault="00CF4712" w:rsidP="00CF4712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Wykorzystuje umiejętność samodzielnego zdobywania wiedzy, prowadzenia badań i rozwijania swoich umiejętności również z wykorzystaniem języka niemieckiego.</w:t>
            </w:r>
          </w:p>
        </w:tc>
        <w:tc>
          <w:tcPr>
            <w:tcW w:w="1732" w:type="dxa"/>
            <w:shd w:val="clear" w:color="auto" w:fill="auto"/>
          </w:tcPr>
          <w:p w14:paraId="3D1D9DE8" w14:textId="45F775BE" w:rsidR="00CF4712" w:rsidRPr="000B5AB8" w:rsidRDefault="00CF4712" w:rsidP="00CF4712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K_U02</w:t>
            </w:r>
          </w:p>
        </w:tc>
      </w:tr>
      <w:tr w:rsidR="00493A99" w:rsidRPr="000B5AB8" w14:paraId="59175BBA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639F921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4131CD" w:rsidRPr="000B5AB8" w14:paraId="67738D3E" w14:textId="77777777" w:rsidTr="00642E4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26C842" w14:textId="77777777" w:rsidR="004131CD" w:rsidRPr="000B5AB8" w:rsidRDefault="004131CD" w:rsidP="004131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ADD7614" w14:textId="3B873382" w:rsidR="004131CD" w:rsidRPr="000B5AB8" w:rsidRDefault="004131CD" w:rsidP="004131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Absolwent postępuje zgodnie z pozyskanymi kompetencjami interdyscyplinarnymi i interpersonalnymi, umożliwiającymi podejmowanie działań profesjonalnych, również z wykorzystaniem j. niemieckiego.</w:t>
            </w:r>
          </w:p>
        </w:tc>
        <w:tc>
          <w:tcPr>
            <w:tcW w:w="1732" w:type="dxa"/>
            <w:shd w:val="clear" w:color="auto" w:fill="auto"/>
          </w:tcPr>
          <w:p w14:paraId="3D079889" w14:textId="5E0660AA" w:rsidR="004131CD" w:rsidRPr="000B5AB8" w:rsidRDefault="004131CD" w:rsidP="004131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K_K01</w:t>
            </w:r>
          </w:p>
        </w:tc>
      </w:tr>
      <w:tr w:rsidR="004131CD" w:rsidRPr="000B5AB8" w14:paraId="7457AB3F" w14:textId="77777777" w:rsidTr="00642E4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FE7CAE" w14:textId="77777777" w:rsidR="004131CD" w:rsidRPr="000B5AB8" w:rsidRDefault="004131CD" w:rsidP="004131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C021465" w14:textId="35B74176" w:rsidR="004131CD" w:rsidRPr="000B5AB8" w:rsidRDefault="004131CD" w:rsidP="004131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Wykazuje aktywną postawę do działania w sposób autonomiczny na rzecz dalszego rozwoju naukowego i zawodowego, również z wykorzystaniem                       j. niemieckiego.</w:t>
            </w:r>
          </w:p>
        </w:tc>
        <w:tc>
          <w:tcPr>
            <w:tcW w:w="1732" w:type="dxa"/>
            <w:shd w:val="clear" w:color="auto" w:fill="auto"/>
          </w:tcPr>
          <w:p w14:paraId="76D56A30" w14:textId="70CD8AC6" w:rsidR="004131CD" w:rsidRPr="000B5AB8" w:rsidRDefault="004131CD" w:rsidP="004131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K_K02</w:t>
            </w:r>
          </w:p>
        </w:tc>
      </w:tr>
      <w:tr w:rsidR="004131CD" w:rsidRPr="000B5AB8" w14:paraId="4DC8EB75" w14:textId="77777777" w:rsidTr="00642E4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73BFA2" w14:textId="201B0335" w:rsidR="004131CD" w:rsidRPr="000B5AB8" w:rsidRDefault="004131CD" w:rsidP="004131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88B8ACF" w14:textId="1851BB1A" w:rsidR="004131CD" w:rsidRPr="000B5AB8" w:rsidRDefault="004131CD" w:rsidP="004131C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Wykazuje otwartości wobec innych kultur oraz postawy etycznej spełniającej najwyższe standardy.</w:t>
            </w:r>
          </w:p>
        </w:tc>
        <w:tc>
          <w:tcPr>
            <w:tcW w:w="1732" w:type="dxa"/>
            <w:shd w:val="clear" w:color="auto" w:fill="auto"/>
          </w:tcPr>
          <w:p w14:paraId="0C5902B1" w14:textId="1283A0F3" w:rsidR="004131CD" w:rsidRPr="000B5AB8" w:rsidRDefault="004131CD" w:rsidP="004131C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K_K03</w:t>
            </w:r>
          </w:p>
        </w:tc>
      </w:tr>
    </w:tbl>
    <w:p w14:paraId="62517ACF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493A99" w:rsidRPr="000B5AB8" w14:paraId="7EC981EF" w14:textId="77777777" w:rsidTr="006A1D23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6E97482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52755A1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210CB005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93A99" w:rsidRPr="000B5AB8" w14:paraId="595F2A60" w14:textId="77777777" w:rsidTr="006A1D23">
        <w:trPr>
          <w:trHeight w:val="196"/>
          <w:jc w:val="center"/>
        </w:trPr>
        <w:tc>
          <w:tcPr>
            <w:tcW w:w="660" w:type="dxa"/>
            <w:vMerge/>
          </w:tcPr>
          <w:p w14:paraId="138AB107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AB60F1E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56EC6DE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5D00BBD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FC60E8" w:rsidRPr="000B5AB8" w14:paraId="516B4EE8" w14:textId="77777777" w:rsidTr="006A1D23">
        <w:trPr>
          <w:trHeight w:val="225"/>
          <w:jc w:val="center"/>
        </w:trPr>
        <w:tc>
          <w:tcPr>
            <w:tcW w:w="660" w:type="dxa"/>
          </w:tcPr>
          <w:p w14:paraId="32E9811D" w14:textId="77777777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30B0004" w14:textId="2BAF1DE7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kern w:val="1"/>
                <w:sz w:val="20"/>
                <w:szCs w:val="20"/>
              </w:rPr>
              <w:t>Zasady działania wybranych urządzeń; instrukcja obsługi.</w:t>
            </w:r>
          </w:p>
        </w:tc>
        <w:tc>
          <w:tcPr>
            <w:tcW w:w="1256" w:type="dxa"/>
          </w:tcPr>
          <w:p w14:paraId="180C6210" w14:textId="781AFA03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2E1AB3AA" w14:textId="3DF62FCA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</w:tr>
      <w:tr w:rsidR="00FC60E8" w:rsidRPr="000B5AB8" w14:paraId="62F46B3E" w14:textId="77777777" w:rsidTr="006A1D23">
        <w:trPr>
          <w:trHeight w:val="285"/>
          <w:jc w:val="center"/>
        </w:trPr>
        <w:tc>
          <w:tcPr>
            <w:tcW w:w="660" w:type="dxa"/>
          </w:tcPr>
          <w:p w14:paraId="1CBF056E" w14:textId="77777777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8942509" w14:textId="77777777" w:rsidR="00FC60E8" w:rsidRPr="00903BFB" w:rsidRDefault="00FC60E8" w:rsidP="00FC60E8">
            <w:pPr>
              <w:widowControl w:val="0"/>
              <w:snapToGrid w:val="0"/>
              <w:spacing w:after="0" w:line="240" w:lineRule="auto"/>
              <w:rPr>
                <w:rFonts w:ascii="Cambria" w:hAnsi="Cambria" w:cs="Times New Roman"/>
                <w:kern w:val="1"/>
                <w:sz w:val="20"/>
                <w:szCs w:val="20"/>
              </w:rPr>
            </w:pPr>
            <w:r w:rsidRPr="00903BFB">
              <w:rPr>
                <w:rFonts w:ascii="Cambria" w:hAnsi="Cambria" w:cs="Times New Roman"/>
                <w:kern w:val="1"/>
                <w:sz w:val="20"/>
                <w:szCs w:val="20"/>
              </w:rPr>
              <w:t>Wokół firmy i pieniądza</w:t>
            </w:r>
          </w:p>
          <w:p w14:paraId="67401D0F" w14:textId="565D9D24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kern w:val="1"/>
                <w:sz w:val="20"/>
                <w:szCs w:val="20"/>
              </w:rPr>
              <w:t>Struktura oraz zadania podstawowych działów firmy/przedsiębiorstwa oraz zakres obowiązków na danym stanowisku pracy</w:t>
            </w:r>
          </w:p>
        </w:tc>
        <w:tc>
          <w:tcPr>
            <w:tcW w:w="1256" w:type="dxa"/>
          </w:tcPr>
          <w:p w14:paraId="21A7A8F6" w14:textId="606243DF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3809970C" w14:textId="34D29B07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FC60E8" w:rsidRPr="000B5AB8" w14:paraId="6F3871A1" w14:textId="77777777" w:rsidTr="006A1D23">
        <w:trPr>
          <w:trHeight w:val="345"/>
          <w:jc w:val="center"/>
        </w:trPr>
        <w:tc>
          <w:tcPr>
            <w:tcW w:w="660" w:type="dxa"/>
          </w:tcPr>
          <w:p w14:paraId="55C31917" w14:textId="77777777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18E0503E" w14:textId="77777777" w:rsidR="00FC60E8" w:rsidRPr="000B5AB8" w:rsidRDefault="00FC60E8" w:rsidP="00FC60E8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kern w:val="1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kern w:val="1"/>
                <w:sz w:val="20"/>
                <w:szCs w:val="20"/>
              </w:rPr>
              <w:t>Korespondencja handlowa (m.in. oferty, zamówienia, upomnienia)</w:t>
            </w:r>
          </w:p>
          <w:p w14:paraId="38A672F4" w14:textId="707324A0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kern w:val="1"/>
                <w:sz w:val="20"/>
                <w:szCs w:val="20"/>
              </w:rPr>
              <w:t>Tryb rozkazujący</w:t>
            </w:r>
          </w:p>
        </w:tc>
        <w:tc>
          <w:tcPr>
            <w:tcW w:w="1256" w:type="dxa"/>
          </w:tcPr>
          <w:p w14:paraId="6494CE2F" w14:textId="0C51009E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3BB6CF38" w14:textId="1A9175DB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</w:tr>
      <w:tr w:rsidR="00FC60E8" w:rsidRPr="000B5AB8" w14:paraId="1570CC09" w14:textId="77777777" w:rsidTr="006A1D23">
        <w:trPr>
          <w:trHeight w:val="345"/>
          <w:jc w:val="center"/>
        </w:trPr>
        <w:tc>
          <w:tcPr>
            <w:tcW w:w="660" w:type="dxa"/>
          </w:tcPr>
          <w:p w14:paraId="382D4199" w14:textId="60CC0285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B3A6253" w14:textId="0D89999D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kern w:val="1"/>
                <w:sz w:val="20"/>
                <w:szCs w:val="20"/>
              </w:rPr>
              <w:t>Negocjacje, wyrażanie opinii na temat warunków płacowych oraz różnych form zarobkowania</w:t>
            </w:r>
          </w:p>
        </w:tc>
        <w:tc>
          <w:tcPr>
            <w:tcW w:w="1256" w:type="dxa"/>
          </w:tcPr>
          <w:p w14:paraId="49DAD887" w14:textId="72D6C1B9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BB18CBB" w14:textId="33D2BE0F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FC60E8" w:rsidRPr="000B5AB8" w14:paraId="45E1EA02" w14:textId="77777777" w:rsidTr="006A1D23">
        <w:trPr>
          <w:trHeight w:val="345"/>
          <w:jc w:val="center"/>
        </w:trPr>
        <w:tc>
          <w:tcPr>
            <w:tcW w:w="660" w:type="dxa"/>
          </w:tcPr>
          <w:p w14:paraId="2350308A" w14:textId="36D215FF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4A2BB98" w14:textId="77777777" w:rsidR="00FC60E8" w:rsidRPr="000B5AB8" w:rsidRDefault="00FC60E8" w:rsidP="00FC60E8">
            <w:pPr>
              <w:widowControl w:val="0"/>
              <w:snapToGrid w:val="0"/>
              <w:spacing w:after="0" w:line="240" w:lineRule="auto"/>
              <w:rPr>
                <w:rFonts w:ascii="Cambria" w:hAnsi="Cambria" w:cs="Cambria"/>
                <w:kern w:val="1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kern w:val="1"/>
                <w:sz w:val="20"/>
                <w:szCs w:val="20"/>
              </w:rPr>
              <w:t>Tekst zaproszenia i odpowiedzi na zaproszenie.</w:t>
            </w:r>
          </w:p>
          <w:p w14:paraId="5662EB9C" w14:textId="62037588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kern w:val="1"/>
                <w:sz w:val="20"/>
                <w:szCs w:val="20"/>
              </w:rPr>
              <w:t xml:space="preserve">Tryb przypuszczający </w:t>
            </w:r>
            <w:proofErr w:type="spellStart"/>
            <w:r w:rsidRPr="000B5AB8">
              <w:rPr>
                <w:rFonts w:ascii="Cambria" w:hAnsi="Cambria" w:cs="Cambria"/>
                <w:kern w:val="1"/>
                <w:sz w:val="20"/>
                <w:szCs w:val="20"/>
              </w:rPr>
              <w:t>Konjunktiv</w:t>
            </w:r>
            <w:proofErr w:type="spellEnd"/>
            <w:r w:rsidRPr="000B5AB8">
              <w:rPr>
                <w:rFonts w:ascii="Cambria" w:hAnsi="Cambria" w:cs="Cambria"/>
                <w:kern w:val="1"/>
                <w:sz w:val="20"/>
                <w:szCs w:val="20"/>
              </w:rPr>
              <w:t xml:space="preserve"> II</w:t>
            </w:r>
          </w:p>
        </w:tc>
        <w:tc>
          <w:tcPr>
            <w:tcW w:w="1256" w:type="dxa"/>
          </w:tcPr>
          <w:p w14:paraId="2BF59278" w14:textId="39C0CEE7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700D46C" w14:textId="34CE4E5C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FC60E8" w:rsidRPr="000B5AB8" w14:paraId="6C33B374" w14:textId="77777777" w:rsidTr="006A1D23">
        <w:trPr>
          <w:trHeight w:val="345"/>
          <w:jc w:val="center"/>
        </w:trPr>
        <w:tc>
          <w:tcPr>
            <w:tcW w:w="660" w:type="dxa"/>
          </w:tcPr>
          <w:p w14:paraId="06DB201A" w14:textId="69A0DC1D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5B292351" w14:textId="77777777" w:rsidR="00FC60E8" w:rsidRPr="00903BFB" w:rsidRDefault="00FC60E8" w:rsidP="00FC60E8">
            <w:pPr>
              <w:widowControl w:val="0"/>
              <w:spacing w:after="0" w:line="240" w:lineRule="auto"/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</w:pPr>
            <w:r w:rsidRPr="00903BFB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Życie zawodowe</w:t>
            </w:r>
          </w:p>
          <w:p w14:paraId="1F6B42F7" w14:textId="543CD203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 xml:space="preserve">Ścieżka edukacyjna, plany związane z dalszym doskonaleniem i pracą zawodową; </w:t>
            </w:r>
          </w:p>
        </w:tc>
        <w:tc>
          <w:tcPr>
            <w:tcW w:w="1256" w:type="dxa"/>
          </w:tcPr>
          <w:p w14:paraId="70F4B613" w14:textId="3C519308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6F9E784" w14:textId="208280DC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FC60E8" w:rsidRPr="000B5AB8" w14:paraId="21561393" w14:textId="77777777" w:rsidTr="006A1D23">
        <w:trPr>
          <w:trHeight w:val="345"/>
          <w:jc w:val="center"/>
        </w:trPr>
        <w:tc>
          <w:tcPr>
            <w:tcW w:w="660" w:type="dxa"/>
          </w:tcPr>
          <w:p w14:paraId="1980643C" w14:textId="4996416D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D92220B" w14:textId="2458D3B5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Lucida Sans Unicode" w:hAnsi="Cambria" w:cs="Times New Roman"/>
                <w:kern w:val="1"/>
                <w:sz w:val="20"/>
                <w:szCs w:val="24"/>
              </w:rPr>
              <w:t>CV oraz podanie o pracę.</w:t>
            </w:r>
          </w:p>
        </w:tc>
        <w:tc>
          <w:tcPr>
            <w:tcW w:w="1256" w:type="dxa"/>
          </w:tcPr>
          <w:p w14:paraId="1A30EE71" w14:textId="7EBE89D0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23834FF" w14:textId="6EB9E034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</w:tr>
      <w:tr w:rsidR="00FC60E8" w:rsidRPr="000B5AB8" w14:paraId="5712D2F4" w14:textId="77777777" w:rsidTr="006A1D23">
        <w:trPr>
          <w:jc w:val="center"/>
        </w:trPr>
        <w:tc>
          <w:tcPr>
            <w:tcW w:w="660" w:type="dxa"/>
          </w:tcPr>
          <w:p w14:paraId="636C28F8" w14:textId="77777777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476C991F" w14:textId="77777777" w:rsidR="00FC60E8" w:rsidRPr="000B5AB8" w:rsidRDefault="00FC60E8" w:rsidP="00FC60E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C3B0ABC" w14:textId="33E33ED4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7017AB48" w14:textId="6CB1AE3E" w:rsidR="00FC60E8" w:rsidRPr="000B5AB8" w:rsidRDefault="00FC60E8" w:rsidP="00FC60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0833C6C4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55D04CD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C8DFDC6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E4D4B7B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6556A27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1331BDF3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33"/>
        <w:gridCol w:w="3090"/>
      </w:tblGrid>
      <w:tr w:rsidR="00493A99" w:rsidRPr="000B5AB8" w14:paraId="4124C7A8" w14:textId="77777777" w:rsidTr="00A044F9">
        <w:trPr>
          <w:jc w:val="center"/>
        </w:trPr>
        <w:tc>
          <w:tcPr>
            <w:tcW w:w="1666" w:type="dxa"/>
          </w:tcPr>
          <w:p w14:paraId="7650C1BB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33" w:type="dxa"/>
          </w:tcPr>
          <w:p w14:paraId="13251474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090" w:type="dxa"/>
          </w:tcPr>
          <w:p w14:paraId="108E60D0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3A76C8" w:rsidRPr="000B5AB8" w14:paraId="798C9476" w14:textId="77777777" w:rsidTr="00A044F9">
        <w:trPr>
          <w:jc w:val="center"/>
        </w:trPr>
        <w:tc>
          <w:tcPr>
            <w:tcW w:w="1666" w:type="dxa"/>
          </w:tcPr>
          <w:p w14:paraId="11683782" w14:textId="77777777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33" w:type="dxa"/>
          </w:tcPr>
          <w:p w14:paraId="0B80FA1E" w14:textId="77777777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M3 – Metoda eksponująca</w:t>
            </w:r>
          </w:p>
          <w:p w14:paraId="6E07F5E9" w14:textId="77777777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multimedialnej.</w:t>
            </w:r>
          </w:p>
          <w:p w14:paraId="4271E182" w14:textId="77777777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– Metoda praktyczna</w:t>
            </w:r>
          </w:p>
          <w:p w14:paraId="25E5076D" w14:textId="77777777" w:rsidR="003A76C8" w:rsidRPr="000B5AB8" w:rsidRDefault="003A76C8" w:rsidP="003A76C8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1.Ćwiczenia z elementami prezentacji, wypowiedź ustna,</w:t>
            </w:r>
          </w:p>
          <w:p w14:paraId="5E5ABA36" w14:textId="77777777" w:rsidR="003A76C8" w:rsidRPr="000B5AB8" w:rsidRDefault="003A76C8" w:rsidP="003A76C8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2. Ćwiczenia przedmiotowe:</w:t>
            </w:r>
          </w:p>
          <w:p w14:paraId="59A68CBF" w14:textId="77777777" w:rsidR="003A76C8" w:rsidRPr="000B5AB8" w:rsidRDefault="003A76C8" w:rsidP="003A76C8">
            <w:pPr>
              <w:numPr>
                <w:ilvl w:val="0"/>
                <w:numId w:val="20"/>
              </w:numPr>
              <w:spacing w:after="0" w:line="240" w:lineRule="auto"/>
              <w:ind w:left="639" w:hanging="279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czytanie i analiza tekstu źródłowego, </w:t>
            </w:r>
          </w:p>
          <w:p w14:paraId="65726123" w14:textId="77777777" w:rsidR="003A76C8" w:rsidRPr="000B5AB8" w:rsidRDefault="003A76C8" w:rsidP="003A76C8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4. Ćwiczenia produkcyjne: </w:t>
            </w:r>
          </w:p>
          <w:p w14:paraId="70056F2D" w14:textId="77777777" w:rsidR="003A76C8" w:rsidRPr="000B5AB8" w:rsidRDefault="003A76C8" w:rsidP="003A76C8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       a) przygotowanie prezentacji</w:t>
            </w:r>
          </w:p>
          <w:p w14:paraId="662621FC" w14:textId="1B870E08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5. Ćwiczenia translatorskie i inne: ćwiczenia słuchania, mówienia, pisania i czytania, ćwiczenia gramatyczne </w:t>
            </w: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 xml:space="preserve">i leksykalne, użycie określonych struktur w mowie </w:t>
            </w: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 xml:space="preserve">i piśmie, słuchanie i rozpoznawanie, słuchanie </w:t>
            </w: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i powtarzanie, czytanie na głos, ćwiczenia ze słownictwa, ćwiczenia leksykalne, słuchanie ze zrozumieniem, dialogi.</w:t>
            </w:r>
          </w:p>
        </w:tc>
        <w:tc>
          <w:tcPr>
            <w:tcW w:w="3090" w:type="dxa"/>
          </w:tcPr>
          <w:p w14:paraId="273205FA" w14:textId="77777777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- tablica, </w:t>
            </w:r>
          </w:p>
          <w:p w14:paraId="451BFCB8" w14:textId="77777777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- odtwarzacz CD, </w:t>
            </w:r>
          </w:p>
          <w:p w14:paraId="5DBB01D3" w14:textId="77777777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- projektor, </w:t>
            </w:r>
          </w:p>
          <w:p w14:paraId="6A41D377" w14:textId="77777777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- sprzęt multimedialny,</w:t>
            </w:r>
          </w:p>
          <w:p w14:paraId="5FF29D62" w14:textId="7A5A77EF" w:rsidR="003A76C8" w:rsidRPr="000B5AB8" w:rsidRDefault="003A76C8" w:rsidP="003A76C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- laptop;</w:t>
            </w:r>
          </w:p>
        </w:tc>
      </w:tr>
    </w:tbl>
    <w:p w14:paraId="48D49580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E78375A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340"/>
        <w:gridCol w:w="3090"/>
      </w:tblGrid>
      <w:tr w:rsidR="00493A99" w:rsidRPr="000B5AB8" w14:paraId="63CAFE0D" w14:textId="77777777" w:rsidTr="00A044F9">
        <w:tc>
          <w:tcPr>
            <w:tcW w:w="1459" w:type="dxa"/>
            <w:vAlign w:val="center"/>
          </w:tcPr>
          <w:p w14:paraId="04F04819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340" w:type="dxa"/>
            <w:vAlign w:val="center"/>
          </w:tcPr>
          <w:p w14:paraId="110A96BD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E459837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090" w:type="dxa"/>
            <w:vAlign w:val="center"/>
          </w:tcPr>
          <w:p w14:paraId="2EED61BB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A2F0A" w:rsidRPr="000B5AB8" w14:paraId="4F8326BE" w14:textId="77777777" w:rsidTr="00A044F9">
        <w:tc>
          <w:tcPr>
            <w:tcW w:w="1459" w:type="dxa"/>
          </w:tcPr>
          <w:p w14:paraId="389A428F" w14:textId="77777777" w:rsidR="009A2F0A" w:rsidRPr="000B5AB8" w:rsidRDefault="009A2F0A" w:rsidP="009A2F0A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340" w:type="dxa"/>
          </w:tcPr>
          <w:p w14:paraId="6A32DEFD" w14:textId="77777777" w:rsidR="009A2F0A" w:rsidRPr="000B5AB8" w:rsidRDefault="009A2F0A" w:rsidP="009A2F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F1 – sprawdzian </w:t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t>tc.)in (ustny, pisemny, test, sprswdzian</w:t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cr/>
              <w:t xml:space="preserve"> sprawdzający słownictwo itd.</w:t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(ustny, pisemny, kolokwium cząstkowe),</w:t>
            </w:r>
          </w:p>
          <w:p w14:paraId="3CA17477" w14:textId="77777777" w:rsidR="009A2F0A" w:rsidRPr="000B5AB8" w:rsidRDefault="009A2F0A" w:rsidP="009A2F0A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 i jako pracy własnej, prace domowe),</w:t>
            </w:r>
          </w:p>
          <w:p w14:paraId="10F84876" w14:textId="18FDC9EE" w:rsidR="009A2F0A" w:rsidRPr="000B5AB8" w:rsidRDefault="009A2F0A" w:rsidP="009A2F0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F4 – wypowiedź/wystąpienie (dyskusja, formułowanie dłuższej wypowiedzi ustnej na wybrany temat, prezentacja wybranego tekstu specjalistycznego, interpretacja tekstu).</w:t>
            </w:r>
          </w:p>
        </w:tc>
        <w:tc>
          <w:tcPr>
            <w:tcW w:w="3090" w:type="dxa"/>
          </w:tcPr>
          <w:p w14:paraId="2000888C" w14:textId="20D31959" w:rsidR="009A2F0A" w:rsidRPr="000B5AB8" w:rsidRDefault="009A2F0A" w:rsidP="009A2F0A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P3 - ocena podsumowująca powstała na podstawie ocen formujących, uzyskanych w semestrze.</w:t>
            </w:r>
          </w:p>
        </w:tc>
      </w:tr>
    </w:tbl>
    <w:p w14:paraId="62E9890F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364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637"/>
        <w:gridCol w:w="674"/>
        <w:gridCol w:w="673"/>
        <w:gridCol w:w="710"/>
      </w:tblGrid>
      <w:tr w:rsidR="00F873C1" w:rsidRPr="000B5AB8" w14:paraId="06757515" w14:textId="77777777" w:rsidTr="00F873C1">
        <w:trPr>
          <w:trHeight w:val="150"/>
        </w:trPr>
        <w:tc>
          <w:tcPr>
            <w:tcW w:w="9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3BF1C5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1D7D7" w14:textId="12E948E0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>Ćwiczenia</w:t>
            </w:r>
          </w:p>
        </w:tc>
      </w:tr>
      <w:tr w:rsidR="00F873C1" w:rsidRPr="000B5AB8" w14:paraId="61A371D9" w14:textId="77777777" w:rsidTr="00F873C1">
        <w:trPr>
          <w:trHeight w:val="325"/>
        </w:trPr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955E8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A08AC5" w14:textId="714249F8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89F14" w14:textId="5EC8967A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B913D" w14:textId="60BF945A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FBC3B" w14:textId="74C22619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</w:tr>
      <w:tr w:rsidR="00F873C1" w:rsidRPr="000B5AB8" w14:paraId="1A65AE3F" w14:textId="77777777" w:rsidTr="00F873C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6ED1" w14:textId="77777777" w:rsidR="00F873C1" w:rsidRPr="000B5AB8" w:rsidRDefault="00F873C1" w:rsidP="006A1D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5DE7B" w14:textId="22FDB8EF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4BFC5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AD0D" w14:textId="1E4638DA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4A64F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873C1" w:rsidRPr="000B5AB8" w14:paraId="6CDE731B" w14:textId="77777777" w:rsidTr="00F873C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1F601" w14:textId="77777777" w:rsidR="00F873C1" w:rsidRPr="000B5AB8" w:rsidRDefault="00F873C1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6E225F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97C7D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9A97E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17B3" w14:textId="497C3694" w:rsidR="00F873C1" w:rsidRPr="000B5AB8" w:rsidRDefault="002260A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F873C1" w:rsidRPr="000B5AB8" w14:paraId="3F43567E" w14:textId="77777777" w:rsidTr="00F873C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CCF1" w14:textId="77777777" w:rsidR="00F873C1" w:rsidRPr="000B5AB8" w:rsidRDefault="00F873C1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A6262A" w14:textId="7AAC78C5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30469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E843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7546B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873C1" w:rsidRPr="000B5AB8" w14:paraId="1EE652DA" w14:textId="77777777" w:rsidTr="00F873C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9EE3" w14:textId="77777777" w:rsidR="00F873C1" w:rsidRPr="000B5AB8" w:rsidRDefault="00F873C1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CE16B3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ADB6" w14:textId="786AFDE5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368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5306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873C1" w:rsidRPr="000B5AB8" w14:paraId="7706A28F" w14:textId="77777777" w:rsidTr="00F873C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5254E" w14:textId="77777777" w:rsidR="00F873C1" w:rsidRPr="000B5AB8" w:rsidRDefault="00F873C1" w:rsidP="006A1D23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8674DD5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1DB84" w14:textId="3B9B28B6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F2999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B9D5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F873C1" w:rsidRPr="000B5AB8" w14:paraId="6922148E" w14:textId="77777777" w:rsidTr="00F873C1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5D453" w14:textId="55A85721" w:rsidR="00F873C1" w:rsidRPr="000B5AB8" w:rsidRDefault="00F873C1" w:rsidP="006A1D23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D0794B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9E3C6" w14:textId="4A75A4F5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3FF3D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BEF8" w14:textId="77777777" w:rsidR="00F873C1" w:rsidRPr="000B5AB8" w:rsidRDefault="00F873C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4974D3F" w14:textId="77777777" w:rsidR="00493A99" w:rsidRPr="000B5AB8" w:rsidRDefault="00493A99" w:rsidP="00493A9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2977"/>
        <w:gridCol w:w="3543"/>
      </w:tblGrid>
      <w:tr w:rsidR="009658A5" w:rsidRPr="000B5AB8" w14:paraId="58E174BF" w14:textId="77777777" w:rsidTr="00A044F9">
        <w:trPr>
          <w:trHeight w:val="322"/>
        </w:trPr>
        <w:tc>
          <w:tcPr>
            <w:tcW w:w="3114" w:type="dxa"/>
          </w:tcPr>
          <w:p w14:paraId="5B714FEC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Dostateczny </w:t>
            </w:r>
          </w:p>
          <w:p w14:paraId="2513FBF5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dostateczny plus </w:t>
            </w:r>
          </w:p>
          <w:p w14:paraId="0AB5BD13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3/3,5</w:t>
            </w:r>
          </w:p>
        </w:tc>
        <w:tc>
          <w:tcPr>
            <w:tcW w:w="2977" w:type="dxa"/>
          </w:tcPr>
          <w:p w14:paraId="792337EC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dobry</w:t>
            </w:r>
          </w:p>
          <w:p w14:paraId="57255783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dobry plus</w:t>
            </w:r>
          </w:p>
          <w:p w14:paraId="4E9B2351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4/4,5</w:t>
            </w:r>
          </w:p>
        </w:tc>
        <w:tc>
          <w:tcPr>
            <w:tcW w:w="3543" w:type="dxa"/>
          </w:tcPr>
          <w:p w14:paraId="30A6B564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bardzo dobry</w:t>
            </w:r>
          </w:p>
          <w:p w14:paraId="7BC893F7" w14:textId="3E3F6B7D" w:rsidR="009658A5" w:rsidRPr="000B5AB8" w:rsidRDefault="009658A5" w:rsidP="00A044F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5</w:t>
            </w:r>
          </w:p>
        </w:tc>
      </w:tr>
      <w:tr w:rsidR="009658A5" w:rsidRPr="000B5AB8" w14:paraId="40D1E3E6" w14:textId="77777777" w:rsidTr="00A044F9">
        <w:trPr>
          <w:trHeight w:val="323"/>
        </w:trPr>
        <w:tc>
          <w:tcPr>
            <w:tcW w:w="3114" w:type="dxa"/>
          </w:tcPr>
          <w:p w14:paraId="6C22E4F1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Zna wybrane wymagane podstawowe terminy niezbędne do formułowania spójnych i logicznych wypowiedzi związanych z terminologią specjalistyczną.</w:t>
            </w:r>
          </w:p>
          <w:p w14:paraId="11B5E89D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Posiada podstawową wiedzę o normach  i regułach w zakresie tworzenia pism z użyciem specjalistycznego języka.</w:t>
            </w:r>
          </w:p>
        </w:tc>
        <w:tc>
          <w:tcPr>
            <w:tcW w:w="2977" w:type="dxa"/>
          </w:tcPr>
          <w:p w14:paraId="0AA99AA4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większość wymaganych terminów koniecznych do formułowania spójnych i logicznych wypowiedzi związanych z terminologią specjalistyczną. </w:t>
            </w:r>
          </w:p>
          <w:p w14:paraId="279E439F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Ma rozbudowaną wiedzę  o normach  i regułach w zakresie tworzenia pism z użyciem specjalistycznego języka.</w:t>
            </w:r>
          </w:p>
        </w:tc>
        <w:tc>
          <w:tcPr>
            <w:tcW w:w="3543" w:type="dxa"/>
          </w:tcPr>
          <w:p w14:paraId="7D94ED85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wszystkie wymagane terminy konieczne do formułowania spójnych i logicznych wypowiedzi związanych z terminologią specjalistyczną. </w:t>
            </w:r>
          </w:p>
          <w:p w14:paraId="55690173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Ma wiedzę wykraczająca poza kryteria wyznaczone w toku zajęć realizowanych z zakresu tworzenia pism specjalistycznych.</w:t>
            </w:r>
          </w:p>
          <w:p w14:paraId="3869759D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658A5" w:rsidRPr="000B5AB8" w14:paraId="5C685B4A" w14:textId="77777777" w:rsidTr="00A044F9">
        <w:trPr>
          <w:trHeight w:val="93"/>
        </w:trPr>
        <w:tc>
          <w:tcPr>
            <w:tcW w:w="3114" w:type="dxa"/>
          </w:tcPr>
          <w:p w14:paraId="35EE70CC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Potrafi w bardzo ograniczonym stopniu formułować i interpretować tekst pisany oraz mówiony w języku niemieckim, ale z pomocą nauczyciela lub słownika. </w:t>
            </w:r>
          </w:p>
        </w:tc>
        <w:tc>
          <w:tcPr>
            <w:tcW w:w="2977" w:type="dxa"/>
          </w:tcPr>
          <w:p w14:paraId="176A1A74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Potrafi w miarę poprawnie interpretować i formułować tekst pisany oraz mówiony w języku niemieckim popełniając minimalne błędy, które nie wpływają na rezultat końcowej pracy.</w:t>
            </w:r>
          </w:p>
        </w:tc>
        <w:tc>
          <w:tcPr>
            <w:tcW w:w="3543" w:type="dxa"/>
          </w:tcPr>
          <w:p w14:paraId="5C858D89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Potrafi bezbłędnie interpretować tekst pisany i mówiony w języku niemieckim bez pomocy nauczyciela lub słownika.</w:t>
            </w:r>
          </w:p>
          <w:p w14:paraId="0A939FDB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9658A5" w:rsidRPr="000B5AB8" w14:paraId="550ABFBA" w14:textId="77777777" w:rsidTr="00A044F9">
        <w:trPr>
          <w:trHeight w:val="323"/>
        </w:trPr>
        <w:tc>
          <w:tcPr>
            <w:tcW w:w="3114" w:type="dxa"/>
          </w:tcPr>
          <w:p w14:paraId="014B0ED8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Opanował wiedzę przekazaną w trakcie zajęć oraz pochodzącą z literatury podstawowej. Posiada ograniczoną wiedzę dotycząca języka formalnego i nieformalnego.</w:t>
            </w:r>
          </w:p>
          <w:p w14:paraId="37852FE3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Zna wybrane wymagane podstawowe zagadnienia gramatyczne niezbędne do wyrażania i tworzenia podstawowych struktur.</w:t>
            </w:r>
          </w:p>
        </w:tc>
        <w:tc>
          <w:tcPr>
            <w:tcW w:w="2977" w:type="dxa"/>
          </w:tcPr>
          <w:p w14:paraId="0B8AF2E2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Opanował wiedzę przekazaną w trakcie zajęć oraz pochodzącą z literatury podstawowej i uzupełniającej oraz posiada wiedzę właściwą do uzyskiwania dodatkowych informacji z podanych źródeł. Ma poszerzoną wiedzę dotyczącą zagadnień gramatycznych niezbędnych do wyrażania i posługiwania się wybranymi strukturami.</w:t>
            </w:r>
          </w:p>
        </w:tc>
        <w:tc>
          <w:tcPr>
            <w:tcW w:w="3543" w:type="dxa"/>
          </w:tcPr>
          <w:p w14:paraId="6C9477C1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Opanował wiedzę przekazaną w trakcie zajęć oraz pochodzącą z literatury podstawowej i uzupełniającej oraz posiada wiedzę właściwą do uzyskiwania dodatkowych informacji z różnorodnych źródeł oraz zna sposoby szukania właściwych informacji.</w:t>
            </w:r>
          </w:p>
          <w:p w14:paraId="16C31509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Wykazuje się wiedzą wykraczającą poza zakres problemowy zajęć. Ma rozbudowaną i pogłębioną wiedzę dotyczącą zróżnicowanych struktur gramatycznych.</w:t>
            </w:r>
          </w:p>
        </w:tc>
      </w:tr>
      <w:tr w:rsidR="009658A5" w:rsidRPr="000B5AB8" w14:paraId="4BD9A107" w14:textId="77777777" w:rsidTr="00A044F9">
        <w:trPr>
          <w:trHeight w:val="507"/>
        </w:trPr>
        <w:tc>
          <w:tcPr>
            <w:tcW w:w="3114" w:type="dxa"/>
          </w:tcPr>
          <w:p w14:paraId="3C014099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w stopniu podstawowym korzysta z właściwych metod i narzędzi w celu komunikowania się ze specjalistami.</w:t>
            </w:r>
          </w:p>
          <w:p w14:paraId="171808FF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01DE932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samodzielnie aczkolwiek z błędami korzysta z właściwych metod i narzędzi w celu poprawnego komunikowania się ze specjalistami.</w:t>
            </w:r>
          </w:p>
          <w:p w14:paraId="6687CC5F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2B854F9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bezbłędnie i samodzielnie korzysta z właściwych metod i narzędzi wykraczających poza zakres zajęć i wykorzystuje je w celu komunikowania się ze specjalistami.</w:t>
            </w:r>
          </w:p>
          <w:p w14:paraId="74A07C9E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658A5" w:rsidRPr="000B5AB8" w14:paraId="6AC26D8B" w14:textId="77777777" w:rsidTr="00A044F9">
        <w:trPr>
          <w:trHeight w:val="93"/>
        </w:trPr>
        <w:tc>
          <w:tcPr>
            <w:tcW w:w="3114" w:type="dxa"/>
          </w:tcPr>
          <w:p w14:paraId="56EEC4F2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Rozumie potrzebę uczenia się języka, stosuje ją w praktyce w ograniczonym zakresie w odniesieniu do siebie jak i innych studentów w grupie.</w:t>
            </w:r>
          </w:p>
        </w:tc>
        <w:tc>
          <w:tcPr>
            <w:tcW w:w="2977" w:type="dxa"/>
          </w:tcPr>
          <w:p w14:paraId="21066589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Rozumie potrzebę uczenia się języka przez całe życie, stosuje te potrzebę w praktyce w odniesieniu do własnej osoby jak i innych studentów w grupie.</w:t>
            </w:r>
          </w:p>
        </w:tc>
        <w:tc>
          <w:tcPr>
            <w:tcW w:w="3543" w:type="dxa"/>
          </w:tcPr>
          <w:p w14:paraId="0D7208A6" w14:textId="77777777" w:rsidR="009658A5" w:rsidRPr="000B5AB8" w:rsidRDefault="009658A5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Rozumie potrzebę uczenia się prze całe życie i potrafi ja zastosować w praktyce zawodowej, zarówno w odniesieniu do własnej osoby, jak i wszystkich innych studentów w grupie oraz potrafi wykorzystać swoje ambicje dla celów i perspektyw własnej kariery zawodowej.</w:t>
            </w:r>
          </w:p>
        </w:tc>
      </w:tr>
      <w:tr w:rsidR="009658A5" w:rsidRPr="000B5AB8" w14:paraId="13A2D97D" w14:textId="77777777" w:rsidTr="00A044F9">
        <w:tblPrEx>
          <w:tblCellMar>
            <w:left w:w="70" w:type="dxa"/>
            <w:right w:w="70" w:type="dxa"/>
          </w:tblCellMar>
        </w:tblPrEx>
        <w:trPr>
          <w:trHeight w:val="1050"/>
        </w:trPr>
        <w:tc>
          <w:tcPr>
            <w:tcW w:w="3114" w:type="dxa"/>
          </w:tcPr>
          <w:p w14:paraId="3A88FCDF" w14:textId="77777777" w:rsidR="009658A5" w:rsidRPr="000B5AB8" w:rsidRDefault="009658A5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akceptuje różnorodność językową, jest otwarty na kulturę.</w:t>
            </w:r>
          </w:p>
          <w:p w14:paraId="3459C4F0" w14:textId="77777777" w:rsidR="009658A5" w:rsidRPr="000B5AB8" w:rsidRDefault="009658A5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72E5016D" w14:textId="77777777" w:rsidR="009658A5" w:rsidRPr="000B5AB8" w:rsidRDefault="009658A5" w:rsidP="003056D6">
            <w:pPr>
              <w:spacing w:before="60" w:after="60"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2977" w:type="dxa"/>
          </w:tcPr>
          <w:p w14:paraId="5674B56C" w14:textId="77777777" w:rsidR="009658A5" w:rsidRPr="000B5AB8" w:rsidRDefault="009658A5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akceptuje różnorodność językową, jest otwarty na kulturę i odmienność kulturową.</w:t>
            </w:r>
          </w:p>
          <w:p w14:paraId="5660CFC4" w14:textId="77777777" w:rsidR="009658A5" w:rsidRPr="000B5AB8" w:rsidRDefault="009658A5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5B0F82BE" w14:textId="77777777" w:rsidR="009658A5" w:rsidRPr="000B5AB8" w:rsidRDefault="009658A5" w:rsidP="003056D6">
            <w:pPr>
              <w:spacing w:before="60" w:after="60"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543" w:type="dxa"/>
          </w:tcPr>
          <w:p w14:paraId="7D17AC7B" w14:textId="77777777" w:rsidR="009658A5" w:rsidRPr="000B5AB8" w:rsidRDefault="009658A5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w pełni akceptuje różnorodność językową, jest otwarty na kulturę i odmienność kulturową, wykazuje bezstronność w podejściu do różnorodności językowej.</w:t>
            </w:r>
          </w:p>
          <w:p w14:paraId="1040D562" w14:textId="77777777" w:rsidR="009658A5" w:rsidRPr="000B5AB8" w:rsidRDefault="009658A5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</w:p>
          <w:p w14:paraId="2246DD41" w14:textId="77777777" w:rsidR="009658A5" w:rsidRPr="000B5AB8" w:rsidRDefault="009658A5" w:rsidP="003056D6">
            <w:pPr>
              <w:spacing w:before="60" w:after="60"/>
              <w:jc w:val="both"/>
              <w:rPr>
                <w:rFonts w:ascii="Cambria" w:hAnsi="Cambria" w:cs="Times New Roman"/>
                <w:b/>
                <w:bCs/>
              </w:rPr>
            </w:pPr>
          </w:p>
        </w:tc>
      </w:tr>
    </w:tbl>
    <w:p w14:paraId="586183DE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3A99" w:rsidRPr="000B5AB8" w14:paraId="746CF921" w14:textId="77777777" w:rsidTr="006A1D23">
        <w:trPr>
          <w:trHeight w:val="540"/>
          <w:jc w:val="center"/>
        </w:trPr>
        <w:tc>
          <w:tcPr>
            <w:tcW w:w="9923" w:type="dxa"/>
          </w:tcPr>
          <w:p w14:paraId="300CC1A1" w14:textId="1E04B726" w:rsidR="00493A99" w:rsidRPr="000B5AB8" w:rsidRDefault="005E660E" w:rsidP="006A1D23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lastRenderedPageBreak/>
              <w:t>Zaliczenie z oceną</w:t>
            </w:r>
          </w:p>
        </w:tc>
      </w:tr>
    </w:tbl>
    <w:p w14:paraId="139E574F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3A99" w:rsidRPr="000B5AB8" w14:paraId="055A8677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82FF7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4EE65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3A99" w:rsidRPr="000B5AB8" w14:paraId="1B632FC2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E53AAD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08E893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CF0E44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3A99" w:rsidRPr="000B5AB8" w14:paraId="77F27D06" w14:textId="77777777" w:rsidTr="006A1D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2BD761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493A99" w:rsidRPr="000B5AB8" w14:paraId="6DBB8202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CB358C0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841B" w14:textId="43B24363" w:rsidR="00493A99" w:rsidRPr="000B5AB8" w:rsidRDefault="005E660E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8EF27" w14:textId="4DD31354" w:rsidR="00493A99" w:rsidRPr="000B5AB8" w:rsidRDefault="005E660E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493A99" w:rsidRPr="000B5AB8" w14:paraId="7ABFE9F7" w14:textId="77777777" w:rsidTr="006A1D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777492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D11161" w:rsidRPr="000B5AB8" w14:paraId="1FCF21C9" w14:textId="77777777" w:rsidTr="00A044F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F9C45" w14:textId="74082B7E" w:rsidR="00D11161" w:rsidRPr="000B5AB8" w:rsidRDefault="00D11161" w:rsidP="00D1116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E080" w14:textId="78798099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7BBF" w14:textId="68476949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11161" w:rsidRPr="000B5AB8" w14:paraId="4BDB2251" w14:textId="77777777" w:rsidTr="00A044F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FD5DD" w14:textId="6F70331E" w:rsidR="00D11161" w:rsidRPr="000B5AB8" w:rsidRDefault="00D11161" w:rsidP="00D1116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C61D1" w14:textId="3E660640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634C" w14:textId="6B0AA4EE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D11161" w:rsidRPr="000B5AB8" w14:paraId="0C38CE4B" w14:textId="77777777" w:rsidTr="00A044F9">
        <w:trPr>
          <w:gridAfter w:val="1"/>
          <w:wAfter w:w="7" w:type="dxa"/>
          <w:trHeight w:val="45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50BF" w14:textId="773CB467" w:rsidR="00D11161" w:rsidRPr="000B5AB8" w:rsidRDefault="00D11161" w:rsidP="00D1116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88A0" w14:textId="6EE1BEDD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448C8" w14:textId="65641068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1161" w:rsidRPr="000B5AB8" w14:paraId="38546D8C" w14:textId="77777777" w:rsidTr="00A044F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B81C" w14:textId="18F48132" w:rsidR="00D11161" w:rsidRPr="000B5AB8" w:rsidRDefault="00D11161" w:rsidP="00D1116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9F219" w14:textId="770D0D96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8085" w14:textId="4ACF3D0F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D11161" w:rsidRPr="000B5AB8" w14:paraId="4AAF1C7C" w14:textId="77777777" w:rsidTr="00A044F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57AC" w14:textId="6FDE41F6" w:rsidR="00D11161" w:rsidRPr="000B5AB8" w:rsidRDefault="00D11161" w:rsidP="00D11161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23B8" w14:textId="3C95776C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A3991" w14:textId="4D134A38" w:rsidR="00D11161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493A99" w:rsidRPr="000B5AB8" w14:paraId="3F47C14F" w14:textId="77777777" w:rsidTr="00A044F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2139" w14:textId="4CBC01C9" w:rsidR="00493A99" w:rsidRPr="000B5AB8" w:rsidRDefault="00493A99" w:rsidP="00A044F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8151" w14:textId="4833ADFA" w:rsidR="00493A99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9D2C5" w14:textId="61480B28" w:rsidR="00493A99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493A99" w:rsidRPr="000B5AB8" w14:paraId="026AD351" w14:textId="77777777" w:rsidTr="00A044F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FC333" w14:textId="77777777" w:rsidR="00493A99" w:rsidRPr="000B5AB8" w:rsidRDefault="00493A99" w:rsidP="006A1D2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04AA7" w14:textId="23E0E370" w:rsidR="00493A99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CBB51" w14:textId="4096A71A" w:rsidR="00493A99" w:rsidRPr="000B5AB8" w:rsidRDefault="00D11161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7398970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93A99" w:rsidRPr="00755DA1" w14:paraId="0B7E948D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555A84AD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:</w:t>
            </w:r>
          </w:p>
          <w:p w14:paraId="1D58B967" w14:textId="77777777" w:rsidR="00D2596D" w:rsidRPr="000B5AB8" w:rsidRDefault="00D2596D" w:rsidP="00D2596D">
            <w:pPr>
              <w:shd w:val="clear" w:color="auto" w:fill="FFFFFF"/>
              <w:spacing w:after="80" w:line="240" w:lineRule="auto"/>
              <w:outlineLvl w:val="1"/>
              <w:rPr>
                <w:rFonts w:ascii="Cambria" w:hAnsi="Cambria" w:cs="Times New Roman"/>
                <w:sz w:val="20"/>
                <w:szCs w:val="20"/>
                <w:lang w:val="de-AT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1.  D.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Niebisch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, S. Penning-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Hiemstra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, F. Specht, M.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Bovermann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, M. Reimann, Schritte International,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Hueber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Varlag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,      Ismaning 2007.  </w:t>
            </w:r>
          </w:p>
          <w:p w14:paraId="0D68E0A3" w14:textId="6FCD5BA3" w:rsidR="00493A99" w:rsidRPr="000B5AB8" w:rsidRDefault="00D2596D" w:rsidP="00D2596D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2.  Braun-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Podeschwa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J., Habersack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Ch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.,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Pude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A., Menschen B1.1 / B 1.2 Kursbuch + Arbeitsbuch,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>Hueber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de-AT"/>
              </w:rPr>
              <w:t xml:space="preserve"> Verlag 2014</w:t>
            </w:r>
          </w:p>
        </w:tc>
      </w:tr>
      <w:tr w:rsidR="00493A99" w:rsidRPr="000B5AB8" w14:paraId="4B8186FC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121595B4" w14:textId="77777777" w:rsidR="00493A99" w:rsidRPr="000B5AB8" w:rsidRDefault="00493A99" w:rsidP="006A1D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954B356" w14:textId="348462F3" w:rsidR="00DE5571" w:rsidRPr="000B5AB8" w:rsidRDefault="00DE5571" w:rsidP="00DE557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 xml:space="preserve">Braunert J., Schlenker W., Unternehmen Deutsch. Aufbaukurs,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>LektorKlett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 xml:space="preserve"> Poznań 2009.</w:t>
            </w:r>
          </w:p>
          <w:p w14:paraId="6F404E03" w14:textId="44877C3C" w:rsidR="00DE5571" w:rsidRPr="000B5AB8" w:rsidRDefault="00DE5571" w:rsidP="00DE557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 xml:space="preserve">Gerngroß G., Krenn W., Puchta H.,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>Grammtik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 xml:space="preserve"> kreativ Langenscheidt, Berlin/München/Wien/Zürich/New York 2001. </w:t>
            </w:r>
          </w:p>
          <w:p w14:paraId="5170D83C" w14:textId="1272F687" w:rsidR="00DE5571" w:rsidRPr="000B5AB8" w:rsidRDefault="00DE5571" w:rsidP="00DE557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>Dreke M., Lind W., Wechselspiel        Langenscheidt, Berlin/München/Wien/Zürich/New York 1986.</w:t>
            </w:r>
          </w:p>
          <w:p w14:paraId="71246882" w14:textId="7EF87CFC" w:rsidR="00DE5571" w:rsidRPr="000B5AB8" w:rsidRDefault="00DE5571" w:rsidP="00DE557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 xml:space="preserve">R. Dittrich, E. Frey, Training Zertifikat Deutsch, Max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>Hueber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de-AT" w:eastAsia="pl-PL"/>
              </w:rPr>
              <w:t xml:space="preserve"> Verlag, Rea, Ismaning 2002.</w:t>
            </w:r>
          </w:p>
          <w:p w14:paraId="1CCA46F4" w14:textId="6A6AEA94" w:rsidR="00DE5571" w:rsidRPr="000B5AB8" w:rsidRDefault="00DE5571" w:rsidP="00DE5571">
            <w:pPr>
              <w:pStyle w:val="Akapitzlist"/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Ch. Fandrych., U.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Tallowitz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, 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LektorKlett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, Poznań 2008</w:t>
            </w:r>
          </w:p>
          <w:p w14:paraId="2C120CCB" w14:textId="0C0672B5" w:rsidR="00493A99" w:rsidRPr="000B5AB8" w:rsidRDefault="00DE5571" w:rsidP="00DE5571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Ponadto: niemieckojęzyczne czasopisma, fragmenty tekstów specjalistycznych, artykuły prasowe, strony internetowe, słowniki polsko-niemieckie i niemiecko-polskie oraz materiały własne prowadzącego</w:t>
            </w:r>
          </w:p>
        </w:tc>
      </w:tr>
    </w:tbl>
    <w:p w14:paraId="43245713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3A99" w:rsidRPr="000B5AB8" w14:paraId="49E1EC2A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642D5276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9C15B8C" w14:textId="7625CF0F" w:rsidR="00493A99" w:rsidRPr="000B5AB8" w:rsidRDefault="00E21B67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Mgr Piotr Kotek</w:t>
            </w:r>
          </w:p>
        </w:tc>
      </w:tr>
      <w:tr w:rsidR="00493A99" w:rsidRPr="000B5AB8" w14:paraId="46B2ED29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7B2DED15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BED3910" w14:textId="4100F748" w:rsidR="00493A99" w:rsidRPr="000B5AB8" w:rsidRDefault="00A044F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93A99" w:rsidRPr="000B5AB8" w14:paraId="36A42696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59410945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F0D91EE" w14:textId="20CC12EA" w:rsidR="00493A99" w:rsidRPr="000B5AB8" w:rsidRDefault="00E21B67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pkotek@ajp.edu.pl</w:t>
            </w:r>
          </w:p>
        </w:tc>
      </w:tr>
      <w:tr w:rsidR="00493A99" w:rsidRPr="000B5AB8" w14:paraId="14BC8D1D" w14:textId="77777777" w:rsidTr="006A1D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2691B23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542F4F8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07E3BCC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</w:p>
    <w:p w14:paraId="25C8C5AC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225412AE" w14:textId="77777777" w:rsidR="00493A99" w:rsidRPr="000B5AB8" w:rsidRDefault="00493A99" w:rsidP="00493A99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3A99" w:rsidRPr="000B5AB8" w14:paraId="0BD0E28B" w14:textId="77777777" w:rsidTr="006A1D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E5D63B9" w14:textId="77777777" w:rsidR="00493A99" w:rsidRPr="000B5AB8" w:rsidRDefault="0087056D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6EA6D518" wp14:editId="1149ED56">
                  <wp:extent cx="1069975" cy="1069975"/>
                  <wp:effectExtent l="0" t="0" r="0" b="0"/>
                  <wp:docPr id="9" name="Obraz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C760C3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D7E74B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93A99" w:rsidRPr="000B5AB8" w14:paraId="550BAE50" w14:textId="77777777" w:rsidTr="006A1D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78FAE1C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174A2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8590AB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493A99" w:rsidRPr="000B5AB8" w14:paraId="091FBB61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2B03C3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3C1B5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2C295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493A99" w:rsidRPr="000B5AB8" w14:paraId="4613BD24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164256C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FC6805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2F3BBF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93A99" w:rsidRPr="000B5AB8" w14:paraId="48745B2E" w14:textId="77777777" w:rsidTr="006A1D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4BF51A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306F449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CD66883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93A99" w:rsidRPr="000B5AB8" w14:paraId="6649CD06" w14:textId="77777777" w:rsidTr="006A1D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ADBA3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8D396" w14:textId="77777777" w:rsidR="00493A99" w:rsidRPr="000B5AB8" w:rsidRDefault="0020073E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7</w:t>
            </w:r>
          </w:p>
        </w:tc>
      </w:tr>
    </w:tbl>
    <w:p w14:paraId="384B4D7A" w14:textId="77777777" w:rsidR="00493A99" w:rsidRPr="000B5AB8" w:rsidRDefault="00493A99" w:rsidP="00493A9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BE8032F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3A99" w:rsidRPr="000B5AB8" w14:paraId="06548A85" w14:textId="77777777" w:rsidTr="006A1D23">
        <w:trPr>
          <w:trHeight w:val="328"/>
        </w:trPr>
        <w:tc>
          <w:tcPr>
            <w:tcW w:w="4219" w:type="dxa"/>
            <w:vAlign w:val="center"/>
          </w:tcPr>
          <w:p w14:paraId="4ECEEEF3" w14:textId="77777777" w:rsidR="00493A99" w:rsidRPr="000B5AB8" w:rsidRDefault="00493A99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73B1C80D" w14:textId="77777777" w:rsidR="00493A99" w:rsidRPr="000B5AB8" w:rsidRDefault="0020073E" w:rsidP="00A5609D">
            <w:pPr>
              <w:pStyle w:val="akarta"/>
            </w:pPr>
            <w:r w:rsidRPr="000B5AB8">
              <w:t>Lektorat języka obcego – język rosyjski</w:t>
            </w:r>
          </w:p>
        </w:tc>
      </w:tr>
      <w:tr w:rsidR="00493A99" w:rsidRPr="000B5AB8" w14:paraId="09EBCDFA" w14:textId="77777777" w:rsidTr="006A1D23">
        <w:tc>
          <w:tcPr>
            <w:tcW w:w="4219" w:type="dxa"/>
            <w:vAlign w:val="center"/>
          </w:tcPr>
          <w:p w14:paraId="7452C417" w14:textId="77777777" w:rsidR="00493A99" w:rsidRPr="000B5AB8" w:rsidRDefault="00493A9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263993E7" w14:textId="77777777" w:rsidR="00493A99" w:rsidRPr="000B5AB8" w:rsidRDefault="0020073E" w:rsidP="00A5609D">
            <w:pPr>
              <w:pStyle w:val="akarta"/>
            </w:pPr>
            <w:r w:rsidRPr="000B5AB8">
              <w:t>2</w:t>
            </w:r>
          </w:p>
        </w:tc>
      </w:tr>
      <w:tr w:rsidR="00493A99" w:rsidRPr="000B5AB8" w14:paraId="1CEFF7F9" w14:textId="77777777" w:rsidTr="006A1D23">
        <w:tc>
          <w:tcPr>
            <w:tcW w:w="4219" w:type="dxa"/>
            <w:vAlign w:val="center"/>
          </w:tcPr>
          <w:p w14:paraId="3649A71E" w14:textId="77777777" w:rsidR="00493A99" w:rsidRPr="000B5AB8" w:rsidRDefault="00493A99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429D05B0" w14:textId="77777777" w:rsidR="00493A99" w:rsidRPr="000B5AB8" w:rsidRDefault="00493A99" w:rsidP="00A5609D">
            <w:pPr>
              <w:pStyle w:val="akarta"/>
            </w:pPr>
            <w:r w:rsidRPr="000B5AB8">
              <w:t>obowiązkowe/obieralne</w:t>
            </w:r>
          </w:p>
        </w:tc>
      </w:tr>
      <w:tr w:rsidR="0020073E" w:rsidRPr="000B5AB8" w14:paraId="697B4697" w14:textId="77777777" w:rsidTr="006A1D23">
        <w:tc>
          <w:tcPr>
            <w:tcW w:w="4219" w:type="dxa"/>
            <w:vAlign w:val="center"/>
          </w:tcPr>
          <w:p w14:paraId="3D08C66D" w14:textId="77777777" w:rsidR="0020073E" w:rsidRPr="000B5AB8" w:rsidRDefault="0020073E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14B11B91" w14:textId="77777777" w:rsidR="0020073E" w:rsidRPr="000B5AB8" w:rsidRDefault="0020073E" w:rsidP="00A5609D">
            <w:pPr>
              <w:pStyle w:val="akarta"/>
            </w:pPr>
            <w:r w:rsidRPr="000B5AB8">
              <w:t>Treści ogólne, podstawowe i kierunkowe</w:t>
            </w:r>
          </w:p>
        </w:tc>
      </w:tr>
      <w:tr w:rsidR="0020073E" w:rsidRPr="000B5AB8" w14:paraId="08105EEA" w14:textId="77777777" w:rsidTr="006A1D23">
        <w:tc>
          <w:tcPr>
            <w:tcW w:w="4219" w:type="dxa"/>
            <w:vAlign w:val="center"/>
          </w:tcPr>
          <w:p w14:paraId="3950028C" w14:textId="77777777" w:rsidR="0020073E" w:rsidRPr="000B5AB8" w:rsidRDefault="0020073E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D7E79B8" w14:textId="77777777" w:rsidR="0020073E" w:rsidRPr="000B5AB8" w:rsidRDefault="0020073E" w:rsidP="00A5609D">
            <w:pPr>
              <w:pStyle w:val="akarta"/>
            </w:pPr>
            <w:r w:rsidRPr="000B5AB8">
              <w:t>rosyjski</w:t>
            </w:r>
          </w:p>
        </w:tc>
      </w:tr>
      <w:tr w:rsidR="0020073E" w:rsidRPr="000B5AB8" w14:paraId="08054485" w14:textId="77777777" w:rsidTr="006A1D23">
        <w:tc>
          <w:tcPr>
            <w:tcW w:w="4219" w:type="dxa"/>
            <w:vAlign w:val="center"/>
          </w:tcPr>
          <w:p w14:paraId="7715ED07" w14:textId="77777777" w:rsidR="0020073E" w:rsidRPr="000B5AB8" w:rsidRDefault="0020073E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1F332453" w14:textId="77777777" w:rsidR="0020073E" w:rsidRPr="000B5AB8" w:rsidRDefault="0020073E" w:rsidP="00A5609D">
            <w:pPr>
              <w:pStyle w:val="akarta"/>
            </w:pPr>
            <w:r w:rsidRPr="000B5AB8">
              <w:t>I</w:t>
            </w:r>
          </w:p>
        </w:tc>
      </w:tr>
      <w:tr w:rsidR="0020073E" w:rsidRPr="000B5AB8" w14:paraId="16A9339C" w14:textId="77777777" w:rsidTr="006A1D23">
        <w:tc>
          <w:tcPr>
            <w:tcW w:w="4219" w:type="dxa"/>
            <w:vAlign w:val="center"/>
          </w:tcPr>
          <w:p w14:paraId="4D2256EA" w14:textId="77777777" w:rsidR="0020073E" w:rsidRPr="000B5AB8" w:rsidRDefault="0020073E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96D3C7B" w14:textId="77777777" w:rsidR="0020073E" w:rsidRPr="000B5AB8" w:rsidRDefault="0020073E" w:rsidP="00A5609D">
            <w:pPr>
              <w:pStyle w:val="akarta"/>
            </w:pPr>
            <w:r w:rsidRPr="000B5AB8">
              <w:t>koordynator: dr Joanna Bobin</w:t>
            </w:r>
          </w:p>
          <w:p w14:paraId="2EB5FC9F" w14:textId="77777777" w:rsidR="0020073E" w:rsidRPr="000B5AB8" w:rsidRDefault="0020073E" w:rsidP="00A5609D">
            <w:pPr>
              <w:pStyle w:val="akarta"/>
            </w:pPr>
            <w:r w:rsidRPr="000B5AB8">
              <w:t>prowadząca: prof. AJP dr Halina Uchto</w:t>
            </w:r>
          </w:p>
        </w:tc>
      </w:tr>
    </w:tbl>
    <w:p w14:paraId="742DA4F6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493A99" w:rsidRPr="000B5AB8" w14:paraId="12F90C22" w14:textId="77777777" w:rsidTr="006A1D23">
        <w:tc>
          <w:tcPr>
            <w:tcW w:w="2660" w:type="dxa"/>
            <w:shd w:val="clear" w:color="auto" w:fill="auto"/>
            <w:vAlign w:val="center"/>
          </w:tcPr>
          <w:p w14:paraId="161E618A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B1D04D" w14:textId="77777777" w:rsidR="000B5AB8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6909B77" w14:textId="139117C8" w:rsidR="00493A99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4A8DDC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D50E1F4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93A99" w:rsidRPr="000B5AB8" w14:paraId="31A6181E" w14:textId="77777777" w:rsidTr="00A044F9">
        <w:tc>
          <w:tcPr>
            <w:tcW w:w="2660" w:type="dxa"/>
            <w:shd w:val="clear" w:color="auto" w:fill="auto"/>
          </w:tcPr>
          <w:p w14:paraId="00929AA0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342A659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EF45CFA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F9FD472" w14:textId="0D6E9EBE" w:rsidR="00493A99" w:rsidRPr="000B5AB8" w:rsidRDefault="00C658A1" w:rsidP="00A044F9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8895FD9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3A99" w:rsidRPr="000B5AB8" w14:paraId="1FF33EC0" w14:textId="77777777" w:rsidTr="006A1D23">
        <w:trPr>
          <w:trHeight w:val="301"/>
          <w:jc w:val="center"/>
        </w:trPr>
        <w:tc>
          <w:tcPr>
            <w:tcW w:w="9898" w:type="dxa"/>
          </w:tcPr>
          <w:p w14:paraId="762FB9AE" w14:textId="460559F7" w:rsidR="00493A99" w:rsidRPr="000B5AB8" w:rsidRDefault="00372980" w:rsidP="0037298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</w:rPr>
              <w:t xml:space="preserve">Znajomość języka obcego (rosyjskiego) na poziomie wynikającym z uzyskanych kwalifikacji co najmniej pierwszego stopnia studiów. Prawo o szkolnictwie wyższym z dn. 27 lipca 2005r. </w:t>
            </w:r>
            <w:r w:rsidRPr="000B5AB8">
              <w:rPr>
                <w:rFonts w:ascii="Cambria" w:eastAsia="Times New Roman" w:hAnsi="Cambria" w:cs="Times New Roman"/>
                <w:lang w:eastAsia="pl-PL"/>
              </w:rPr>
              <w:t>Dz.U. 2005 Nr 164 poz. 1365.</w:t>
            </w:r>
          </w:p>
        </w:tc>
      </w:tr>
    </w:tbl>
    <w:p w14:paraId="51BB0D03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3A99" w:rsidRPr="000B5AB8" w14:paraId="17D4EC90" w14:textId="77777777" w:rsidTr="006A1D23">
        <w:tc>
          <w:tcPr>
            <w:tcW w:w="9889" w:type="dxa"/>
            <w:shd w:val="clear" w:color="auto" w:fill="auto"/>
          </w:tcPr>
          <w:p w14:paraId="0FEF0DF3" w14:textId="04DD7353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443C83" w:rsidRPr="000B5AB8">
              <w:rPr>
                <w:rFonts w:ascii="Cambria" w:hAnsi="Cambria" w:cs="Times New Roman"/>
                <w:sz w:val="20"/>
                <w:szCs w:val="20"/>
              </w:rPr>
              <w:t xml:space="preserve"> Nabycie przez studenta wiedzy interdyscyplinarnej, umożliwiającej wykorzystanie znajomości języka rosyjskiego w różnych dziedzinach życia, w tym zawodowego.</w:t>
            </w:r>
          </w:p>
          <w:p w14:paraId="60F6DF4B" w14:textId="560A9603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A04C6A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CA7BA6" w:rsidRPr="000B5AB8">
              <w:rPr>
                <w:rFonts w:ascii="Cambria" w:hAnsi="Cambria" w:cs="Times New Roman"/>
                <w:sz w:val="20"/>
                <w:szCs w:val="20"/>
              </w:rPr>
              <w:t>Opanowanie przez studenta języka obcego na poziome B2 + ESOKJ, w tym zdolności posługiwania się językiem specjalistycznym niezbędnym do wykonywania pracy wymagającej w komunikatywności języku rosyjskim.</w:t>
            </w:r>
          </w:p>
          <w:p w14:paraId="79E12D0A" w14:textId="48841C05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="00766285" w:rsidRPr="000B5AB8">
              <w:rPr>
                <w:rFonts w:ascii="Cambria" w:hAnsi="Cambria" w:cs="Times New Roman"/>
                <w:sz w:val="20"/>
                <w:szCs w:val="20"/>
              </w:rPr>
              <w:t>Wyrobienia u studenta samodzielności w zdobywaniu wiedzy, prowadzeniu badań i rozwijaniu swoich umiejętności również z wykorzystaniem języka rosyjskiego.</w:t>
            </w:r>
          </w:p>
          <w:p w14:paraId="1895BAEF" w14:textId="32B33C31" w:rsidR="00766285" w:rsidRPr="000B5AB8" w:rsidRDefault="00766285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C4 – </w:t>
            </w:r>
            <w:r w:rsidR="006F0874" w:rsidRPr="000B5AB8">
              <w:rPr>
                <w:rFonts w:ascii="Cambria" w:hAnsi="Cambria" w:cs="Times New Roman"/>
                <w:sz w:val="20"/>
                <w:szCs w:val="20"/>
              </w:rPr>
              <w:t>Nabycie przez studenta kompetencji interdyscyplinarnych i interpersonalnych, umożliwiających podejmowanie działań profesjonalnych, również z wykorzystaniem j. rosyjskiego.</w:t>
            </w:r>
          </w:p>
          <w:p w14:paraId="4E89CEF2" w14:textId="2399C471" w:rsidR="00493A99" w:rsidRPr="000B5AB8" w:rsidRDefault="00766285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="00C303FB" w:rsidRPr="000B5AB8">
              <w:rPr>
                <w:rFonts w:ascii="Cambria" w:hAnsi="Cambria" w:cs="Times New Roman"/>
                <w:sz w:val="20"/>
                <w:szCs w:val="20"/>
              </w:rPr>
              <w:t>Wyrobienie u studenta postawy otwartości wobec innych kultur oraz postawy etycznej spełniającej najwyższe standardy.</w:t>
            </w:r>
          </w:p>
        </w:tc>
      </w:tr>
    </w:tbl>
    <w:p w14:paraId="5E841133" w14:textId="77777777" w:rsidR="00493A99" w:rsidRPr="000B5AB8" w:rsidRDefault="00493A99" w:rsidP="00493A9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B94B6E9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3A99" w:rsidRPr="000B5AB8" w14:paraId="4D289744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39B2E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79132D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5843A9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493A99" w:rsidRPr="000B5AB8" w14:paraId="12E5BC37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93FE29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843D8E" w:rsidRPr="000B5AB8" w14:paraId="41FB5956" w14:textId="77777777" w:rsidTr="001400E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724447" w14:textId="77777777" w:rsidR="00843D8E" w:rsidRPr="000B5AB8" w:rsidRDefault="00843D8E" w:rsidP="00843D8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4B21768" w14:textId="6648EA99" w:rsidR="00843D8E" w:rsidRPr="000B5AB8" w:rsidRDefault="00843D8E" w:rsidP="00843D8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Absolwent dobiera odpowiednie elementy zdobytej wiedzy interdyscyplinarnej, umożliwiającej wykorzystanie znajomości języka rosyjskiego w różnych dziedzinach życia, w tym zawodowego.</w:t>
            </w:r>
          </w:p>
        </w:tc>
        <w:tc>
          <w:tcPr>
            <w:tcW w:w="1732" w:type="dxa"/>
            <w:shd w:val="clear" w:color="auto" w:fill="auto"/>
          </w:tcPr>
          <w:p w14:paraId="7F38D2C9" w14:textId="01B92517" w:rsidR="00843D8E" w:rsidRPr="000B5AB8" w:rsidRDefault="00843D8E" w:rsidP="00843D8E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K_W01</w:t>
            </w:r>
          </w:p>
        </w:tc>
      </w:tr>
      <w:tr w:rsidR="00493A99" w:rsidRPr="000B5AB8" w14:paraId="77D0A563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E51E85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UMIEJĘTNOŚCI</w:t>
            </w:r>
          </w:p>
        </w:tc>
      </w:tr>
      <w:tr w:rsidR="00273BE4" w:rsidRPr="000B5AB8" w14:paraId="67889112" w14:textId="77777777" w:rsidTr="0038407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65B556" w14:textId="77777777" w:rsidR="00273BE4" w:rsidRPr="000B5AB8" w:rsidRDefault="00273BE4" w:rsidP="00273B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AEA6D26" w14:textId="2A0288C5" w:rsidR="00273BE4" w:rsidRPr="000B5AB8" w:rsidRDefault="00273BE4" w:rsidP="00273BE4">
            <w:pPr>
              <w:tabs>
                <w:tab w:val="left" w:pos="1178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Absolwent korzysta z wyuczonej umiejętności posługiwania się językiem obcym na poziome B2 + ESOKJ, w tym zdolności posługiwania się językiem specjalistycznym niezbędnym do wykonywania pracy wymagającej                               komunikatywności w języku rosyjskim.</w:t>
            </w:r>
          </w:p>
        </w:tc>
        <w:tc>
          <w:tcPr>
            <w:tcW w:w="1732" w:type="dxa"/>
            <w:shd w:val="clear" w:color="auto" w:fill="auto"/>
          </w:tcPr>
          <w:p w14:paraId="32A76A52" w14:textId="77777777" w:rsidR="00273BE4" w:rsidRPr="000B5AB8" w:rsidRDefault="00273BE4" w:rsidP="00273BE4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K_U01</w:t>
            </w:r>
          </w:p>
          <w:p w14:paraId="1E6A1A88" w14:textId="5E662834" w:rsidR="00936D86" w:rsidRPr="000B5AB8" w:rsidRDefault="00936D86" w:rsidP="00273BE4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K_U8</w:t>
            </w:r>
          </w:p>
        </w:tc>
      </w:tr>
      <w:tr w:rsidR="00273BE4" w:rsidRPr="000B5AB8" w14:paraId="17C4A543" w14:textId="77777777" w:rsidTr="0038407B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D324C2F" w14:textId="77777777" w:rsidR="00273BE4" w:rsidRPr="000B5AB8" w:rsidRDefault="00273BE4" w:rsidP="00273BE4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DA18F74" w14:textId="07B93958" w:rsidR="00273BE4" w:rsidRPr="000B5AB8" w:rsidRDefault="00273BE4" w:rsidP="00273BE4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Wykorzystuje umiejętność samodzielnego zdobywania wiedzy, prowadzenia badań i rozwijania swoich umiejętności również z wykorzystaniem języka rosyjskiego.</w:t>
            </w:r>
          </w:p>
        </w:tc>
        <w:tc>
          <w:tcPr>
            <w:tcW w:w="1732" w:type="dxa"/>
            <w:shd w:val="clear" w:color="auto" w:fill="auto"/>
          </w:tcPr>
          <w:p w14:paraId="0A0909AB" w14:textId="1FAC16C1" w:rsidR="00273BE4" w:rsidRPr="000B5AB8" w:rsidRDefault="00273BE4" w:rsidP="00273BE4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K_U02</w:t>
            </w:r>
          </w:p>
        </w:tc>
      </w:tr>
      <w:tr w:rsidR="00273BE4" w:rsidRPr="000B5AB8" w14:paraId="34CAB9B2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77A959E" w14:textId="77777777" w:rsidR="00273BE4" w:rsidRPr="000B5AB8" w:rsidRDefault="00273BE4" w:rsidP="00273BE4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KOMPETENCJE SPOŁECZNE</w:t>
            </w:r>
          </w:p>
        </w:tc>
      </w:tr>
      <w:tr w:rsidR="0050377D" w:rsidRPr="000B5AB8" w14:paraId="29FC388D" w14:textId="77777777" w:rsidTr="001524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42BFB3" w14:textId="77777777" w:rsidR="0050377D" w:rsidRPr="000B5AB8" w:rsidRDefault="0050377D" w:rsidP="0050377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BC10E4A" w14:textId="6484E777" w:rsidR="0050377D" w:rsidRPr="000B5AB8" w:rsidRDefault="0050377D" w:rsidP="0050377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Absolwent postępuje zgodnie z pozyskanymi kompetencjami interdyscyplinarnymi i interpersonalnymi, umożliwiającymi podejmowanie działań profesjonalnych, również z wykorzystaniem j. rosyjskiego.</w:t>
            </w:r>
          </w:p>
        </w:tc>
        <w:tc>
          <w:tcPr>
            <w:tcW w:w="1732" w:type="dxa"/>
            <w:shd w:val="clear" w:color="auto" w:fill="auto"/>
          </w:tcPr>
          <w:p w14:paraId="384E2C09" w14:textId="6AB3EC70" w:rsidR="0050377D" w:rsidRPr="000B5AB8" w:rsidRDefault="0050377D" w:rsidP="0050377D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K_K01</w:t>
            </w:r>
          </w:p>
        </w:tc>
      </w:tr>
      <w:tr w:rsidR="0050377D" w:rsidRPr="000B5AB8" w14:paraId="32D50934" w14:textId="77777777" w:rsidTr="001524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C12468C" w14:textId="77777777" w:rsidR="0050377D" w:rsidRPr="000B5AB8" w:rsidRDefault="0050377D" w:rsidP="0050377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4295414" w14:textId="138269B2" w:rsidR="0050377D" w:rsidRPr="000B5AB8" w:rsidRDefault="0050377D" w:rsidP="0050377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Wykazuje aktywną postawę do działania w sposób autonomiczny na rzecz dalszego rozwoju naukowego i zawodowego, również z wykorzystaniem                       j. rosyjskiego.</w:t>
            </w:r>
          </w:p>
        </w:tc>
        <w:tc>
          <w:tcPr>
            <w:tcW w:w="1732" w:type="dxa"/>
            <w:shd w:val="clear" w:color="auto" w:fill="auto"/>
          </w:tcPr>
          <w:p w14:paraId="708B80B1" w14:textId="3FAF1194" w:rsidR="0050377D" w:rsidRPr="000B5AB8" w:rsidRDefault="0050377D" w:rsidP="0050377D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K_K02</w:t>
            </w:r>
          </w:p>
        </w:tc>
      </w:tr>
      <w:tr w:rsidR="0050377D" w:rsidRPr="000B5AB8" w14:paraId="7CC20E5C" w14:textId="77777777" w:rsidTr="0015240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DD4130" w14:textId="742E070D" w:rsidR="0050377D" w:rsidRPr="000B5AB8" w:rsidRDefault="0050377D" w:rsidP="0050377D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51A98B2" w14:textId="3A423A73" w:rsidR="0050377D" w:rsidRPr="000B5AB8" w:rsidRDefault="0050377D" w:rsidP="0050377D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Wykazuje otwartości wobec innych kultur oraz postawy etycznej spełniającej najwyższe standardy.</w:t>
            </w:r>
          </w:p>
        </w:tc>
        <w:tc>
          <w:tcPr>
            <w:tcW w:w="1732" w:type="dxa"/>
            <w:shd w:val="clear" w:color="auto" w:fill="auto"/>
          </w:tcPr>
          <w:p w14:paraId="0860985E" w14:textId="19C925E5" w:rsidR="0050377D" w:rsidRPr="000B5AB8" w:rsidRDefault="0050377D" w:rsidP="0050377D">
            <w:pPr>
              <w:spacing w:before="60" w:after="6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K_K03</w:t>
            </w:r>
          </w:p>
        </w:tc>
      </w:tr>
    </w:tbl>
    <w:p w14:paraId="31CECFF5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660CA917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0EBFD550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493A99" w:rsidRPr="000B5AB8" w14:paraId="3537763F" w14:textId="77777777" w:rsidTr="006A1D23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0671E80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F09F66F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C3FC362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93A99" w:rsidRPr="000B5AB8" w14:paraId="63C0F621" w14:textId="77777777" w:rsidTr="006A1D23">
        <w:trPr>
          <w:trHeight w:val="196"/>
          <w:jc w:val="center"/>
        </w:trPr>
        <w:tc>
          <w:tcPr>
            <w:tcW w:w="660" w:type="dxa"/>
            <w:vMerge/>
          </w:tcPr>
          <w:p w14:paraId="2BC01B3D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3E1D086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9096499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864F2BC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5F7123" w:rsidRPr="000B5AB8" w14:paraId="4BAA4A02" w14:textId="77777777" w:rsidTr="00A044F9">
        <w:trPr>
          <w:trHeight w:val="225"/>
          <w:jc w:val="center"/>
        </w:trPr>
        <w:tc>
          <w:tcPr>
            <w:tcW w:w="660" w:type="dxa"/>
          </w:tcPr>
          <w:p w14:paraId="1CEF5A99" w14:textId="43EF41E3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5735B9A" w14:textId="2CDF70D6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Życie studenckie: dom studenta, uczelnia, wydział, kierunki studiów oraz zaliczenia.</w:t>
            </w:r>
          </w:p>
        </w:tc>
        <w:tc>
          <w:tcPr>
            <w:tcW w:w="1256" w:type="dxa"/>
            <w:vAlign w:val="center"/>
          </w:tcPr>
          <w:p w14:paraId="558DE960" w14:textId="12F89BE2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03EFE30" w14:textId="6680F448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F7123" w:rsidRPr="000B5AB8" w14:paraId="543BFDF6" w14:textId="77777777" w:rsidTr="00A044F9">
        <w:trPr>
          <w:trHeight w:val="225"/>
          <w:jc w:val="center"/>
        </w:trPr>
        <w:tc>
          <w:tcPr>
            <w:tcW w:w="660" w:type="dxa"/>
          </w:tcPr>
          <w:p w14:paraId="5EE60F02" w14:textId="4CBF827F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ADAA93A" w14:textId="7C285D6C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Plany życiowe studentów: studia, kariera zawodowa, życie rodzinne.</w:t>
            </w:r>
          </w:p>
        </w:tc>
        <w:tc>
          <w:tcPr>
            <w:tcW w:w="1256" w:type="dxa"/>
            <w:vAlign w:val="center"/>
          </w:tcPr>
          <w:p w14:paraId="719AE651" w14:textId="3394EE53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E829FDE" w14:textId="7387A3D1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5F7123" w:rsidRPr="000B5AB8" w14:paraId="4A24D22D" w14:textId="77777777" w:rsidTr="00A044F9">
        <w:trPr>
          <w:trHeight w:val="225"/>
          <w:jc w:val="center"/>
        </w:trPr>
        <w:tc>
          <w:tcPr>
            <w:tcW w:w="660" w:type="dxa"/>
          </w:tcPr>
          <w:p w14:paraId="1C8A98F1" w14:textId="69FE2497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C1A0F79" w14:textId="35A47593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Zdrowy styl życia studentów: zdrowe żywienie i aktywność fizyczna.</w:t>
            </w:r>
          </w:p>
        </w:tc>
        <w:tc>
          <w:tcPr>
            <w:tcW w:w="1256" w:type="dxa"/>
            <w:vAlign w:val="center"/>
          </w:tcPr>
          <w:p w14:paraId="5ED05817" w14:textId="013F4A91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9D060F7" w14:textId="741C5F0F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F7123" w:rsidRPr="000B5AB8" w14:paraId="10594BD1" w14:textId="77777777" w:rsidTr="00A044F9">
        <w:trPr>
          <w:trHeight w:val="225"/>
          <w:jc w:val="center"/>
        </w:trPr>
        <w:tc>
          <w:tcPr>
            <w:tcW w:w="660" w:type="dxa"/>
          </w:tcPr>
          <w:p w14:paraId="7CAF360A" w14:textId="31F84AA8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8B9069B" w14:textId="7F77C01A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Fora  i portale internetowe skierowane do studentów: Portal dlaStudenta.pl</w:t>
            </w:r>
          </w:p>
        </w:tc>
        <w:tc>
          <w:tcPr>
            <w:tcW w:w="1256" w:type="dxa"/>
            <w:vAlign w:val="center"/>
          </w:tcPr>
          <w:p w14:paraId="1D3F5495" w14:textId="3011A25A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9C9DAA" w14:textId="2F8E28BE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F7123" w:rsidRPr="000B5AB8" w14:paraId="0F9A7F9C" w14:textId="77777777" w:rsidTr="00A044F9">
        <w:trPr>
          <w:trHeight w:val="285"/>
          <w:jc w:val="center"/>
        </w:trPr>
        <w:tc>
          <w:tcPr>
            <w:tcW w:w="660" w:type="dxa"/>
          </w:tcPr>
          <w:p w14:paraId="4CBE4839" w14:textId="5A126BBD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BBDD6E3" w14:textId="77777777" w:rsidR="005F7123" w:rsidRPr="000B5AB8" w:rsidRDefault="005F7123" w:rsidP="005F7123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Europejskie Portfolio Językowe dla studentów:  poziomy biegłości językowych, </w:t>
            </w:r>
          </w:p>
          <w:p w14:paraId="3AE58E7F" w14:textId="3CE9C8D0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tablica samooceny.</w:t>
            </w:r>
          </w:p>
        </w:tc>
        <w:tc>
          <w:tcPr>
            <w:tcW w:w="1256" w:type="dxa"/>
            <w:vAlign w:val="center"/>
          </w:tcPr>
          <w:p w14:paraId="1398652C" w14:textId="6FC9A143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86E03F4" w14:textId="253C6F0B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F7123" w:rsidRPr="000B5AB8" w14:paraId="71199F37" w14:textId="77777777" w:rsidTr="00A044F9">
        <w:trPr>
          <w:trHeight w:val="345"/>
          <w:jc w:val="center"/>
        </w:trPr>
        <w:tc>
          <w:tcPr>
            <w:tcW w:w="660" w:type="dxa"/>
          </w:tcPr>
          <w:p w14:paraId="351E4097" w14:textId="3E8A62B8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E3055C4" w14:textId="77777777" w:rsidR="005F7123" w:rsidRPr="000B5AB8" w:rsidRDefault="005F7123" w:rsidP="005F7123">
            <w:pPr>
              <w:spacing w:after="0" w:line="240" w:lineRule="auto"/>
              <w:contextualSpacing/>
              <w:jc w:val="both"/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 w:rsidRPr="000B5AB8">
              <w:rPr>
                <w:rFonts w:ascii="Cambria" w:hAnsi="Cambria"/>
                <w:bCs/>
                <w:sz w:val="20"/>
                <w:szCs w:val="20"/>
                <w:shd w:val="clear" w:color="auto" w:fill="FFFFFF"/>
              </w:rPr>
              <w:t>Zakupy</w:t>
            </w:r>
            <w:r w:rsidRPr="000B5AB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 studentów: w dyskoncie, 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shd w:val="clear" w:color="auto" w:fill="FFFFFF"/>
              </w:rPr>
              <w:t>supermarkecie</w:t>
            </w:r>
            <w:r w:rsidRPr="000B5AB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 osiedlowym sklepiku.</w:t>
            </w:r>
          </w:p>
          <w:p w14:paraId="64A0AE2E" w14:textId="5F570702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R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óżne produkty i towary.</w:t>
            </w:r>
          </w:p>
        </w:tc>
        <w:tc>
          <w:tcPr>
            <w:tcW w:w="1256" w:type="dxa"/>
            <w:vAlign w:val="center"/>
          </w:tcPr>
          <w:p w14:paraId="034705F0" w14:textId="28B4CA85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6BB78E4" w14:textId="3ACA0E48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F7123" w:rsidRPr="000B5AB8" w14:paraId="38825096" w14:textId="77777777" w:rsidTr="00A044F9">
        <w:trPr>
          <w:trHeight w:val="345"/>
          <w:jc w:val="center"/>
        </w:trPr>
        <w:tc>
          <w:tcPr>
            <w:tcW w:w="660" w:type="dxa"/>
          </w:tcPr>
          <w:p w14:paraId="0D0D2580" w14:textId="5DEA61B5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4C645B24" w14:textId="7492C24F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Powtórka materiału.</w:t>
            </w:r>
          </w:p>
        </w:tc>
        <w:tc>
          <w:tcPr>
            <w:tcW w:w="1256" w:type="dxa"/>
            <w:vAlign w:val="center"/>
          </w:tcPr>
          <w:p w14:paraId="41096465" w14:textId="3D354EF4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05D5B3F" w14:textId="4122C307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5F7123" w:rsidRPr="000B5AB8" w14:paraId="0BE70561" w14:textId="77777777" w:rsidTr="00A044F9">
        <w:trPr>
          <w:trHeight w:val="345"/>
          <w:jc w:val="center"/>
        </w:trPr>
        <w:tc>
          <w:tcPr>
            <w:tcW w:w="660" w:type="dxa"/>
          </w:tcPr>
          <w:p w14:paraId="1D7F5431" w14:textId="77777777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  <w:p w14:paraId="7A5A5604" w14:textId="526669C6" w:rsidR="00EA51E9" w:rsidRPr="000B5AB8" w:rsidRDefault="00EA51E9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</w:t>
            </w:r>
            <w:r w:rsidR="009B6B18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</w:p>
        </w:tc>
        <w:tc>
          <w:tcPr>
            <w:tcW w:w="6536" w:type="dxa"/>
          </w:tcPr>
          <w:p w14:paraId="76A2DB40" w14:textId="6DA0BBF5" w:rsidR="005F7123" w:rsidRPr="000B5AB8" w:rsidRDefault="005F7123" w:rsidP="005F7123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O Rosji i Rosjanach: </w:t>
            </w:r>
            <w:r w:rsidRPr="000B5AB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mity, stereotypy oraz  kultura i  zwyczaje; strefy czasowe.</w:t>
            </w:r>
          </w:p>
        </w:tc>
        <w:tc>
          <w:tcPr>
            <w:tcW w:w="1256" w:type="dxa"/>
            <w:vAlign w:val="center"/>
          </w:tcPr>
          <w:p w14:paraId="60C21392" w14:textId="4A578CBB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075A27B" w14:textId="1BBEBCF9" w:rsidR="005F7123" w:rsidRPr="000B5AB8" w:rsidRDefault="005F7123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B6B18" w:rsidRPr="000B5AB8" w14:paraId="1961A875" w14:textId="77777777" w:rsidTr="00A044F9">
        <w:trPr>
          <w:trHeight w:val="345"/>
          <w:jc w:val="center"/>
        </w:trPr>
        <w:tc>
          <w:tcPr>
            <w:tcW w:w="660" w:type="dxa"/>
          </w:tcPr>
          <w:p w14:paraId="38C612A9" w14:textId="07C79EA2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C10</w:t>
            </w:r>
          </w:p>
        </w:tc>
        <w:tc>
          <w:tcPr>
            <w:tcW w:w="6536" w:type="dxa"/>
          </w:tcPr>
          <w:p w14:paraId="21C6AE9E" w14:textId="7F646A87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Największe miasta Rosji:  wszystkie stolice.</w:t>
            </w:r>
          </w:p>
        </w:tc>
        <w:tc>
          <w:tcPr>
            <w:tcW w:w="1256" w:type="dxa"/>
            <w:vAlign w:val="center"/>
          </w:tcPr>
          <w:p w14:paraId="5E25B957" w14:textId="4A57C796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844258E" w14:textId="249099CA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B6B18" w:rsidRPr="000B5AB8" w14:paraId="5CBF6668" w14:textId="77777777" w:rsidTr="00A044F9">
        <w:trPr>
          <w:trHeight w:val="345"/>
          <w:jc w:val="center"/>
        </w:trPr>
        <w:tc>
          <w:tcPr>
            <w:tcW w:w="660" w:type="dxa"/>
          </w:tcPr>
          <w:p w14:paraId="52884B3F" w14:textId="101D58C3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C11</w:t>
            </w:r>
          </w:p>
        </w:tc>
        <w:tc>
          <w:tcPr>
            <w:tcW w:w="6536" w:type="dxa"/>
          </w:tcPr>
          <w:p w14:paraId="51BB994F" w14:textId="5A689B1F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Wycieczka do Moskwy (Wielki Pałac Kremlowski) i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Sankt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Petersburga: białe noce.</w:t>
            </w:r>
          </w:p>
        </w:tc>
        <w:tc>
          <w:tcPr>
            <w:tcW w:w="1256" w:type="dxa"/>
            <w:vAlign w:val="center"/>
          </w:tcPr>
          <w:p w14:paraId="24F55B58" w14:textId="7A13CBB3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3BE0B2B" w14:textId="647A9141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B6B18" w:rsidRPr="000B5AB8" w14:paraId="44560859" w14:textId="77777777" w:rsidTr="00A044F9">
        <w:trPr>
          <w:trHeight w:val="345"/>
          <w:jc w:val="center"/>
        </w:trPr>
        <w:tc>
          <w:tcPr>
            <w:tcW w:w="660" w:type="dxa"/>
          </w:tcPr>
          <w:p w14:paraId="35C8924D" w14:textId="50E2F540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C12</w:t>
            </w:r>
          </w:p>
        </w:tc>
        <w:tc>
          <w:tcPr>
            <w:tcW w:w="6536" w:type="dxa"/>
          </w:tcPr>
          <w:p w14:paraId="6AA16ABD" w14:textId="4D2354F0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Święta w Rosji: państwowe, religijne i inne; życzenia, atrybuty świąteczne i prezenty.</w:t>
            </w:r>
          </w:p>
        </w:tc>
        <w:tc>
          <w:tcPr>
            <w:tcW w:w="1256" w:type="dxa"/>
            <w:vAlign w:val="center"/>
          </w:tcPr>
          <w:p w14:paraId="4D88BB89" w14:textId="5F7E4B5C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8F5FAC" w14:textId="0B1DEFE7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9B6B18" w:rsidRPr="000B5AB8" w14:paraId="28A78687" w14:textId="77777777" w:rsidTr="00A044F9">
        <w:trPr>
          <w:trHeight w:val="345"/>
          <w:jc w:val="center"/>
        </w:trPr>
        <w:tc>
          <w:tcPr>
            <w:tcW w:w="660" w:type="dxa"/>
          </w:tcPr>
          <w:p w14:paraId="2DE76BDF" w14:textId="77777777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C13</w:t>
            </w:r>
          </w:p>
          <w:p w14:paraId="338B2762" w14:textId="222218C3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C14</w:t>
            </w:r>
          </w:p>
        </w:tc>
        <w:tc>
          <w:tcPr>
            <w:tcW w:w="6536" w:type="dxa"/>
          </w:tcPr>
          <w:p w14:paraId="7C72A766" w14:textId="16891E7A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Problemy współczesnego świata; konflikty zbrojne, bezrobocie, choroby, degradacja środowiska naturalnego.</w:t>
            </w:r>
          </w:p>
        </w:tc>
        <w:tc>
          <w:tcPr>
            <w:tcW w:w="1256" w:type="dxa"/>
            <w:vAlign w:val="center"/>
          </w:tcPr>
          <w:p w14:paraId="558CFB39" w14:textId="2562F295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C8EADA0" w14:textId="600103D0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B6B18" w:rsidRPr="000B5AB8" w14:paraId="2A7EF44E" w14:textId="77777777" w:rsidTr="00A044F9">
        <w:trPr>
          <w:trHeight w:val="345"/>
          <w:jc w:val="center"/>
        </w:trPr>
        <w:tc>
          <w:tcPr>
            <w:tcW w:w="660" w:type="dxa"/>
          </w:tcPr>
          <w:p w14:paraId="5595468A" w14:textId="6F3DDC2B" w:rsidR="009B6B18" w:rsidRPr="000B5AB8" w:rsidRDefault="00EB74AE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C15</w:t>
            </w:r>
          </w:p>
        </w:tc>
        <w:tc>
          <w:tcPr>
            <w:tcW w:w="6536" w:type="dxa"/>
          </w:tcPr>
          <w:p w14:paraId="5ABFF705" w14:textId="21FC198E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Powtórka materiału.</w:t>
            </w:r>
          </w:p>
        </w:tc>
        <w:tc>
          <w:tcPr>
            <w:tcW w:w="1256" w:type="dxa"/>
            <w:vAlign w:val="center"/>
          </w:tcPr>
          <w:p w14:paraId="11746152" w14:textId="5F6D3201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8C64CD9" w14:textId="7B242CE5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9B6B18" w:rsidRPr="000B5AB8" w14:paraId="3CFED8A3" w14:textId="77777777" w:rsidTr="00A044F9">
        <w:trPr>
          <w:trHeight w:val="345"/>
          <w:jc w:val="center"/>
        </w:trPr>
        <w:tc>
          <w:tcPr>
            <w:tcW w:w="7196" w:type="dxa"/>
            <w:gridSpan w:val="2"/>
          </w:tcPr>
          <w:p w14:paraId="3691DFB2" w14:textId="7B754400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Struktury  gramatyczne w ramach realizacji wyszczególnionych powyżej treści.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Dodatkowe umiejętności: wyszukiwanie informacji na stronach rosyjskiego Internetu (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Runet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-u),  korzystanie ze słowników dwujęzycznych oraz kształtowanie postawy otwartości wobec współczesnej Rosji.   </w:t>
            </w:r>
          </w:p>
        </w:tc>
        <w:tc>
          <w:tcPr>
            <w:tcW w:w="1256" w:type="dxa"/>
            <w:vAlign w:val="center"/>
          </w:tcPr>
          <w:p w14:paraId="153F7CD8" w14:textId="77777777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Align w:val="center"/>
          </w:tcPr>
          <w:p w14:paraId="3FA52164" w14:textId="77777777" w:rsidR="009B6B18" w:rsidRPr="000B5AB8" w:rsidRDefault="009B6B18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9B6B18" w:rsidRPr="000B5AB8" w14:paraId="4A665661" w14:textId="77777777" w:rsidTr="00A044F9">
        <w:trPr>
          <w:jc w:val="center"/>
        </w:trPr>
        <w:tc>
          <w:tcPr>
            <w:tcW w:w="660" w:type="dxa"/>
          </w:tcPr>
          <w:p w14:paraId="7EFDF065" w14:textId="77777777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EFC56CA" w14:textId="77777777" w:rsidR="009B6B18" w:rsidRPr="000B5AB8" w:rsidRDefault="009B6B18" w:rsidP="009B6B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19A6636" w14:textId="0D442FB8" w:rsidR="009B6B18" w:rsidRPr="000B5AB8" w:rsidRDefault="00EB74AE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B5015EE" w14:textId="0672771A" w:rsidR="009B6B18" w:rsidRPr="000B5AB8" w:rsidRDefault="00EB74AE" w:rsidP="00A044F9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E9526B3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5133"/>
        <w:gridCol w:w="3090"/>
      </w:tblGrid>
      <w:tr w:rsidR="00493A99" w:rsidRPr="000B5AB8" w14:paraId="789BD09B" w14:textId="77777777" w:rsidTr="00A044F9">
        <w:trPr>
          <w:jc w:val="center"/>
        </w:trPr>
        <w:tc>
          <w:tcPr>
            <w:tcW w:w="1666" w:type="dxa"/>
          </w:tcPr>
          <w:p w14:paraId="7AFA68A8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33" w:type="dxa"/>
          </w:tcPr>
          <w:p w14:paraId="738DE7BE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090" w:type="dxa"/>
          </w:tcPr>
          <w:p w14:paraId="260067D3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2365C" w:rsidRPr="000B5AB8" w14:paraId="238C71ED" w14:textId="77777777" w:rsidTr="00A044F9">
        <w:trPr>
          <w:jc w:val="center"/>
        </w:trPr>
        <w:tc>
          <w:tcPr>
            <w:tcW w:w="1666" w:type="dxa"/>
          </w:tcPr>
          <w:p w14:paraId="6050DCA2" w14:textId="77777777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33" w:type="dxa"/>
          </w:tcPr>
          <w:p w14:paraId="175278DB" w14:textId="77777777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M3 – Metoda eksponująca</w:t>
            </w:r>
          </w:p>
          <w:p w14:paraId="51F32ABF" w14:textId="77777777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Pokaz materiału audiowizualnego, pokaz prezentacji multimedialnej.</w:t>
            </w:r>
          </w:p>
          <w:p w14:paraId="78BBBC46" w14:textId="77777777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M5 – Metoda praktyczna</w:t>
            </w:r>
          </w:p>
          <w:p w14:paraId="5532AFEE" w14:textId="77777777" w:rsidR="0062365C" w:rsidRPr="000B5AB8" w:rsidRDefault="0062365C" w:rsidP="0062365C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b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1.Ćwiczenia z elementami prezentacji, wypowiedź ustna,</w:t>
            </w:r>
          </w:p>
          <w:p w14:paraId="149429E3" w14:textId="77777777" w:rsidR="0062365C" w:rsidRPr="000B5AB8" w:rsidRDefault="0062365C" w:rsidP="0062365C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>2. Ćwiczenia przedmiotowe:</w:t>
            </w:r>
          </w:p>
          <w:p w14:paraId="13179693" w14:textId="77777777" w:rsidR="0062365C" w:rsidRPr="000B5AB8" w:rsidRDefault="0062365C" w:rsidP="0062365C">
            <w:pPr>
              <w:numPr>
                <w:ilvl w:val="0"/>
                <w:numId w:val="20"/>
              </w:numPr>
              <w:spacing w:after="0" w:line="240" w:lineRule="auto"/>
              <w:ind w:left="639" w:hanging="279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czytanie i analiza tekstu źródłowego, </w:t>
            </w:r>
          </w:p>
          <w:p w14:paraId="0AF84638" w14:textId="77777777" w:rsidR="0062365C" w:rsidRPr="000B5AB8" w:rsidRDefault="0062365C" w:rsidP="0062365C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4. Ćwiczenia produkcyjne: </w:t>
            </w:r>
          </w:p>
          <w:p w14:paraId="71AA8A63" w14:textId="77777777" w:rsidR="0062365C" w:rsidRPr="000B5AB8" w:rsidRDefault="0062365C" w:rsidP="0062365C">
            <w:pPr>
              <w:spacing w:after="0" w:line="240" w:lineRule="auto"/>
              <w:contextualSpacing/>
              <w:jc w:val="both"/>
              <w:rPr>
                <w:rFonts w:ascii="Cambria" w:eastAsia="Times New Roman" w:hAnsi="Cambria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        a) przygotowanie prezentacji</w:t>
            </w:r>
          </w:p>
          <w:p w14:paraId="192D275E" w14:textId="368BF313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5. Ćwiczenia translatorskie i inne: ćwiczenia słuchania, mówienia, pisania i czytania, ćwiczenia gramatyczne </w:t>
            </w: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 xml:space="preserve">i leksykalne, użycie określonych struktur w mowie </w:t>
            </w: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 xml:space="preserve">i piśmie, słuchanie i rozpoznawanie, słuchanie </w:t>
            </w: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br/>
              <w:t>i powtarzanie, czytanie na głos, ćwiczenia ze słownictwa, ćwiczenia leksykalne, słuchanie ze zrozumieniem, dialogi.</w:t>
            </w:r>
          </w:p>
        </w:tc>
        <w:tc>
          <w:tcPr>
            <w:tcW w:w="3090" w:type="dxa"/>
          </w:tcPr>
          <w:p w14:paraId="31F8E42A" w14:textId="77777777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- tablica, </w:t>
            </w:r>
          </w:p>
          <w:p w14:paraId="3455E4F1" w14:textId="77777777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- odtwarzacz CD, </w:t>
            </w:r>
          </w:p>
          <w:p w14:paraId="5E3CC88A" w14:textId="77777777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- projektor, </w:t>
            </w:r>
          </w:p>
          <w:p w14:paraId="5CE651EA" w14:textId="77777777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- sprzęt multimedialny,</w:t>
            </w:r>
          </w:p>
          <w:p w14:paraId="744C05EE" w14:textId="0AE15A8C" w:rsidR="0062365C" w:rsidRPr="000B5AB8" w:rsidRDefault="0062365C" w:rsidP="0062365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- laptop;</w:t>
            </w:r>
          </w:p>
        </w:tc>
      </w:tr>
    </w:tbl>
    <w:p w14:paraId="297F3933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0C22176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493A99" w:rsidRPr="000B5AB8" w14:paraId="32BC8CB0" w14:textId="77777777" w:rsidTr="00A044F9">
        <w:tc>
          <w:tcPr>
            <w:tcW w:w="1459" w:type="dxa"/>
            <w:vAlign w:val="center"/>
          </w:tcPr>
          <w:p w14:paraId="028A6DBC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13A06BD0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C54CBFB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2C221641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C1635" w:rsidRPr="000B5AB8" w14:paraId="539D9C08" w14:textId="77777777" w:rsidTr="00A044F9">
        <w:tc>
          <w:tcPr>
            <w:tcW w:w="1459" w:type="dxa"/>
          </w:tcPr>
          <w:p w14:paraId="45CEED57" w14:textId="77777777" w:rsidR="009C1635" w:rsidRPr="000B5AB8" w:rsidRDefault="009C1635" w:rsidP="009C163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99" w:type="dxa"/>
          </w:tcPr>
          <w:p w14:paraId="6B6A0755" w14:textId="77777777" w:rsidR="009C1635" w:rsidRPr="000B5AB8" w:rsidRDefault="009C1635" w:rsidP="009C163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F1 – sprawdzian </w:t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t>tc.)in (ustny, pisemny, test, sprswdzian</w:t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cr/>
              <w:t xml:space="preserve"> sprawdzający słownictwo itd.</w:t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vanish/>
                <w:sz w:val="20"/>
                <w:szCs w:val="20"/>
              </w:rPr>
              <w:pgNum/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(ustny, pisemny, kolokwium cząstkowe),</w:t>
            </w:r>
          </w:p>
          <w:p w14:paraId="5DA84382" w14:textId="77777777" w:rsidR="009C1635" w:rsidRPr="000B5AB8" w:rsidRDefault="009C1635" w:rsidP="009C1635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F2 – obserwacja/aktywność (przygotowanie do zajęć, ocena ćwiczeń wykonywanych podczas zajęć i jako pracy własnej, prace domowe),</w:t>
            </w:r>
          </w:p>
          <w:p w14:paraId="2E740E81" w14:textId="1B32C758" w:rsidR="009C1635" w:rsidRPr="000B5AB8" w:rsidRDefault="009C1635" w:rsidP="009C163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F4 – wypowiedź/wystąpienie (dyskusja, formułowanie dłuższej wypowiedzi ustnej na wybrany temat, prezentacja wybranego tekstu specjalistycznego, interpretacja tekstu).</w:t>
            </w:r>
          </w:p>
        </w:tc>
        <w:tc>
          <w:tcPr>
            <w:tcW w:w="3231" w:type="dxa"/>
          </w:tcPr>
          <w:p w14:paraId="355D33EB" w14:textId="1B73C36D" w:rsidR="009C1635" w:rsidRPr="000B5AB8" w:rsidRDefault="009C1635" w:rsidP="009C163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P3 - ocena podsumowująca powstała na podstawie ocen formujących, uzyskanych w semestrze.</w:t>
            </w:r>
          </w:p>
        </w:tc>
      </w:tr>
    </w:tbl>
    <w:p w14:paraId="3A73B632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A044F9" w:rsidRPr="000B5AB8" w14:paraId="6B18412F" w14:textId="77777777" w:rsidTr="00A044F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217675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CA1543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9E6C00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A044F9" w:rsidRPr="000B5AB8" w14:paraId="08B5726F" w14:textId="77777777" w:rsidTr="00A044F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99300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92244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047E8A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776D4B" w14:textId="67B94A46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A525" w14:textId="3905BAC1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608B" w14:textId="22ECDED9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8A81B" w14:textId="563ABFC0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</w:tr>
      <w:tr w:rsidR="00A044F9" w:rsidRPr="000B5AB8" w14:paraId="43CA0B18" w14:textId="77777777" w:rsidTr="00A044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CB0A" w14:textId="77777777" w:rsidR="00A044F9" w:rsidRPr="000B5AB8" w:rsidRDefault="00A044F9" w:rsidP="006A1D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19BF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05896E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762104" w14:textId="26DB0E34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D916A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45C1" w14:textId="1B90C14C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0EA6E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044F9" w:rsidRPr="000B5AB8" w14:paraId="39D11695" w14:textId="77777777" w:rsidTr="00A044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2C953" w14:textId="77777777" w:rsidR="00A044F9" w:rsidRPr="000B5AB8" w:rsidRDefault="00A044F9" w:rsidP="006A1D23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23AFC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6DBA7A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97A77F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1906D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E5E8A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DD623" w14:textId="1B5450EF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A044F9" w:rsidRPr="000B5AB8" w14:paraId="3E2D99C1" w14:textId="77777777" w:rsidTr="00A044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C23E1" w14:textId="77777777" w:rsidR="00A044F9" w:rsidRPr="000B5AB8" w:rsidRDefault="00A044F9" w:rsidP="006A1D2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28BB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FC7E66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8A018C" w14:textId="3CBCB87B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2051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68FB3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C2C9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044F9" w:rsidRPr="000B5AB8" w14:paraId="75BE4647" w14:textId="77777777" w:rsidTr="00A044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04F69" w14:textId="7C8D11D8" w:rsidR="00A044F9" w:rsidRPr="000B5AB8" w:rsidRDefault="00A044F9" w:rsidP="009C163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683A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E2674B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A16323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52D13" w14:textId="2EFE2D7D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F194E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A924A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044F9" w:rsidRPr="000B5AB8" w14:paraId="3E5DCDC2" w14:textId="77777777" w:rsidTr="00A044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0449" w14:textId="4AF274BE" w:rsidR="00A044F9" w:rsidRPr="000B5AB8" w:rsidRDefault="00A044F9" w:rsidP="009C1635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02CFA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CA3F19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E3787A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1A45B" w14:textId="6823CFFA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B0E33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9DE2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A044F9" w:rsidRPr="000B5AB8" w14:paraId="30008EC3" w14:textId="77777777" w:rsidTr="00A044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B5728" w14:textId="52F97B11" w:rsidR="00A044F9" w:rsidRPr="000B5AB8" w:rsidRDefault="00A044F9" w:rsidP="009C1635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B5E8A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A6B924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947DD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9C17" w14:textId="40EE932B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D7AD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DFF6" w14:textId="77777777" w:rsidR="00A044F9" w:rsidRPr="000B5AB8" w:rsidRDefault="00A044F9" w:rsidP="009C163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2071A8AE" w14:textId="77777777" w:rsidR="00493A99" w:rsidRPr="000B5AB8" w:rsidRDefault="00493A99" w:rsidP="00493A9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260"/>
        <w:gridCol w:w="3544"/>
      </w:tblGrid>
      <w:tr w:rsidR="00102991" w:rsidRPr="000B5AB8" w14:paraId="1306BA4C" w14:textId="77777777" w:rsidTr="00A044F9">
        <w:trPr>
          <w:trHeight w:val="322"/>
        </w:trPr>
        <w:tc>
          <w:tcPr>
            <w:tcW w:w="3114" w:type="dxa"/>
          </w:tcPr>
          <w:p w14:paraId="661CC03C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Dostateczny </w:t>
            </w:r>
          </w:p>
          <w:p w14:paraId="7807BE12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dostateczny plus </w:t>
            </w:r>
          </w:p>
          <w:p w14:paraId="5C13B78B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3/3,5</w:t>
            </w:r>
          </w:p>
        </w:tc>
        <w:tc>
          <w:tcPr>
            <w:tcW w:w="3260" w:type="dxa"/>
          </w:tcPr>
          <w:p w14:paraId="7B7524D6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dobry</w:t>
            </w:r>
          </w:p>
          <w:p w14:paraId="581321AC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dobry plus</w:t>
            </w:r>
          </w:p>
          <w:p w14:paraId="70FFAE1B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4/4,5</w:t>
            </w:r>
          </w:p>
        </w:tc>
        <w:tc>
          <w:tcPr>
            <w:tcW w:w="3544" w:type="dxa"/>
          </w:tcPr>
          <w:p w14:paraId="1BC72DDC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bardzo dobry</w:t>
            </w:r>
          </w:p>
          <w:p w14:paraId="433701B3" w14:textId="77777777" w:rsidR="00102991" w:rsidRPr="000B5AB8" w:rsidRDefault="00102991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30491362" w14:textId="77777777" w:rsidR="00102991" w:rsidRPr="000B5AB8" w:rsidRDefault="00102991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E796AE4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2991" w:rsidRPr="000B5AB8" w14:paraId="376DF1BB" w14:textId="77777777" w:rsidTr="00A044F9">
        <w:trPr>
          <w:trHeight w:val="323"/>
        </w:trPr>
        <w:tc>
          <w:tcPr>
            <w:tcW w:w="3114" w:type="dxa"/>
          </w:tcPr>
          <w:p w14:paraId="337886CE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Zna wybrane wymagane podstawowe terminy niezbędne do formułowania spójnych i logicznych wypowiedzi związanych z terminologią specjalistyczną.</w:t>
            </w:r>
          </w:p>
          <w:p w14:paraId="31D850A6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Posiada podstawową wiedzę o normach  i regułach w zakresie tworzenia pism z użyciem specjalistycznego języka.</w:t>
            </w:r>
          </w:p>
        </w:tc>
        <w:tc>
          <w:tcPr>
            <w:tcW w:w="3260" w:type="dxa"/>
          </w:tcPr>
          <w:p w14:paraId="529AB28A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większość wymaganych terminów koniecznych do formułowania spójnych i logicznych wypowiedzi związanych z terminologią specjalistyczną. </w:t>
            </w:r>
          </w:p>
          <w:p w14:paraId="13C047DB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Ma rozbudowaną wiedzę  o normach  i regułach w zakresie tworzenia pism z użyciem specjalistycznego języka.</w:t>
            </w:r>
          </w:p>
        </w:tc>
        <w:tc>
          <w:tcPr>
            <w:tcW w:w="3544" w:type="dxa"/>
          </w:tcPr>
          <w:p w14:paraId="5291495D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wszystkie wymagane terminy konieczne do formułowania spójnych i logicznych wypowiedzi związanych z terminologią specjalistyczną. </w:t>
            </w:r>
          </w:p>
          <w:p w14:paraId="2AB86674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Ma wiedzę wykraczająca poza kryteria wyznaczone w toku zajęć realizowanych z zakresu tworzenia pism specjalistycznych.</w:t>
            </w:r>
          </w:p>
          <w:p w14:paraId="7F3F38AB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2991" w:rsidRPr="000B5AB8" w14:paraId="0FB6EDAB" w14:textId="77777777" w:rsidTr="00A044F9">
        <w:trPr>
          <w:trHeight w:val="93"/>
        </w:trPr>
        <w:tc>
          <w:tcPr>
            <w:tcW w:w="3114" w:type="dxa"/>
          </w:tcPr>
          <w:p w14:paraId="083D468A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Potrafi w bardzo ograniczonym stopniu formułować i interpretować tekst pisany oraz mówiony w języku francuskim, ale z pomocą nauczyciela lub słownika. </w:t>
            </w:r>
          </w:p>
        </w:tc>
        <w:tc>
          <w:tcPr>
            <w:tcW w:w="3260" w:type="dxa"/>
          </w:tcPr>
          <w:p w14:paraId="31C7C545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Potrafi w miarę poprawnie interpretować i formułować tekst pisany oraz mówiony w języku francuskim popełniając minimalne błędy, które nie wpływają na rezultat końcowej pracy.</w:t>
            </w:r>
          </w:p>
        </w:tc>
        <w:tc>
          <w:tcPr>
            <w:tcW w:w="3544" w:type="dxa"/>
          </w:tcPr>
          <w:p w14:paraId="57E7B731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Potrafi bezbłędnie interpretować tekst pisany i mówiony w języku francuskim bez pomocy nauczyciela lub słownika.</w:t>
            </w:r>
          </w:p>
          <w:p w14:paraId="6F6BA572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102991" w:rsidRPr="000B5AB8" w14:paraId="1C0899E5" w14:textId="77777777" w:rsidTr="00A044F9">
        <w:trPr>
          <w:trHeight w:val="323"/>
        </w:trPr>
        <w:tc>
          <w:tcPr>
            <w:tcW w:w="3114" w:type="dxa"/>
          </w:tcPr>
          <w:p w14:paraId="60BB6714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Opanował wiedzę przekazaną w trakcie zajęć oraz pochodzącą z literatury podstawowej. Posiada ograniczoną wiedzę dotycząca języka formalnego i nieformalnego.</w:t>
            </w:r>
          </w:p>
          <w:p w14:paraId="106E4D19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Zna wybrane wymagane podstawowe zagadnienia gramatyczne niezbędne do wyrażania i tworzenia podstawowych struktur.</w:t>
            </w:r>
          </w:p>
        </w:tc>
        <w:tc>
          <w:tcPr>
            <w:tcW w:w="3260" w:type="dxa"/>
          </w:tcPr>
          <w:p w14:paraId="729081F5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Opanował wiedzę przekazaną w trakcie zajęć oraz pochodzącą z literatury podstawowej i uzupełniającej oraz posiada wiedzę właściwą do uzyskiwania dodatkowych informacji z podanych źródeł. Ma poszerzoną wiedzę dotyczącą zagadnień gramatycznych niezbędnych do wyrażania i posługiwania się wybranymi strukturami.</w:t>
            </w:r>
          </w:p>
        </w:tc>
        <w:tc>
          <w:tcPr>
            <w:tcW w:w="3544" w:type="dxa"/>
          </w:tcPr>
          <w:p w14:paraId="2CD697F4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Opanował wiedzę przekazaną w trakcie zajęć oraz pochodzącą z literatury podstawowej i uzupełniającej oraz posiada wiedzę właściwą do uzyskiwania dodatkowych informacji z różnorodnych źródeł oraz zna sposoby szukania właściwych informacji.</w:t>
            </w:r>
          </w:p>
          <w:p w14:paraId="3F904089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Wykazuje się wiedzą wykraczającą poza zakres problemowy zajęć. Ma rozbudowaną i pogłębioną wiedzę dotyczącą zróżnicowanych struktur gramatycznych.</w:t>
            </w:r>
          </w:p>
        </w:tc>
      </w:tr>
      <w:tr w:rsidR="00102991" w:rsidRPr="000B5AB8" w14:paraId="24534999" w14:textId="77777777" w:rsidTr="00A044F9">
        <w:trPr>
          <w:trHeight w:val="507"/>
        </w:trPr>
        <w:tc>
          <w:tcPr>
            <w:tcW w:w="3114" w:type="dxa"/>
          </w:tcPr>
          <w:p w14:paraId="78FB019E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w stopniu podstawowym korzysta z właściwych metod i narzędzi w celu komunikowania się ze specjalistami.</w:t>
            </w:r>
          </w:p>
          <w:p w14:paraId="5079FEC3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32F5C1F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samodzielnie aczkolwiek z błędami korzysta z właściwych metod i narzędzi w celu poprawnego komunikowania się ze specjalistami.</w:t>
            </w:r>
          </w:p>
          <w:p w14:paraId="7AEE16EE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F2AA77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bezbłędnie i samodzielnie korzysta z właściwych metod i narzędzi wykraczających poza zakres zajęć i wykorzystuje je w celu komunikowania się ze specjalistami.</w:t>
            </w:r>
          </w:p>
          <w:p w14:paraId="6A825066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02991" w:rsidRPr="000B5AB8" w14:paraId="05716FAA" w14:textId="77777777" w:rsidTr="00A044F9">
        <w:trPr>
          <w:trHeight w:val="93"/>
        </w:trPr>
        <w:tc>
          <w:tcPr>
            <w:tcW w:w="3114" w:type="dxa"/>
          </w:tcPr>
          <w:p w14:paraId="3EECE88C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Rozumie potrzebę uczenia się języka, stosuje ją w praktyce w ograniczonym zakresie w odniesieniu do siebie jak i innych studentów w grupie.</w:t>
            </w:r>
          </w:p>
        </w:tc>
        <w:tc>
          <w:tcPr>
            <w:tcW w:w="3260" w:type="dxa"/>
          </w:tcPr>
          <w:p w14:paraId="21A20F83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Rozumie potrzebę uczenia się języka przez całe życie, stosuje te potrzebę w praktyce w odniesieniu do własnej osoby jak i innych studentów w grupie.</w:t>
            </w:r>
          </w:p>
        </w:tc>
        <w:tc>
          <w:tcPr>
            <w:tcW w:w="3544" w:type="dxa"/>
          </w:tcPr>
          <w:p w14:paraId="6139E775" w14:textId="77777777" w:rsidR="00102991" w:rsidRPr="000B5AB8" w:rsidRDefault="00102991" w:rsidP="003056D6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Rozumie potrzebę uczenia się prze całe życie i potrafi ja zastosować w praktyce zawodowej, zarówno w odniesieniu do własnej osoby, jak i wszystkich innych studentów w grupie oraz potrafi wykorzystać swoje ambicje dla celów i perspektyw własnej kariery zawodowej.</w:t>
            </w:r>
          </w:p>
        </w:tc>
      </w:tr>
      <w:tr w:rsidR="00102991" w:rsidRPr="000B5AB8" w14:paraId="1BDC1B26" w14:textId="77777777" w:rsidTr="00A044F9">
        <w:tblPrEx>
          <w:tblCellMar>
            <w:left w:w="70" w:type="dxa"/>
            <w:right w:w="70" w:type="dxa"/>
          </w:tblCellMar>
        </w:tblPrEx>
        <w:trPr>
          <w:trHeight w:val="1050"/>
        </w:trPr>
        <w:tc>
          <w:tcPr>
            <w:tcW w:w="3114" w:type="dxa"/>
          </w:tcPr>
          <w:p w14:paraId="1AB70A7D" w14:textId="77777777" w:rsidR="00102991" w:rsidRPr="000B5AB8" w:rsidRDefault="00102991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Student akceptuje różnorodność językową, jest otwarty na kulturę.</w:t>
            </w:r>
          </w:p>
          <w:p w14:paraId="7B1A2C62" w14:textId="77777777" w:rsidR="00102991" w:rsidRPr="000B5AB8" w:rsidRDefault="00102991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362596AD" w14:textId="77777777" w:rsidR="00102991" w:rsidRPr="000B5AB8" w:rsidRDefault="00102991" w:rsidP="003056D6">
            <w:pPr>
              <w:spacing w:before="60" w:after="60"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260" w:type="dxa"/>
          </w:tcPr>
          <w:p w14:paraId="5B12340D" w14:textId="77777777" w:rsidR="00102991" w:rsidRPr="000B5AB8" w:rsidRDefault="00102991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akceptuje różnorodność językową, jest otwarty na kulturę i odmienność kulturową.</w:t>
            </w:r>
          </w:p>
          <w:p w14:paraId="6463C251" w14:textId="77777777" w:rsidR="00102991" w:rsidRPr="000B5AB8" w:rsidRDefault="00102991" w:rsidP="003056D6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  <w:p w14:paraId="62229755" w14:textId="77777777" w:rsidR="00102991" w:rsidRPr="000B5AB8" w:rsidRDefault="00102991" w:rsidP="003056D6">
            <w:pPr>
              <w:spacing w:before="60" w:after="60"/>
              <w:jc w:val="both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3544" w:type="dxa"/>
          </w:tcPr>
          <w:p w14:paraId="2EA8C6B7" w14:textId="7C082C30" w:rsidR="00102991" w:rsidRPr="000B5AB8" w:rsidRDefault="00102991" w:rsidP="00A044F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w pełni akceptuje różnorodność językową, jest otwarty na kulturę i odmienność kulturową, wykazuje bezstronność w podejściu do różnorodności językowej.</w:t>
            </w:r>
          </w:p>
        </w:tc>
      </w:tr>
    </w:tbl>
    <w:p w14:paraId="75A2FA21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3A99" w:rsidRPr="000B5AB8" w14:paraId="4E5B5100" w14:textId="77777777" w:rsidTr="006A1D23">
        <w:trPr>
          <w:trHeight w:val="540"/>
          <w:jc w:val="center"/>
        </w:trPr>
        <w:tc>
          <w:tcPr>
            <w:tcW w:w="9923" w:type="dxa"/>
          </w:tcPr>
          <w:p w14:paraId="0862B8E1" w14:textId="1B0405B7" w:rsidR="00493A99" w:rsidRPr="000B5AB8" w:rsidRDefault="006966AA" w:rsidP="006A1D23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203F4EDC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3A99" w:rsidRPr="000B5AB8" w14:paraId="3EDC1B7F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109F1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728FD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3A99" w:rsidRPr="000B5AB8" w14:paraId="400A9CD1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17A9B6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FD6650A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EEEF3C5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3A99" w:rsidRPr="000B5AB8" w14:paraId="076F0A87" w14:textId="77777777" w:rsidTr="006A1D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22EC601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493A99" w:rsidRPr="000B5AB8" w14:paraId="610604D5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9F3A1C0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323F" w14:textId="588ABDE7" w:rsidR="00493A99" w:rsidRPr="000B5AB8" w:rsidRDefault="006966AA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5927" w14:textId="00DC325D" w:rsidR="00493A99" w:rsidRPr="000B5AB8" w:rsidRDefault="006966AA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493A99" w:rsidRPr="000B5AB8" w14:paraId="3D40889E" w14:textId="77777777" w:rsidTr="006A1D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F44D26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B76680" w:rsidRPr="000B5AB8" w14:paraId="55D152B4" w14:textId="77777777" w:rsidTr="00A044F9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D8C2" w14:textId="5C0C1CA5" w:rsidR="00B76680" w:rsidRPr="000B5AB8" w:rsidRDefault="00B76680" w:rsidP="00B7668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96FA2" w14:textId="57B3D7E8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C55B8" w14:textId="296EC3B0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B76680" w:rsidRPr="000B5AB8" w14:paraId="17EE815F" w14:textId="77777777" w:rsidTr="00A044F9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E9B94" w14:textId="12591BCD" w:rsidR="00B76680" w:rsidRPr="000B5AB8" w:rsidRDefault="00B76680" w:rsidP="00B7668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374F3" w14:textId="7F8C3DCB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A759B" w14:textId="422B8909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B76680" w:rsidRPr="000B5AB8" w14:paraId="1A00434F" w14:textId="77777777" w:rsidTr="00A044F9">
        <w:trPr>
          <w:gridAfter w:val="1"/>
          <w:wAfter w:w="7" w:type="dxa"/>
          <w:trHeight w:val="36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C69F" w14:textId="5995220D" w:rsidR="00B76680" w:rsidRPr="000B5AB8" w:rsidRDefault="00B76680" w:rsidP="00B7668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18294" w14:textId="49482C1B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B1FD1" w14:textId="70D0EA69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B76680" w:rsidRPr="000B5AB8" w14:paraId="5BC8A321" w14:textId="77777777" w:rsidTr="00A044F9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F1E4" w14:textId="1F75AB7F" w:rsidR="00B76680" w:rsidRPr="000B5AB8" w:rsidRDefault="00B76680" w:rsidP="00B7668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672F" w14:textId="0040DB71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481F" w14:textId="532F2949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B76680" w:rsidRPr="000B5AB8" w14:paraId="4B539A5E" w14:textId="77777777" w:rsidTr="00A044F9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08F9" w14:textId="31EAA949" w:rsidR="00B76680" w:rsidRPr="000B5AB8" w:rsidRDefault="00B76680" w:rsidP="00B76680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Przygotowanie prezentacji/referatu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0615" w14:textId="126D1C1B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6345D" w14:textId="7EDBEF54" w:rsidR="00B76680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493A99" w:rsidRPr="000B5AB8" w14:paraId="016C0754" w14:textId="77777777" w:rsidTr="00A044F9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B199" w14:textId="4BC7B32D" w:rsidR="00493A99" w:rsidRPr="000B5AB8" w:rsidRDefault="00493A99" w:rsidP="00A044F9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81B9C" w14:textId="5B3E1E8F" w:rsidR="00493A99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8387E" w14:textId="73D73938" w:rsidR="00493A99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493A99" w:rsidRPr="000B5AB8" w14:paraId="0243C079" w14:textId="77777777" w:rsidTr="00A044F9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1D4EB" w14:textId="77777777" w:rsidR="00493A99" w:rsidRPr="000B5AB8" w:rsidRDefault="00493A99" w:rsidP="006A1D2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0613" w14:textId="22BB0445" w:rsidR="00493A99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FEFEA" w14:textId="7B9F8655" w:rsidR="00493A99" w:rsidRPr="000B5AB8" w:rsidRDefault="00B76680" w:rsidP="00A044F9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7C3B9AF9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93A99" w:rsidRPr="000B5AB8" w14:paraId="6AAE9EF2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15B54B6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61765F1" w14:textId="1B95DD18" w:rsidR="00493A99" w:rsidRPr="000B5AB8" w:rsidRDefault="005754A5" w:rsidP="00BC11AD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2" w:history="1">
              <w:proofErr w:type="spellStart"/>
              <w:r w:rsidR="00BC11AD" w:rsidRPr="000B5AB8">
                <w:rPr>
                  <w:rFonts w:ascii="Cambria" w:hAnsi="Cambria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Rodimkina</w:t>
              </w:r>
              <w:proofErr w:type="spellEnd"/>
            </w:hyperlink>
            <w:r w:rsidR="00BC11AD" w:rsidRPr="000B5AB8">
              <w:rPr>
                <w:rFonts w:ascii="Cambria" w:hAnsi="Cambria" w:cs="Times New Roman"/>
                <w:sz w:val="20"/>
                <w:szCs w:val="20"/>
              </w:rPr>
              <w:t xml:space="preserve"> A.</w:t>
            </w:r>
            <w:r w:rsidR="00BC11AD" w:rsidRPr="000B5AB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, </w:t>
            </w:r>
            <w:proofErr w:type="spellStart"/>
            <w:r>
              <w:fldChar w:fldCharType="begin"/>
            </w:r>
            <w:r>
              <w:instrText>HYPERLINK "http://www.bookcity.pl/autor/Nil_Landsman"</w:instrText>
            </w:r>
            <w:r>
              <w:fldChar w:fldCharType="separate"/>
            </w:r>
            <w:r w:rsidR="00BC11AD" w:rsidRPr="000B5AB8">
              <w:rPr>
                <w:rFonts w:ascii="Cambria" w:hAnsi="Cambria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t>Landsman</w:t>
            </w:r>
            <w:proofErr w:type="spellEnd"/>
            <w:r>
              <w:rPr>
                <w:rFonts w:ascii="Cambria" w:hAnsi="Cambria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fldChar w:fldCharType="end"/>
            </w:r>
            <w:r w:rsidR="00BC11AD" w:rsidRPr="000B5AB8">
              <w:rPr>
                <w:rFonts w:ascii="Cambria" w:hAnsi="Cambria" w:cs="Times New Roman"/>
                <w:sz w:val="20"/>
                <w:szCs w:val="20"/>
              </w:rPr>
              <w:t xml:space="preserve"> N.</w:t>
            </w:r>
            <w:r w:rsidR="00BC11AD" w:rsidRPr="000B5AB8"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 xml:space="preserve">, </w:t>
            </w:r>
            <w:r w:rsidR="00BC11AD"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 xml:space="preserve">Rosja - dzień dzisiejszy. Teksty i ćwiczenia, </w:t>
            </w:r>
            <w:r w:rsidR="00BC11AD"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Warszawa 2008.</w:t>
            </w:r>
          </w:p>
        </w:tc>
      </w:tr>
      <w:tr w:rsidR="00493A99" w:rsidRPr="000B5AB8" w14:paraId="5A0203D8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4814A64B" w14:textId="77777777" w:rsidR="00493A99" w:rsidRPr="000B5AB8" w:rsidRDefault="00493A99" w:rsidP="006A1D2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E7B5DF5" w14:textId="520A5EB9" w:rsidR="00DE5882" w:rsidRPr="000B5AB8" w:rsidRDefault="00DE5882" w:rsidP="00DE588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Cieplicka M., Torzewska D.</w:t>
            </w:r>
            <w:r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 xml:space="preserve">, Język rosyjski. Kompendium tematyczno-leksykalne. Dla młodzieży szkolnej, </w:t>
            </w:r>
            <w:proofErr w:type="spellStart"/>
            <w:r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studentów</w:t>
            </w:r>
            <w:r w:rsidR="00B7096D"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>ss</w:t>
            </w:r>
            <w:proofErr w:type="spellEnd"/>
            <w:r w:rsidRPr="000B5AB8">
              <w:rPr>
                <w:rFonts w:ascii="Cambria" w:eastAsia="Times New Roman" w:hAnsi="Cambria" w:cs="Times New Roman"/>
                <w:i/>
                <w:sz w:val="20"/>
                <w:szCs w:val="20"/>
                <w:lang w:eastAsia="pl-PL"/>
              </w:rPr>
              <w:t xml:space="preserve"> i nie tylko</w:t>
            </w: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... Część 1i 2,  Poznań  2007/2008.</w:t>
            </w:r>
          </w:p>
          <w:p w14:paraId="5DD08034" w14:textId="77777777" w:rsidR="00DE5882" w:rsidRPr="000B5AB8" w:rsidRDefault="00DE5882" w:rsidP="00DE5882">
            <w:pPr>
              <w:pStyle w:val="Akapitzlist"/>
              <w:numPr>
                <w:ilvl w:val="0"/>
                <w:numId w:val="27"/>
              </w:numPr>
              <w:shd w:val="clear" w:color="auto" w:fill="FFFFFF"/>
              <w:spacing w:after="0" w:line="240" w:lineRule="auto"/>
              <w:outlineLvl w:val="1"/>
              <w:rPr>
                <w:rFonts w:ascii="Cambria" w:eastAsia="Times New Roman" w:hAnsi="Cambria" w:cs="Times New Roman"/>
                <w:sz w:val="20"/>
                <w:szCs w:val="20"/>
                <w:lang w:val="ru-RU" w:eastAsia="pl-PL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Misi</w:t>
            </w:r>
            <w:r w:rsidRPr="000B5AB8">
              <w:rPr>
                <w:rFonts w:ascii="Cambria" w:hAnsi="Cambria" w:cs="Times New Roman"/>
                <w:sz w:val="20"/>
                <w:szCs w:val="20"/>
                <w:lang w:val="ru-RU"/>
              </w:rPr>
              <w:t>ą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g</w:t>
            </w:r>
            <w:r w:rsidRPr="000B5AB8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D</w:t>
            </w:r>
            <w:r w:rsidRPr="000B5AB8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., </w:t>
            </w:r>
            <w:r w:rsidRPr="000B5AB8">
              <w:rPr>
                <w:rFonts w:ascii="Cambria" w:hAnsi="Cambria" w:cs="Times New Roman"/>
                <w:i/>
                <w:sz w:val="20"/>
                <w:szCs w:val="20"/>
                <w:lang w:val="ru-RU"/>
              </w:rPr>
              <w:t>Знаете ли вы хорошо русский язык. Материалы для речевой практики,</w:t>
            </w:r>
            <w:r w:rsidRPr="000B5AB8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Wroc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ru-RU"/>
              </w:rPr>
              <w:t>ł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aw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ru-RU"/>
              </w:rPr>
              <w:t xml:space="preserve"> 1997.</w:t>
            </w:r>
          </w:p>
          <w:p w14:paraId="3A012C01" w14:textId="22D34301" w:rsidR="00493A99" w:rsidRPr="000B5AB8" w:rsidRDefault="00DE5882" w:rsidP="00DE5882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Słowniki dwujęzyczne. Materiały  prasowe i internetowe.</w:t>
            </w:r>
          </w:p>
        </w:tc>
      </w:tr>
    </w:tbl>
    <w:p w14:paraId="1A5A5B60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3A99" w:rsidRPr="000B5AB8" w14:paraId="0D01F0CB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1770268D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483BD4C" w14:textId="1D82A6DA" w:rsidR="00493A99" w:rsidRPr="000B5AB8" w:rsidRDefault="00B7096D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Halina Uchto</w:t>
            </w:r>
          </w:p>
        </w:tc>
      </w:tr>
      <w:tr w:rsidR="00493A99" w:rsidRPr="000B5AB8" w14:paraId="2F2CCFD4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1E7F499B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4377915" w14:textId="5EC66419" w:rsidR="00493A99" w:rsidRPr="000B5AB8" w:rsidRDefault="00A044F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93A99" w:rsidRPr="000B5AB8" w14:paraId="332E8ECB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652DD081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9A4D28F" w14:textId="7166F4EA" w:rsidR="00493A99" w:rsidRPr="000B5AB8" w:rsidRDefault="00B7096D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huchto@pwsz.pl</w:t>
            </w:r>
          </w:p>
        </w:tc>
      </w:tr>
      <w:tr w:rsidR="00493A99" w:rsidRPr="000B5AB8" w14:paraId="558D5C6F" w14:textId="77777777" w:rsidTr="006A1D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1C28C93B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3BC9AD9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B1FF3DB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</w:p>
    <w:p w14:paraId="03DAD0C2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7C875ECA" w14:textId="77777777" w:rsidR="00493A99" w:rsidRPr="000B5AB8" w:rsidRDefault="00493A99" w:rsidP="00493A99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493A99" w:rsidRPr="000B5AB8" w14:paraId="650CCC50" w14:textId="77777777" w:rsidTr="006A1D23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04C740D" w14:textId="77777777" w:rsidR="00493A99" w:rsidRPr="000B5AB8" w:rsidRDefault="0087056D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5C22BA35" wp14:editId="3B4E6569">
                  <wp:extent cx="1069975" cy="1069975"/>
                  <wp:effectExtent l="0" t="0" r="0" b="0"/>
                  <wp:docPr id="10" name="Obraz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0CFC8D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41815E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493A99" w:rsidRPr="000B5AB8" w14:paraId="60B9E1ED" w14:textId="77777777" w:rsidTr="006A1D23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706F8BF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818F8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6B12B9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493A99" w:rsidRPr="000B5AB8" w14:paraId="122F0FCB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61D2D12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56F29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A47525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493A99" w:rsidRPr="000B5AB8" w14:paraId="5FA3AA1B" w14:textId="77777777" w:rsidTr="006A1D23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27DA242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C68AB5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C3F53C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493A99" w:rsidRPr="000B5AB8" w14:paraId="3AF750A0" w14:textId="77777777" w:rsidTr="006A1D23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4C1A733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4381DC1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7DA40DD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493A99" w:rsidRPr="000B5AB8" w14:paraId="19B4C688" w14:textId="77777777" w:rsidTr="006A1D23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DCEB02" w14:textId="77777777" w:rsidR="00493A99" w:rsidRPr="000B5AB8" w:rsidRDefault="00493A99" w:rsidP="006A1D23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308040" w14:textId="77777777" w:rsidR="00493A99" w:rsidRPr="000B5AB8" w:rsidRDefault="0020073E" w:rsidP="006A1D23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9</w:t>
            </w:r>
          </w:p>
        </w:tc>
      </w:tr>
    </w:tbl>
    <w:p w14:paraId="47311A7D" w14:textId="77777777" w:rsidR="00493A99" w:rsidRPr="000B5AB8" w:rsidRDefault="00493A99" w:rsidP="00493A99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1D1F80A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493A99" w:rsidRPr="000B5AB8" w14:paraId="112DC6B1" w14:textId="77777777" w:rsidTr="006A1D23">
        <w:trPr>
          <w:trHeight w:val="328"/>
        </w:trPr>
        <w:tc>
          <w:tcPr>
            <w:tcW w:w="4219" w:type="dxa"/>
            <w:vAlign w:val="center"/>
          </w:tcPr>
          <w:p w14:paraId="2F256E2D" w14:textId="77777777" w:rsidR="00493A99" w:rsidRPr="000B5AB8" w:rsidRDefault="00493A99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4A008652" w14:textId="77777777" w:rsidR="00493A99" w:rsidRPr="000B5AB8" w:rsidRDefault="0020073E" w:rsidP="00A5609D">
            <w:pPr>
              <w:pStyle w:val="akarta"/>
            </w:pPr>
            <w:r w:rsidRPr="000B5AB8">
              <w:t>BHP</w:t>
            </w:r>
          </w:p>
        </w:tc>
      </w:tr>
      <w:tr w:rsidR="00493A99" w:rsidRPr="000B5AB8" w14:paraId="6A055E23" w14:textId="77777777" w:rsidTr="006A1D23">
        <w:tc>
          <w:tcPr>
            <w:tcW w:w="4219" w:type="dxa"/>
            <w:vAlign w:val="center"/>
          </w:tcPr>
          <w:p w14:paraId="242C320B" w14:textId="77777777" w:rsidR="00493A99" w:rsidRPr="000B5AB8" w:rsidRDefault="00493A99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4E889D3F" w14:textId="77777777" w:rsidR="00493A99" w:rsidRPr="000B5AB8" w:rsidRDefault="0020073E" w:rsidP="00A5609D">
            <w:pPr>
              <w:pStyle w:val="akarta"/>
            </w:pPr>
            <w:r w:rsidRPr="000B5AB8">
              <w:t>0</w:t>
            </w:r>
          </w:p>
        </w:tc>
      </w:tr>
      <w:tr w:rsidR="00493A99" w:rsidRPr="000B5AB8" w14:paraId="166EBA6C" w14:textId="77777777" w:rsidTr="006A1D23">
        <w:tc>
          <w:tcPr>
            <w:tcW w:w="4219" w:type="dxa"/>
            <w:vAlign w:val="center"/>
          </w:tcPr>
          <w:p w14:paraId="6AF96643" w14:textId="77777777" w:rsidR="00493A99" w:rsidRPr="000B5AB8" w:rsidRDefault="00493A99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7CD51AB6" w14:textId="77777777" w:rsidR="00493A99" w:rsidRPr="000B5AB8" w:rsidRDefault="00493A99" w:rsidP="00A5609D">
            <w:pPr>
              <w:pStyle w:val="akarta"/>
            </w:pPr>
            <w:r w:rsidRPr="000B5AB8">
              <w:t>obowiązkowe</w:t>
            </w:r>
          </w:p>
        </w:tc>
      </w:tr>
      <w:tr w:rsidR="00493A99" w:rsidRPr="000B5AB8" w14:paraId="548C14C5" w14:textId="77777777" w:rsidTr="006A1D23">
        <w:tc>
          <w:tcPr>
            <w:tcW w:w="4219" w:type="dxa"/>
            <w:vAlign w:val="center"/>
          </w:tcPr>
          <w:p w14:paraId="30F26FEA" w14:textId="77777777" w:rsidR="00493A99" w:rsidRPr="000B5AB8" w:rsidRDefault="00493A99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5FBC4410" w14:textId="77777777" w:rsidR="00493A99" w:rsidRPr="000B5AB8" w:rsidRDefault="0020073E" w:rsidP="00A5609D">
            <w:pPr>
              <w:pStyle w:val="akarta"/>
            </w:pPr>
            <w:r w:rsidRPr="000B5AB8">
              <w:t>Treści ogólne, podstawowe i kierunkowe</w:t>
            </w:r>
          </w:p>
        </w:tc>
      </w:tr>
      <w:tr w:rsidR="00493A99" w:rsidRPr="000B5AB8" w14:paraId="2BAAEF7C" w14:textId="77777777" w:rsidTr="006A1D23">
        <w:tc>
          <w:tcPr>
            <w:tcW w:w="4219" w:type="dxa"/>
            <w:vAlign w:val="center"/>
          </w:tcPr>
          <w:p w14:paraId="1D05A62E" w14:textId="77777777" w:rsidR="00493A99" w:rsidRPr="000B5AB8" w:rsidRDefault="00493A99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CC4F9AA" w14:textId="77777777" w:rsidR="00493A99" w:rsidRPr="000B5AB8" w:rsidRDefault="0020073E" w:rsidP="00A5609D">
            <w:pPr>
              <w:pStyle w:val="akarta"/>
            </w:pPr>
            <w:r w:rsidRPr="000B5AB8">
              <w:t>polski</w:t>
            </w:r>
          </w:p>
        </w:tc>
      </w:tr>
      <w:tr w:rsidR="00493A99" w:rsidRPr="000B5AB8" w14:paraId="2B991B9B" w14:textId="77777777" w:rsidTr="006A1D23">
        <w:tc>
          <w:tcPr>
            <w:tcW w:w="4219" w:type="dxa"/>
            <w:vAlign w:val="center"/>
          </w:tcPr>
          <w:p w14:paraId="57B24448" w14:textId="77777777" w:rsidR="00493A99" w:rsidRPr="000B5AB8" w:rsidRDefault="00493A99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6CF26EFF" w14:textId="77777777" w:rsidR="00493A99" w:rsidRPr="000B5AB8" w:rsidRDefault="0020073E" w:rsidP="00A5609D">
            <w:pPr>
              <w:pStyle w:val="akarta"/>
            </w:pPr>
            <w:r w:rsidRPr="000B5AB8">
              <w:t>I</w:t>
            </w:r>
          </w:p>
        </w:tc>
      </w:tr>
      <w:tr w:rsidR="00493A99" w:rsidRPr="000B5AB8" w14:paraId="16973C90" w14:textId="77777777" w:rsidTr="006A1D23">
        <w:tc>
          <w:tcPr>
            <w:tcW w:w="4219" w:type="dxa"/>
            <w:vAlign w:val="center"/>
          </w:tcPr>
          <w:p w14:paraId="2BC4E399" w14:textId="77777777" w:rsidR="00493A99" w:rsidRPr="000B5AB8" w:rsidRDefault="00493A99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B5C39B4" w14:textId="77777777" w:rsidR="00493A99" w:rsidRPr="000B5AB8" w:rsidRDefault="0020073E" w:rsidP="00A5609D">
            <w:pPr>
              <w:pStyle w:val="akarta"/>
            </w:pPr>
            <w:r w:rsidRPr="000B5AB8">
              <w:t>koordynator: dr Joanna Bobin</w:t>
            </w:r>
          </w:p>
          <w:p w14:paraId="5C1E6F0D" w14:textId="51921D24" w:rsidR="0020073E" w:rsidRPr="000B5AB8" w:rsidRDefault="0020073E" w:rsidP="00A5609D">
            <w:pPr>
              <w:pStyle w:val="akarta"/>
            </w:pPr>
            <w:r w:rsidRPr="000B5AB8">
              <w:t xml:space="preserve">prowadzący: mgr </w:t>
            </w:r>
            <w:r w:rsidR="00D02502" w:rsidRPr="000B5AB8">
              <w:t>Renata Płonecka</w:t>
            </w:r>
          </w:p>
        </w:tc>
      </w:tr>
    </w:tbl>
    <w:p w14:paraId="42FB16EF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493A99" w:rsidRPr="000B5AB8" w14:paraId="60689915" w14:textId="77777777" w:rsidTr="006A1D23">
        <w:tc>
          <w:tcPr>
            <w:tcW w:w="2660" w:type="dxa"/>
            <w:shd w:val="clear" w:color="auto" w:fill="auto"/>
            <w:vAlign w:val="center"/>
          </w:tcPr>
          <w:p w14:paraId="35ABB8A0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5A88FF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7D697E3" w14:textId="2C465DF4" w:rsidR="00C35C83" w:rsidRPr="000B5AB8" w:rsidRDefault="00C35C83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E8D9710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8E9121C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493A99" w:rsidRPr="000B5AB8" w14:paraId="3DC3C0F2" w14:textId="77777777" w:rsidTr="006A1D23">
        <w:tc>
          <w:tcPr>
            <w:tcW w:w="2660" w:type="dxa"/>
            <w:shd w:val="clear" w:color="auto" w:fill="auto"/>
          </w:tcPr>
          <w:p w14:paraId="27C59D76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33681BF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1C59F9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3B47A48" w14:textId="77777777" w:rsidR="00493A99" w:rsidRPr="000B5AB8" w:rsidRDefault="008B696B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0</w:t>
            </w:r>
          </w:p>
        </w:tc>
      </w:tr>
    </w:tbl>
    <w:p w14:paraId="01F1FFA9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493A99" w:rsidRPr="000B5AB8" w14:paraId="16CE25D3" w14:textId="77777777" w:rsidTr="006A1D23">
        <w:trPr>
          <w:trHeight w:val="301"/>
          <w:jc w:val="center"/>
        </w:trPr>
        <w:tc>
          <w:tcPr>
            <w:tcW w:w="9898" w:type="dxa"/>
          </w:tcPr>
          <w:p w14:paraId="3BE9A3CD" w14:textId="30820EAF" w:rsidR="00493A99" w:rsidRPr="000B5AB8" w:rsidRDefault="005A5B14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0D3DCC2A" w14:textId="77777777" w:rsidR="00493A99" w:rsidRPr="000B5AB8" w:rsidRDefault="00493A99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D8DDCD3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93A99" w:rsidRPr="000B5AB8" w14:paraId="3AA3CBAB" w14:textId="77777777" w:rsidTr="006A1D23">
        <w:tc>
          <w:tcPr>
            <w:tcW w:w="9889" w:type="dxa"/>
            <w:shd w:val="clear" w:color="auto" w:fill="auto"/>
          </w:tcPr>
          <w:p w14:paraId="06F9DD19" w14:textId="47F1C2AD" w:rsidR="00493A99" w:rsidRPr="000B5AB8" w:rsidRDefault="00493A99" w:rsidP="00BB3E1F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="00BB3E1F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BB3E1F" w:rsidRPr="000B5AB8">
              <w:rPr>
                <w:rFonts w:ascii="Cambria" w:hAnsi="Cambria" w:cs="Times New Roman"/>
              </w:rPr>
              <w:t>Wyposażenie w wiedzę ogólną z zakresu bhp, ochrony ppoż. ,postępowania w razie wypadku.</w:t>
            </w:r>
          </w:p>
        </w:tc>
      </w:tr>
    </w:tbl>
    <w:p w14:paraId="38C932D1" w14:textId="77777777" w:rsidR="00493A99" w:rsidRPr="000B5AB8" w:rsidRDefault="00493A99" w:rsidP="00493A99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9AF51A5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493A99" w:rsidRPr="000B5AB8" w14:paraId="31F2AA29" w14:textId="77777777" w:rsidTr="006A1D2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DBF8FC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2EBD7C8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C1CD6C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493A99" w:rsidRPr="000B5AB8" w14:paraId="779EC009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576BF89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70066" w:rsidRPr="000B5AB8" w14:paraId="0580AE71" w14:textId="77777777" w:rsidTr="000C02D6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3A0E3C" w14:textId="77777777" w:rsidR="00670066" w:rsidRPr="000B5AB8" w:rsidRDefault="00670066" w:rsidP="0067006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E40DC1A" w14:textId="70530D40" w:rsidR="00670066" w:rsidRPr="000B5AB8" w:rsidRDefault="00670066" w:rsidP="00670066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/>
                <w:sz w:val="20"/>
                <w:szCs w:val="20"/>
                <w:lang w:eastAsia="pl-PL"/>
              </w:rPr>
              <w:t xml:space="preserve">Posiada wiedzę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 zakresu bhp, ochrony przeciwpożarowej, udzielania pierwszej pomocy osobom poszkodowanym w wypadku.</w:t>
            </w:r>
          </w:p>
        </w:tc>
        <w:tc>
          <w:tcPr>
            <w:tcW w:w="1732" w:type="dxa"/>
            <w:shd w:val="clear" w:color="auto" w:fill="auto"/>
          </w:tcPr>
          <w:p w14:paraId="4948B626" w14:textId="7DEDC474" w:rsidR="00670066" w:rsidRPr="000B5AB8" w:rsidRDefault="00670066" w:rsidP="00670066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/>
                <w:sz w:val="16"/>
                <w:szCs w:val="16"/>
                <w:lang w:eastAsia="pl-PL"/>
              </w:rPr>
              <w:t>K_W06</w:t>
            </w:r>
          </w:p>
        </w:tc>
      </w:tr>
      <w:tr w:rsidR="00493A99" w:rsidRPr="000B5AB8" w14:paraId="0BE0FB43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5786F3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493A99" w:rsidRPr="000B5AB8" w14:paraId="5D135B8D" w14:textId="77777777" w:rsidTr="006A1D23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8D8B7E3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</w:tbl>
    <w:p w14:paraId="06D6ED44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493A99" w:rsidRPr="000B5AB8" w14:paraId="08BA32A1" w14:textId="77777777" w:rsidTr="006A1D23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E5910CE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9E6BD80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6400AB58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493A99" w:rsidRPr="000B5AB8" w14:paraId="7FB1FD88" w14:textId="77777777" w:rsidTr="006A1D23">
        <w:trPr>
          <w:trHeight w:val="196"/>
          <w:jc w:val="center"/>
        </w:trPr>
        <w:tc>
          <w:tcPr>
            <w:tcW w:w="659" w:type="dxa"/>
            <w:vMerge/>
          </w:tcPr>
          <w:p w14:paraId="6A34EDED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B989A15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85BCA34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4691E08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D41AB8" w:rsidRPr="000B5AB8" w14:paraId="03A2BDEF" w14:textId="77777777" w:rsidTr="006A1D23">
        <w:trPr>
          <w:trHeight w:val="225"/>
          <w:jc w:val="center"/>
        </w:trPr>
        <w:tc>
          <w:tcPr>
            <w:tcW w:w="659" w:type="dxa"/>
          </w:tcPr>
          <w:p w14:paraId="6A584882" w14:textId="77777777" w:rsidR="00D41AB8" w:rsidRPr="000B5AB8" w:rsidRDefault="00D41AB8" w:rsidP="00D41A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57E2980A" w14:textId="311C0637" w:rsidR="00D41AB8" w:rsidRPr="000B5AB8" w:rsidRDefault="00D41AB8" w:rsidP="00D41A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Obowiązki, prawa i odpowiedzialność Rektora oraz studentów w zakresie bhp. Tryb dochodzenia roszczeń powypadkowych.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</w:tcPr>
          <w:p w14:paraId="2AEF984B" w14:textId="1B272C0C" w:rsidR="00D41AB8" w:rsidRPr="000B5AB8" w:rsidRDefault="00D41AB8" w:rsidP="00D7341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44B234DC" w14:textId="63957C0A" w:rsidR="00D41AB8" w:rsidRPr="000B5AB8" w:rsidRDefault="00D41AB8" w:rsidP="00D7341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1AB8" w:rsidRPr="000B5AB8" w14:paraId="198DEB56" w14:textId="77777777" w:rsidTr="006A1D23">
        <w:trPr>
          <w:trHeight w:val="285"/>
          <w:jc w:val="center"/>
        </w:trPr>
        <w:tc>
          <w:tcPr>
            <w:tcW w:w="659" w:type="dxa"/>
          </w:tcPr>
          <w:p w14:paraId="155D1D6B" w14:textId="77777777" w:rsidR="00D41AB8" w:rsidRPr="000B5AB8" w:rsidRDefault="00D41AB8" w:rsidP="00D41A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303E5010" w14:textId="48D18773" w:rsidR="00D41AB8" w:rsidRPr="000B5AB8" w:rsidRDefault="00D41AB8" w:rsidP="00D41A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Ochrona przeciwpożarowa i ogólne zasady posługiwania się sprzętem podręcznym gaśniczym. Zasady postępowania w razie pożaru, awarii i ewakuacji ludzi i mienia.</w:t>
            </w:r>
          </w:p>
        </w:tc>
        <w:tc>
          <w:tcPr>
            <w:tcW w:w="1256" w:type="dxa"/>
          </w:tcPr>
          <w:p w14:paraId="61924682" w14:textId="29461E5F" w:rsidR="00D41AB8" w:rsidRPr="000B5AB8" w:rsidRDefault="00D41AB8" w:rsidP="00D7341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43A7DB1E" w14:textId="78C476C7" w:rsidR="00D41AB8" w:rsidRPr="000B5AB8" w:rsidRDefault="00D41AB8" w:rsidP="00D7341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41AB8" w:rsidRPr="000B5AB8" w14:paraId="3CD62040" w14:textId="77777777" w:rsidTr="006A1D23">
        <w:trPr>
          <w:trHeight w:val="345"/>
          <w:jc w:val="center"/>
        </w:trPr>
        <w:tc>
          <w:tcPr>
            <w:tcW w:w="659" w:type="dxa"/>
          </w:tcPr>
          <w:p w14:paraId="748A091F" w14:textId="77777777" w:rsidR="00D41AB8" w:rsidRPr="000B5AB8" w:rsidRDefault="00D41AB8" w:rsidP="00D41A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E8CE405" w14:textId="039A6636" w:rsidR="00D41AB8" w:rsidRPr="000B5AB8" w:rsidRDefault="00D41AB8" w:rsidP="00D41AB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Zasady udzielania pierwszej pomocy przedlekarskiej osobie poszkodowanej w wypadku podczas zajęć, ćwiczeń na terenie uczelni i poza jej terenem organizowanych przez uczelnię.</w:t>
            </w:r>
          </w:p>
        </w:tc>
        <w:tc>
          <w:tcPr>
            <w:tcW w:w="1256" w:type="dxa"/>
          </w:tcPr>
          <w:p w14:paraId="2E14741A" w14:textId="554FE89B" w:rsidR="00D41AB8" w:rsidRPr="000B5AB8" w:rsidRDefault="00D41AB8" w:rsidP="00D7341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488" w:type="dxa"/>
          </w:tcPr>
          <w:p w14:paraId="61B6CCA7" w14:textId="240DA6C2" w:rsidR="00D41AB8" w:rsidRPr="000B5AB8" w:rsidRDefault="00D41AB8" w:rsidP="00D7341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41AB8" w:rsidRPr="000B5AB8" w14:paraId="3A5C8F62" w14:textId="77777777" w:rsidTr="006A1D23">
        <w:trPr>
          <w:jc w:val="center"/>
        </w:trPr>
        <w:tc>
          <w:tcPr>
            <w:tcW w:w="659" w:type="dxa"/>
          </w:tcPr>
          <w:p w14:paraId="7D9FFB35" w14:textId="77777777" w:rsidR="00D41AB8" w:rsidRPr="000B5AB8" w:rsidRDefault="00D41AB8" w:rsidP="00D41A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7516C9" w14:textId="77777777" w:rsidR="00D41AB8" w:rsidRPr="000B5AB8" w:rsidRDefault="00D41AB8" w:rsidP="00D41AB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0FF82B03" w14:textId="69E3FDAC" w:rsidR="00D41AB8" w:rsidRPr="000B5AB8" w:rsidRDefault="00D41AB8" w:rsidP="00D7341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3E96CDA9" w14:textId="6E83719D" w:rsidR="00D41AB8" w:rsidRPr="000B5AB8" w:rsidRDefault="00D41AB8" w:rsidP="00D73412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</w:tbl>
    <w:p w14:paraId="0BF564EB" w14:textId="77777777" w:rsidR="00493A99" w:rsidRPr="000B5AB8" w:rsidRDefault="00493A99" w:rsidP="00493A9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CB99224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493A99" w:rsidRPr="000B5AB8" w14:paraId="56C027D2" w14:textId="77777777" w:rsidTr="006A1D23">
        <w:trPr>
          <w:jc w:val="center"/>
        </w:trPr>
        <w:tc>
          <w:tcPr>
            <w:tcW w:w="1666" w:type="dxa"/>
          </w:tcPr>
          <w:p w14:paraId="66283416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F6314FF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7294EC9" w14:textId="77777777" w:rsidR="00493A99" w:rsidRPr="000B5AB8" w:rsidRDefault="00493A99" w:rsidP="006A1D23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94E56" w:rsidRPr="000B5AB8" w14:paraId="3F38E510" w14:textId="77777777" w:rsidTr="006A1D23">
        <w:trPr>
          <w:jc w:val="center"/>
        </w:trPr>
        <w:tc>
          <w:tcPr>
            <w:tcW w:w="1666" w:type="dxa"/>
          </w:tcPr>
          <w:p w14:paraId="24C482F9" w14:textId="77777777" w:rsidR="00C94E56" w:rsidRPr="000B5AB8" w:rsidRDefault="00C94E56" w:rsidP="00C94E56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1E16293" w14:textId="738AC0B2" w:rsidR="00C94E56" w:rsidRPr="000B5AB8" w:rsidRDefault="00C94E56" w:rsidP="00C94E5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Wykład informacyjny M1</w:t>
            </w:r>
          </w:p>
        </w:tc>
        <w:tc>
          <w:tcPr>
            <w:tcW w:w="3260" w:type="dxa"/>
          </w:tcPr>
          <w:p w14:paraId="5E8F6C41" w14:textId="4129F0EB" w:rsidR="00C94E56" w:rsidRPr="000B5AB8" w:rsidRDefault="00C94E56" w:rsidP="00C94E56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Rzutnik multimedialny, komputer </w:t>
            </w:r>
          </w:p>
        </w:tc>
      </w:tr>
    </w:tbl>
    <w:p w14:paraId="15359B8A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49CAB4A" w14:textId="77777777" w:rsidR="00493A99" w:rsidRPr="000B5AB8" w:rsidRDefault="00493A99" w:rsidP="00493A9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06"/>
        <w:gridCol w:w="4224"/>
      </w:tblGrid>
      <w:tr w:rsidR="00493A99" w:rsidRPr="000B5AB8" w14:paraId="05C97713" w14:textId="77777777" w:rsidTr="00A044F9">
        <w:tc>
          <w:tcPr>
            <w:tcW w:w="1459" w:type="dxa"/>
            <w:vAlign w:val="center"/>
          </w:tcPr>
          <w:p w14:paraId="49640B87" w14:textId="77777777" w:rsidR="00493A99" w:rsidRPr="000B5AB8" w:rsidRDefault="00493A99" w:rsidP="006A1D2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06" w:type="dxa"/>
            <w:vAlign w:val="center"/>
          </w:tcPr>
          <w:p w14:paraId="1E1B0520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DA05041" w14:textId="77777777" w:rsidR="00493A99" w:rsidRPr="000B5AB8" w:rsidRDefault="00493A99" w:rsidP="006A1D23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24" w:type="dxa"/>
            <w:vAlign w:val="center"/>
          </w:tcPr>
          <w:p w14:paraId="5A3386DB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935C45" w:rsidRPr="000B5AB8" w14:paraId="0D3B7B19" w14:textId="77777777" w:rsidTr="00A044F9">
        <w:tc>
          <w:tcPr>
            <w:tcW w:w="1459" w:type="dxa"/>
          </w:tcPr>
          <w:p w14:paraId="1CE9BC84" w14:textId="77777777" w:rsidR="00935C45" w:rsidRPr="000B5AB8" w:rsidRDefault="00935C45" w:rsidP="00935C4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06" w:type="dxa"/>
          </w:tcPr>
          <w:p w14:paraId="4DF1D8A9" w14:textId="5215D3DD" w:rsidR="00935C45" w:rsidRPr="000B5AB8" w:rsidRDefault="00935C45" w:rsidP="00935C4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4224" w:type="dxa"/>
          </w:tcPr>
          <w:p w14:paraId="5211BAE3" w14:textId="4AFCDA9B" w:rsidR="00935C45" w:rsidRPr="000B5AB8" w:rsidRDefault="00935C45" w:rsidP="00935C4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</w:tr>
    </w:tbl>
    <w:p w14:paraId="7596B113" w14:textId="77777777" w:rsidR="00493A99" w:rsidRPr="000B5AB8" w:rsidRDefault="00493A99" w:rsidP="00493A9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A044F9" w:rsidRPr="000B5AB8" w14:paraId="34725CC7" w14:textId="77777777" w:rsidTr="00A044F9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4292B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7C2A50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A044F9" w:rsidRPr="000B5AB8" w14:paraId="3D007800" w14:textId="77777777" w:rsidTr="00A044F9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E0BEC" w14:textId="77777777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C171B" w14:textId="784BD0D9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Metoda oceny 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0F2D64" w14:textId="7FA00729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P2</w:t>
            </w:r>
          </w:p>
        </w:tc>
      </w:tr>
      <w:tr w:rsidR="00A044F9" w:rsidRPr="000B5AB8" w14:paraId="241699C3" w14:textId="77777777" w:rsidTr="00A044F9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6014" w14:textId="77777777" w:rsidR="00A044F9" w:rsidRPr="000B5AB8" w:rsidRDefault="00A044F9" w:rsidP="006A1D23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AD56E" w14:textId="393F9B44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BAA199" w14:textId="583464C8" w:rsidR="00A044F9" w:rsidRPr="000B5AB8" w:rsidRDefault="00A044F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ECB8E8D" w14:textId="77777777" w:rsidR="00493A99" w:rsidRPr="000B5AB8" w:rsidRDefault="00493A99" w:rsidP="00493A9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8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2"/>
        <w:gridCol w:w="3262"/>
        <w:gridCol w:w="3262"/>
      </w:tblGrid>
      <w:tr w:rsidR="00306EE6" w:rsidRPr="000B5AB8" w14:paraId="3B9A60FD" w14:textId="77777777" w:rsidTr="00306EE6">
        <w:trPr>
          <w:trHeight w:val="322"/>
        </w:trPr>
        <w:tc>
          <w:tcPr>
            <w:tcW w:w="3262" w:type="dxa"/>
          </w:tcPr>
          <w:p w14:paraId="13D6DB10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</w:t>
            </w:r>
          </w:p>
          <w:p w14:paraId="349EA01F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plus </w:t>
            </w:r>
          </w:p>
          <w:p w14:paraId="44719EA7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3262" w:type="dxa"/>
          </w:tcPr>
          <w:p w14:paraId="55E03AE4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16402EF2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3755C5E4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3262" w:type="dxa"/>
          </w:tcPr>
          <w:p w14:paraId="70959CB5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36A9C6A3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2A3630DC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BFD32FF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306EE6" w:rsidRPr="000B5AB8" w14:paraId="75ED2218" w14:textId="77777777" w:rsidTr="00306EE6">
        <w:trPr>
          <w:trHeight w:val="322"/>
        </w:trPr>
        <w:tc>
          <w:tcPr>
            <w:tcW w:w="9786" w:type="dxa"/>
            <w:gridSpan w:val="3"/>
          </w:tcPr>
          <w:p w14:paraId="6B820455" w14:textId="77777777" w:rsidR="00306EE6" w:rsidRPr="000B5AB8" w:rsidRDefault="00306EE6" w:rsidP="003056D6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Otrzymał wiedzę z zakresu bhp, ppoż. I udzielania pierwszej pomocy w nagłych wypadkach.</w:t>
            </w:r>
          </w:p>
        </w:tc>
      </w:tr>
    </w:tbl>
    <w:p w14:paraId="62E9B29B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93A99" w:rsidRPr="000B5AB8" w14:paraId="55344523" w14:textId="77777777" w:rsidTr="006A1D23">
        <w:trPr>
          <w:trHeight w:val="540"/>
          <w:jc w:val="center"/>
        </w:trPr>
        <w:tc>
          <w:tcPr>
            <w:tcW w:w="9923" w:type="dxa"/>
          </w:tcPr>
          <w:p w14:paraId="3A75D334" w14:textId="328D84FE" w:rsidR="00493A99" w:rsidRPr="000B5AB8" w:rsidRDefault="001D1E52" w:rsidP="006A1D23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bez oceny</w:t>
            </w:r>
          </w:p>
        </w:tc>
      </w:tr>
    </w:tbl>
    <w:p w14:paraId="514D21FC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493A99" w:rsidRPr="000B5AB8" w14:paraId="501456E5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DAB53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23C68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493A99" w:rsidRPr="000B5AB8" w14:paraId="3CE82ED2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56655C" w14:textId="77777777" w:rsidR="00493A99" w:rsidRPr="000B5AB8" w:rsidRDefault="00493A99" w:rsidP="006A1D23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87B4FEB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DB5A782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493A99" w:rsidRPr="000B5AB8" w14:paraId="1D5D22DE" w14:textId="77777777" w:rsidTr="006A1D23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590D39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lastRenderedPageBreak/>
              <w:t>Godziny kontaktowe studenta (w ramach zajęć):</w:t>
            </w:r>
          </w:p>
        </w:tc>
      </w:tr>
      <w:tr w:rsidR="00493A99" w:rsidRPr="000B5AB8" w14:paraId="7E587D44" w14:textId="77777777" w:rsidTr="006A1D23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90F6C5A" w14:textId="77777777" w:rsidR="00493A99" w:rsidRPr="000B5AB8" w:rsidRDefault="00493A99" w:rsidP="006A1D23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7A07" w14:textId="3C647BDA" w:rsidR="00493A99" w:rsidRPr="000B5AB8" w:rsidRDefault="008F22E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DBA" w14:textId="75F02712" w:rsidR="00493A99" w:rsidRPr="000B5AB8" w:rsidRDefault="008F22E1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4</w:t>
            </w:r>
          </w:p>
        </w:tc>
      </w:tr>
      <w:tr w:rsidR="00493A99" w:rsidRPr="000B5AB8" w14:paraId="2CB33FB9" w14:textId="77777777" w:rsidTr="006A1D23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CA8DEB" w14:textId="77777777" w:rsidR="00493A99" w:rsidRPr="000B5AB8" w:rsidRDefault="00493A99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493A99" w:rsidRPr="000B5AB8" w14:paraId="51CF3B04" w14:textId="77777777" w:rsidTr="006A1D2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3B391" w14:textId="77777777" w:rsidR="00493A99" w:rsidRPr="000B5AB8" w:rsidRDefault="00493A99" w:rsidP="006A1D23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inne…………………..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81D1" w14:textId="18E2D455" w:rsidR="00493A99" w:rsidRPr="000B5AB8" w:rsidRDefault="001C16AF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F4FC" w14:textId="50F88656" w:rsidR="00493A99" w:rsidRPr="000B5AB8" w:rsidRDefault="001C16AF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0</w:t>
            </w:r>
          </w:p>
        </w:tc>
      </w:tr>
      <w:tr w:rsidR="00493A99" w:rsidRPr="000B5AB8" w14:paraId="5895FA9C" w14:textId="77777777" w:rsidTr="006A1D2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EFA2" w14:textId="77777777" w:rsidR="00493A99" w:rsidRPr="000B5AB8" w:rsidRDefault="00493A99" w:rsidP="006A1D2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  <w:p w14:paraId="2F50D1E6" w14:textId="77777777" w:rsidR="00493A99" w:rsidRPr="000B5AB8" w:rsidRDefault="00493A99" w:rsidP="006A1D2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1394C" w14:textId="694679B1" w:rsidR="00493A99" w:rsidRPr="000B5AB8" w:rsidRDefault="001C16AF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0328" w14:textId="4FB75D15" w:rsidR="00493A99" w:rsidRPr="000B5AB8" w:rsidRDefault="001C16AF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  <w:tr w:rsidR="00493A99" w:rsidRPr="000B5AB8" w14:paraId="2BAA259B" w14:textId="77777777" w:rsidTr="006A1D2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0DCA" w14:textId="77777777" w:rsidR="00493A99" w:rsidRPr="000B5AB8" w:rsidRDefault="00493A99" w:rsidP="006A1D2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AD11" w14:textId="487ACA0B" w:rsidR="00493A99" w:rsidRPr="000B5AB8" w:rsidRDefault="001C16AF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1EDE" w14:textId="29A5D28D" w:rsidR="00493A99" w:rsidRPr="000B5AB8" w:rsidRDefault="001C16AF" w:rsidP="006A1D2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0</w:t>
            </w:r>
          </w:p>
        </w:tc>
      </w:tr>
    </w:tbl>
    <w:p w14:paraId="397187EC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493A99" w:rsidRPr="000B5AB8" w14:paraId="6F936D5F" w14:textId="77777777" w:rsidTr="006A1D23">
        <w:trPr>
          <w:jc w:val="center"/>
        </w:trPr>
        <w:tc>
          <w:tcPr>
            <w:tcW w:w="9889" w:type="dxa"/>
            <w:shd w:val="clear" w:color="auto" w:fill="auto"/>
          </w:tcPr>
          <w:p w14:paraId="53782FB1" w14:textId="77777777" w:rsidR="00493A99" w:rsidRPr="000B5AB8" w:rsidRDefault="00493A99" w:rsidP="00A044F9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80E89A6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Pierwsza pomoc w stanach zagrożenia życia” W. Jurczyk, A. Łakomy.</w:t>
            </w:r>
          </w:p>
          <w:p w14:paraId="40C37F5E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„Postępowanie w nagłych zagrożeniach zdrowotnych” J.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Jakubaszko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26FA1FBA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„Pierwsza pomoc w nagłych wypadkach” 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P.Krzywda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649FEF98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Wytyczne Krajowej Rady Resuscytacji .</w:t>
            </w:r>
          </w:p>
          <w:p w14:paraId="66B78FEE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Ustawa z dnia 24 sierpnia 1991r. o ochronie przeciwpożarowej /jednolity tekst Dz. U.  z 2002 r. nr 147 poz. 1229; zm.: Dz. U. z 2003r. Nr 52, poz. 452; Dz. U. z 2004 r. Nr 96, poz. 959 oraz z 2005 r. Nr 100, poz. 835 i 836, Dz. U. z 2006 r. Nr 191, poz. 1410; Dz. U. z 2007 r. Nr 89, poz. 590, z 2008 r. Nr 163, poz. 1015, z 2009 r. Nr 11, poz. 59/.</w:t>
            </w:r>
          </w:p>
          <w:p w14:paraId="2B198503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Rozporządzenie Ministra Infrastruktury z dnia 12 kwietnia 2002 r. w spra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softHyphen/>
              <w:t>wie warunków technicznych, jakim powinny odpowiadać budynki i ich usytuowanie /Dz. U. nr 75, poz. 690; zm.: Dz. U. z 2003 r. Nr 33, poz. 270, z 2004 r. Nr 109, poz. 1156, z 2008 r. Nr 201, poz. 1238 z 2009 r. Nr 56, poz. 46/.</w:t>
            </w:r>
          </w:p>
          <w:p w14:paraId="0D109EFB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07 czerwca 2010 r. w sprawie ochrony przeciwpożarowej budynków, innych obiektów budowlanych i terenów /Dz. U. nr 109, poz. 719/.</w:t>
            </w:r>
          </w:p>
          <w:p w14:paraId="51AFC352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Rozporządzenie Ministra Spraw Wewnętrznych i Administracji z dnia 24 lipca 2009 r. w sprawie przeciwpożarowego zaopatrzenia w wodę oraz dróg pożarowych / Dz. U. nr 124, poz. 1030/.</w:t>
            </w:r>
          </w:p>
          <w:p w14:paraId="5EE50D35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Rozporządzenie Ministra Nauki i Szkolnictwa Wyższego z dnia 5 lipca 2007 roku w sprawie bezpieczeństwa i higieny pracy w uczelniach (Dz. U. 128, poz.897)</w:t>
            </w:r>
          </w:p>
          <w:p w14:paraId="1438A417" w14:textId="77777777" w:rsidR="00F508E4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Polska Norma PN-N-01256-5:1998. Zasady umieszczania znaków bezpieczeń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softHyphen/>
              <w:t>stwa na drogach ewakuacyjnych i drogach pożarowych.</w:t>
            </w:r>
          </w:p>
          <w:p w14:paraId="25C41CD9" w14:textId="70E4A8D4" w:rsidR="00493A99" w:rsidRPr="000B5AB8" w:rsidRDefault="00F508E4" w:rsidP="00A044F9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Kodeks pracy.</w:t>
            </w:r>
          </w:p>
        </w:tc>
      </w:tr>
    </w:tbl>
    <w:p w14:paraId="5ECDC606" w14:textId="77777777" w:rsidR="00493A99" w:rsidRPr="000B5AB8" w:rsidRDefault="00493A99" w:rsidP="00493A9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493A99" w:rsidRPr="000B5AB8" w14:paraId="65D3DFCC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1732AE06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E4AC77E" w14:textId="501E5462" w:rsidR="00493A99" w:rsidRPr="000B5AB8" w:rsidRDefault="001C16AF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Jolanta Muniak</w:t>
            </w:r>
          </w:p>
        </w:tc>
      </w:tr>
      <w:tr w:rsidR="00493A99" w:rsidRPr="000B5AB8" w14:paraId="1B78BBA3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0C3D89B4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FD863C8" w14:textId="14A0A95F" w:rsidR="00493A99" w:rsidRPr="000B5AB8" w:rsidRDefault="00A044F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493A99" w:rsidRPr="000B5AB8" w14:paraId="627B6D92" w14:textId="77777777" w:rsidTr="006A1D23">
        <w:trPr>
          <w:jc w:val="center"/>
        </w:trPr>
        <w:tc>
          <w:tcPr>
            <w:tcW w:w="3846" w:type="dxa"/>
            <w:shd w:val="clear" w:color="auto" w:fill="auto"/>
          </w:tcPr>
          <w:p w14:paraId="01C316BD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44BFED1" w14:textId="76B02E7D" w:rsidR="00493A99" w:rsidRPr="000B5AB8" w:rsidRDefault="00AF5DA2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jmuniak@ajp.edu.pl</w:t>
            </w:r>
          </w:p>
        </w:tc>
      </w:tr>
      <w:tr w:rsidR="00493A99" w:rsidRPr="000B5AB8" w14:paraId="2DC30582" w14:textId="77777777" w:rsidTr="006A1D23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4275C1F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505E22F" w14:textId="77777777" w:rsidR="00493A99" w:rsidRPr="000B5AB8" w:rsidRDefault="00493A99" w:rsidP="006A1D23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2DB71D4D" w14:textId="77777777" w:rsidR="00493A99" w:rsidRPr="000B5AB8" w:rsidRDefault="00493A99" w:rsidP="00493A99">
      <w:pPr>
        <w:spacing w:before="60" w:after="60"/>
        <w:rPr>
          <w:rFonts w:ascii="Cambria" w:hAnsi="Cambria" w:cs="Times New Roman"/>
        </w:rPr>
      </w:pPr>
    </w:p>
    <w:p w14:paraId="64EBDAFA" w14:textId="77777777" w:rsidR="00493A99" w:rsidRPr="000B5AB8" w:rsidRDefault="00493A99" w:rsidP="0020073E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0D726265" w14:textId="77777777" w:rsidR="006D5FC4" w:rsidRPr="000B5AB8" w:rsidRDefault="006D5FC4" w:rsidP="006D5FC4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6CE3A4D8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357050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0E9A1F3E" wp14:editId="49AD48CB">
                  <wp:extent cx="1069975" cy="1069975"/>
                  <wp:effectExtent l="0" t="0" r="0" b="0"/>
                  <wp:docPr id="13" name="Obraz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22B30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3B316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30D8498B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437DD8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3AE6B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B14CB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1CA67014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8A1D27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8D623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FCE9E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4D6B5967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8268057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6519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45BCD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6BBEB99E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A51AC9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A5622F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58789C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316FC3F4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3C02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EBB2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10-20</w:t>
            </w:r>
          </w:p>
        </w:tc>
      </w:tr>
    </w:tbl>
    <w:p w14:paraId="27BD453A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231596E4" w14:textId="72176540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Pr</w:t>
      </w:r>
      <w:r w:rsidR="002F66AC"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z</w:t>
      </w: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edmioty kierunkowe w zakresie kształcenia nauczycielskiego</w:t>
      </w:r>
    </w:p>
    <w:p w14:paraId="0E4A73F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5E639E4B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59504524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77795190" w14:textId="77777777" w:rsidR="006D5FC4" w:rsidRPr="000B5AB8" w:rsidRDefault="006D5FC4" w:rsidP="00A5609D">
            <w:pPr>
              <w:pStyle w:val="akarta"/>
            </w:pPr>
            <w:r w:rsidRPr="000B5AB8">
              <w:t>Pedagogika ogólna</w:t>
            </w:r>
          </w:p>
          <w:p w14:paraId="043AF934" w14:textId="77777777" w:rsidR="006D5FC4" w:rsidRPr="000B5AB8" w:rsidRDefault="006D5FC4" w:rsidP="00A5609D">
            <w:pPr>
              <w:pStyle w:val="akarta"/>
            </w:pPr>
            <w:r w:rsidRPr="000B5AB8">
              <w:t>Psychologia ogólna</w:t>
            </w:r>
          </w:p>
          <w:p w14:paraId="6576E4FA" w14:textId="77777777" w:rsidR="006D5FC4" w:rsidRPr="000B5AB8" w:rsidRDefault="006D5FC4" w:rsidP="00A5609D">
            <w:pPr>
              <w:pStyle w:val="akarta"/>
            </w:pPr>
            <w:r w:rsidRPr="000B5AB8">
              <w:t>Pedagogika do poszczególnych etapów edukacyjnych</w:t>
            </w:r>
          </w:p>
          <w:p w14:paraId="1D3B47A7" w14:textId="77777777" w:rsidR="006D5FC4" w:rsidRPr="000B5AB8" w:rsidRDefault="006D5FC4" w:rsidP="00A5609D">
            <w:pPr>
              <w:pStyle w:val="akarta"/>
            </w:pPr>
            <w:r w:rsidRPr="000B5AB8">
              <w:t>Psychologia do poszczególnych etapów edukacyjnych</w:t>
            </w:r>
          </w:p>
          <w:p w14:paraId="06389CAD" w14:textId="77777777" w:rsidR="006D5FC4" w:rsidRPr="000B5AB8" w:rsidRDefault="006D5FC4" w:rsidP="00A5609D">
            <w:pPr>
              <w:pStyle w:val="akarta"/>
            </w:pPr>
            <w:r w:rsidRPr="000B5AB8">
              <w:t>Podstawy dydaktyki</w:t>
            </w:r>
          </w:p>
          <w:p w14:paraId="44DF4581" w14:textId="77777777" w:rsidR="006D5FC4" w:rsidRPr="000B5AB8" w:rsidRDefault="006D5FC4" w:rsidP="00A5609D">
            <w:pPr>
              <w:pStyle w:val="akarta"/>
            </w:pPr>
            <w:r w:rsidRPr="000B5AB8">
              <w:t>Dydaktyka języka obcego</w:t>
            </w:r>
          </w:p>
          <w:p w14:paraId="447A4998" w14:textId="77777777" w:rsidR="006D5FC4" w:rsidRPr="000B5AB8" w:rsidRDefault="006D5FC4" w:rsidP="00A5609D">
            <w:pPr>
              <w:pStyle w:val="akarta"/>
            </w:pPr>
            <w:r w:rsidRPr="000B5AB8">
              <w:t>Materiały dydaktyczne w nauce języka obcego</w:t>
            </w:r>
          </w:p>
          <w:p w14:paraId="22661CFE" w14:textId="77777777" w:rsidR="006D5FC4" w:rsidRPr="000B5AB8" w:rsidRDefault="006D5FC4" w:rsidP="00A5609D">
            <w:pPr>
              <w:pStyle w:val="akarta"/>
            </w:pPr>
            <w:r w:rsidRPr="000B5AB8">
              <w:t>Wiedza o akwizycji języków</w:t>
            </w:r>
          </w:p>
          <w:p w14:paraId="42730EC5" w14:textId="77777777" w:rsidR="006D5FC4" w:rsidRPr="000B5AB8" w:rsidRDefault="006D5FC4" w:rsidP="00A5609D">
            <w:pPr>
              <w:pStyle w:val="akarta"/>
            </w:pPr>
            <w:r w:rsidRPr="000B5AB8">
              <w:t>Projekt edukacyjny</w:t>
            </w:r>
          </w:p>
          <w:p w14:paraId="530A74E1" w14:textId="77777777" w:rsidR="006D5FC4" w:rsidRPr="000B5AB8" w:rsidRDefault="006D5FC4" w:rsidP="00A5609D">
            <w:pPr>
              <w:pStyle w:val="akarta"/>
            </w:pPr>
            <w:r w:rsidRPr="000B5AB8">
              <w:t xml:space="preserve">Praktyka </w:t>
            </w:r>
            <w:proofErr w:type="spellStart"/>
            <w:r w:rsidRPr="000B5AB8">
              <w:t>ogólnopedagogiczna</w:t>
            </w:r>
            <w:proofErr w:type="spellEnd"/>
            <w:r w:rsidRPr="000B5AB8">
              <w:t xml:space="preserve"> (30 godzin)</w:t>
            </w:r>
          </w:p>
          <w:p w14:paraId="5332C95C" w14:textId="77777777" w:rsidR="006D5FC4" w:rsidRPr="000B5AB8" w:rsidRDefault="006D5FC4" w:rsidP="00A5609D">
            <w:pPr>
              <w:pStyle w:val="akarta"/>
            </w:pPr>
            <w:r w:rsidRPr="000B5AB8">
              <w:t>Praktyka w zakresie nauczania języka obcego (120 godzin)</w:t>
            </w:r>
          </w:p>
        </w:tc>
      </w:tr>
      <w:tr w:rsidR="006D5FC4" w:rsidRPr="000B5AB8" w14:paraId="262731F1" w14:textId="77777777" w:rsidTr="00BD6418">
        <w:tc>
          <w:tcPr>
            <w:tcW w:w="4219" w:type="dxa"/>
            <w:vAlign w:val="center"/>
          </w:tcPr>
          <w:p w14:paraId="2EBC9537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13B51D06" w14:textId="77777777" w:rsidR="006D5FC4" w:rsidRPr="000B5AB8" w:rsidRDefault="006D5FC4" w:rsidP="00A5609D">
            <w:pPr>
              <w:pStyle w:val="akarta"/>
            </w:pPr>
            <w:r w:rsidRPr="000B5AB8">
              <w:t>44</w:t>
            </w:r>
          </w:p>
        </w:tc>
      </w:tr>
      <w:tr w:rsidR="006D5FC4" w:rsidRPr="000B5AB8" w14:paraId="394C123F" w14:textId="77777777" w:rsidTr="00BD6418">
        <w:tc>
          <w:tcPr>
            <w:tcW w:w="4219" w:type="dxa"/>
            <w:vAlign w:val="center"/>
          </w:tcPr>
          <w:p w14:paraId="48B3BE52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32992C7A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279F0A2A" w14:textId="77777777" w:rsidTr="00BD6418">
        <w:tc>
          <w:tcPr>
            <w:tcW w:w="4219" w:type="dxa"/>
            <w:vAlign w:val="center"/>
          </w:tcPr>
          <w:p w14:paraId="3664D121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54B7BB73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022CF1B2" w14:textId="77777777" w:rsidTr="00BD6418">
        <w:tc>
          <w:tcPr>
            <w:tcW w:w="4219" w:type="dxa"/>
            <w:vAlign w:val="center"/>
          </w:tcPr>
          <w:p w14:paraId="1B55A981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0546ED7" w14:textId="77777777" w:rsidR="006D5FC4" w:rsidRPr="000B5AB8" w:rsidRDefault="006D5FC4" w:rsidP="00A5609D">
            <w:pPr>
              <w:pStyle w:val="akarta"/>
            </w:pPr>
            <w:r w:rsidRPr="000B5AB8">
              <w:t>polski, angielski</w:t>
            </w:r>
          </w:p>
        </w:tc>
      </w:tr>
      <w:tr w:rsidR="006D5FC4" w:rsidRPr="000B5AB8" w14:paraId="20307E1C" w14:textId="77777777" w:rsidTr="00BD6418">
        <w:tc>
          <w:tcPr>
            <w:tcW w:w="4219" w:type="dxa"/>
            <w:vAlign w:val="center"/>
          </w:tcPr>
          <w:p w14:paraId="1140E700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01EA9A5C" w14:textId="77777777" w:rsidR="006D5FC4" w:rsidRPr="000B5AB8" w:rsidRDefault="006D5FC4" w:rsidP="00A5609D">
            <w:pPr>
              <w:pStyle w:val="akarta"/>
            </w:pPr>
            <w:r w:rsidRPr="000B5AB8">
              <w:t>I-II</w:t>
            </w:r>
          </w:p>
        </w:tc>
      </w:tr>
      <w:tr w:rsidR="006D5FC4" w:rsidRPr="000B5AB8" w14:paraId="443C06AF" w14:textId="77777777" w:rsidTr="00BD6418">
        <w:tc>
          <w:tcPr>
            <w:tcW w:w="4219" w:type="dxa"/>
            <w:vAlign w:val="center"/>
          </w:tcPr>
          <w:p w14:paraId="7F62C4F9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B2B7C45" w14:textId="77777777" w:rsidR="006D5FC4" w:rsidRPr="000B5AB8" w:rsidRDefault="006D5FC4" w:rsidP="00A5609D">
            <w:pPr>
              <w:pStyle w:val="akarta"/>
            </w:pPr>
            <w:r w:rsidRPr="000B5AB8">
              <w:t>koordynator: dr Magdalena Witkowska</w:t>
            </w:r>
          </w:p>
          <w:p w14:paraId="380EA70A" w14:textId="77777777" w:rsidR="006D5FC4" w:rsidRPr="000B5AB8" w:rsidRDefault="006D5FC4" w:rsidP="00A5609D">
            <w:pPr>
              <w:pStyle w:val="akarta"/>
            </w:pPr>
            <w:r w:rsidRPr="000B5AB8">
              <w:t xml:space="preserve">prowadzący: </w:t>
            </w:r>
          </w:p>
          <w:p w14:paraId="37A98956" w14:textId="47C32EFA" w:rsidR="00D02502" w:rsidRPr="000B5AB8" w:rsidRDefault="00D02502" w:rsidP="00A5609D">
            <w:pPr>
              <w:pStyle w:val="akarta"/>
            </w:pPr>
            <w:r w:rsidRPr="000B5AB8">
              <w:t xml:space="preserve">prof. AJP dr hab. </w:t>
            </w:r>
            <w:proofErr w:type="spellStart"/>
            <w:r w:rsidRPr="000B5AB8">
              <w:t>Natal</w:t>
            </w:r>
            <w:r w:rsidR="00903BFB">
              <w:t>i</w:t>
            </w:r>
            <w:r w:rsidRPr="000B5AB8">
              <w:t>ya</w:t>
            </w:r>
            <w:proofErr w:type="spellEnd"/>
            <w:r w:rsidRPr="000B5AB8">
              <w:t xml:space="preserve"> </w:t>
            </w:r>
            <w:proofErr w:type="spellStart"/>
            <w:r w:rsidRPr="000B5AB8">
              <w:t>Chahrak</w:t>
            </w:r>
            <w:proofErr w:type="spellEnd"/>
          </w:p>
          <w:p w14:paraId="436077AA" w14:textId="77777777" w:rsidR="00D02502" w:rsidRPr="000B5AB8" w:rsidRDefault="00D02502" w:rsidP="00A5609D">
            <w:pPr>
              <w:pStyle w:val="akarta"/>
            </w:pPr>
            <w:r w:rsidRPr="000B5AB8">
              <w:t>dr Anna Dobrychłop</w:t>
            </w:r>
          </w:p>
          <w:p w14:paraId="78388EF3" w14:textId="77777777" w:rsidR="00D02502" w:rsidRPr="000B5AB8" w:rsidRDefault="00D02502" w:rsidP="00A5609D">
            <w:pPr>
              <w:pStyle w:val="akarta"/>
            </w:pPr>
            <w:r w:rsidRPr="000B5AB8">
              <w:t>dr Magdalena Witkowska</w:t>
            </w:r>
          </w:p>
          <w:p w14:paraId="1670999F" w14:textId="77777777" w:rsidR="00D02502" w:rsidRPr="000B5AB8" w:rsidRDefault="00D02502" w:rsidP="00A5609D">
            <w:pPr>
              <w:pStyle w:val="akarta"/>
            </w:pPr>
            <w:r w:rsidRPr="000B5AB8">
              <w:t xml:space="preserve">mgr Julia </w:t>
            </w:r>
            <w:proofErr w:type="spellStart"/>
            <w:r w:rsidRPr="000B5AB8">
              <w:t>Nieścioruk</w:t>
            </w:r>
            <w:proofErr w:type="spellEnd"/>
          </w:p>
          <w:p w14:paraId="1E4B27A1" w14:textId="06446B12" w:rsidR="00D02502" w:rsidRPr="000B5AB8" w:rsidRDefault="00D02502" w:rsidP="00A5609D">
            <w:pPr>
              <w:pStyle w:val="akarta"/>
            </w:pPr>
            <w:r w:rsidRPr="000B5AB8">
              <w:t>mgr Joanna Polska</w:t>
            </w:r>
          </w:p>
        </w:tc>
      </w:tr>
    </w:tbl>
    <w:p w14:paraId="4DD92E15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6D5FC4" w:rsidRPr="000B5AB8" w14:paraId="6483EE46" w14:textId="77777777" w:rsidTr="00BD6418">
        <w:tc>
          <w:tcPr>
            <w:tcW w:w="2660" w:type="dxa"/>
            <w:shd w:val="clear" w:color="auto" w:fill="auto"/>
            <w:vAlign w:val="center"/>
          </w:tcPr>
          <w:p w14:paraId="1FC9B28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DDF693" w14:textId="77777777" w:rsidR="000B5AB8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7D37350" w14:textId="484949E2" w:rsidR="006D5FC4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5FB7E5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C2B4F0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5FC4" w:rsidRPr="000B5AB8" w14:paraId="4C715252" w14:textId="77777777" w:rsidTr="00BD6418">
        <w:tc>
          <w:tcPr>
            <w:tcW w:w="2660" w:type="dxa"/>
            <w:shd w:val="clear" w:color="auto" w:fill="auto"/>
          </w:tcPr>
          <w:p w14:paraId="3458E3C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125FAF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  <w:p w14:paraId="3918C04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9422C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1F0709B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6C0D11D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44</w:t>
            </w:r>
          </w:p>
        </w:tc>
      </w:tr>
      <w:tr w:rsidR="006D5FC4" w:rsidRPr="000B5AB8" w14:paraId="05A50F12" w14:textId="77777777" w:rsidTr="00BD6418">
        <w:tc>
          <w:tcPr>
            <w:tcW w:w="2660" w:type="dxa"/>
            <w:shd w:val="clear" w:color="auto" w:fill="auto"/>
          </w:tcPr>
          <w:p w14:paraId="326FF41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BF3400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120/72</w:t>
            </w:r>
          </w:p>
          <w:p w14:paraId="0DEC8FE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90/54</w:t>
            </w:r>
          </w:p>
          <w:p w14:paraId="4758992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CF96FE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7845A90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  <w:p w14:paraId="58377213" w14:textId="228F1FC7" w:rsidR="006D5FC4" w:rsidRPr="000B5AB8" w:rsidRDefault="006D5FC4" w:rsidP="00C35C8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vMerge/>
            <w:shd w:val="clear" w:color="auto" w:fill="auto"/>
          </w:tcPr>
          <w:p w14:paraId="6220212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425F9D88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lastRenderedPageBreak/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5C7F3EE8" w14:textId="77777777" w:rsidTr="00BD6418">
        <w:trPr>
          <w:trHeight w:val="301"/>
          <w:jc w:val="center"/>
        </w:trPr>
        <w:tc>
          <w:tcPr>
            <w:tcW w:w="9898" w:type="dxa"/>
          </w:tcPr>
          <w:p w14:paraId="3D61657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89D2399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7EA3555B" w14:textId="77777777" w:rsidTr="00BD6418">
        <w:tc>
          <w:tcPr>
            <w:tcW w:w="9889" w:type="dxa"/>
            <w:shd w:val="clear" w:color="auto" w:fill="auto"/>
          </w:tcPr>
          <w:p w14:paraId="5F6B6BD6" w14:textId="0F9F9EC4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2F66AC" w:rsidRPr="000B5AB8">
              <w:rPr>
                <w:rFonts w:ascii="Cambria" w:hAnsi="Cambria" w:cs="Times New Roman"/>
                <w:bCs/>
                <w:sz w:val="20"/>
                <w:szCs w:val="20"/>
              </w:rPr>
              <w:t>Zapoznanie studentów z teorią w zakresie psychologii rozwojowej i wychowawczej dziecka.</w:t>
            </w:r>
          </w:p>
          <w:p w14:paraId="3714E6FB" w14:textId="4F3E207F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2F66AC"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Zapoznanie studentów z teorią w zakresie podstaw kształcenia i pedagogiki.</w:t>
            </w:r>
          </w:p>
          <w:p w14:paraId="37EDF6C9" w14:textId="38D1DA3A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</w:t>
            </w:r>
            <w:r w:rsidR="002F66AC" w:rsidRPr="000B5AB8">
              <w:rPr>
                <w:rFonts w:ascii="Cambria" w:hAnsi="Cambria" w:cs="Times New Roman"/>
                <w:sz w:val="20"/>
                <w:szCs w:val="20"/>
              </w:rPr>
              <w:t>–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2F66AC" w:rsidRPr="000B5AB8">
              <w:rPr>
                <w:rFonts w:ascii="Cambria" w:hAnsi="Cambria" w:cs="Times New Roman"/>
                <w:bCs/>
                <w:sz w:val="20"/>
                <w:szCs w:val="20"/>
              </w:rPr>
              <w:t>Zapoznanie studentów z teorią w zakresie dydaktyki nauczania języka angielskiego na poszczególnych etapach edukacyjnych.</w:t>
            </w:r>
          </w:p>
          <w:p w14:paraId="182DBF31" w14:textId="4269F8EB" w:rsidR="002F66AC" w:rsidRPr="000B5AB8" w:rsidRDefault="002F66AC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C4 -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Wykształcenie umiejętności planowania zajęć języka angielskiego w szkole</w:t>
            </w:r>
          </w:p>
          <w:p w14:paraId="66E61E3F" w14:textId="70E8B51F" w:rsidR="002F66AC" w:rsidRPr="000B5AB8" w:rsidRDefault="002F66AC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Diagnozowanie potrzeb językowych uczniów, określanie ich mocnych i słabych stron, opracowywanie wyników obserwacji, formułowanie wniosków i wdrażanie odpowiednich działań.</w:t>
            </w:r>
          </w:p>
          <w:p w14:paraId="0C3F5E38" w14:textId="54D6D49F" w:rsidR="002F66AC" w:rsidRPr="000B5AB8" w:rsidRDefault="002F66AC" w:rsidP="00BD641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C6 -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Rozwijanie umiejętności kierowania procesami nauczania i uczenia się języka.</w:t>
            </w:r>
          </w:p>
          <w:p w14:paraId="50A7C275" w14:textId="783E30A7" w:rsidR="002F66AC" w:rsidRPr="000B5AB8" w:rsidRDefault="002F66AC" w:rsidP="00BD641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C7 – Rozwijanie umiejętności wytwarzania i dobierania materiałów, środków i technik ćwiczeń językowych.</w:t>
            </w:r>
          </w:p>
          <w:p w14:paraId="274740BD" w14:textId="7EA56931" w:rsidR="002F66AC" w:rsidRPr="000B5AB8" w:rsidRDefault="002F66AC" w:rsidP="00BD641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C8 – Rozwijanie umiejętności planowania własnego rozwoju zawodowego.</w:t>
            </w:r>
          </w:p>
          <w:p w14:paraId="22BD8198" w14:textId="7DF8A298" w:rsidR="002F66AC" w:rsidRPr="000B5AB8" w:rsidRDefault="002F66AC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C9 - Promowanie autonomii i etyki pracy.</w:t>
            </w:r>
          </w:p>
          <w:p w14:paraId="3F21616C" w14:textId="1F116B90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5B0E7E31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60BFAA3" w14:textId="270EDF71" w:rsidR="006D5FC4" w:rsidRPr="000B5AB8" w:rsidRDefault="006D5FC4" w:rsidP="002F66AC">
      <w:pPr>
        <w:pStyle w:val="Akapitzlist"/>
        <w:numPr>
          <w:ilvl w:val="0"/>
          <w:numId w:val="27"/>
        </w:num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Efekty uczenia się dla zajęć wraz z odniesieniem do efektów kierunkowych </w:t>
      </w:r>
    </w:p>
    <w:p w14:paraId="2835AA0E" w14:textId="7B5CFDE6" w:rsidR="0082333E" w:rsidRDefault="0082333E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82333E" w:rsidRPr="00D456A6" w14:paraId="6A36FBE0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2B09D3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E24A2F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b/>
                <w:bCs/>
                <w:sz w:val="20"/>
                <w:szCs w:val="20"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8CCA3B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b/>
                <w:bCs/>
                <w:sz w:val="20"/>
                <w:szCs w:val="20"/>
              </w:rPr>
              <w:t>Odniesienie do efektu kierunkowego</w:t>
            </w:r>
          </w:p>
        </w:tc>
      </w:tr>
      <w:tr w:rsidR="0082333E" w:rsidRPr="00D456A6" w14:paraId="22256C72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A69A680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82333E" w:rsidRPr="00D456A6" w14:paraId="194DE0F3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BE132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6F097ED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bCs/>
                <w:sz w:val="20"/>
                <w:szCs w:val="20"/>
              </w:rPr>
              <w:t xml:space="preserve">Ma pogłębioną wiedzę </w:t>
            </w:r>
            <w:r w:rsidRPr="00D456A6">
              <w:rPr>
                <w:rFonts w:ascii="Cambria" w:hAnsi="Cambria" w:cs="Times New Roman"/>
                <w:sz w:val="20"/>
                <w:szCs w:val="20"/>
              </w:rPr>
              <w:t>psychologiczną obejmującą pojęcia psychologii: procesy poznawcze, spostrzeganie, odbiór i przetwarzanie informacji, mowę i język, myślenie i rozumowanie, uczenie się i pamięć, rolę uwagi, emocje i motywacje w procesach regulacji zachowania, zdolności i uzdolnienia, psychologię różnic indywidualnych – różnice w zakresie inteligencji, temperamentu, osobowości i stylu poznawczego.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014F1E" w14:textId="77777777" w:rsidR="0082333E" w:rsidRPr="00D456A6" w:rsidRDefault="0082333E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  <w:p w14:paraId="4844FA9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82333E" w:rsidRPr="00D456A6" w14:paraId="2DE2C567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BB944E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6355FDC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 xml:space="preserve">Ma pogłębioną wiedzę o procesach uczenia się, metodach i technikach uczenia się z uwzględnieniem rozwijania </w:t>
            </w:r>
            <w:proofErr w:type="spellStart"/>
            <w:r w:rsidRPr="00D456A6">
              <w:rPr>
                <w:rFonts w:ascii="Cambria" w:hAnsi="Cambria" w:cs="Times New Roman"/>
                <w:sz w:val="20"/>
                <w:szCs w:val="20"/>
              </w:rPr>
              <w:t>metapoznania</w:t>
            </w:r>
            <w:proofErr w:type="spellEnd"/>
            <w:r w:rsidRPr="00D456A6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AB478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82333E" w:rsidRPr="00D456A6" w14:paraId="47113EF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BBDA5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4B3C786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Ma pogłębioną wiedzę psychologiczną i pedagogiczną związanych z autorefleksją i samorozwojem oraz na temat zasobów własnych w pracy nauczyciela.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FA0EA9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82333E" w:rsidRPr="00D456A6" w14:paraId="432962A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A94DD6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291C0F38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 xml:space="preserve">Zna i rozumie </w:t>
            </w:r>
            <w:r w:rsidRPr="00D456A6">
              <w:rPr>
                <w:rFonts w:ascii="Cambria" w:hAnsi="Cambria" w:cs="Times New Roman"/>
                <w:bCs/>
                <w:sz w:val="20"/>
                <w:szCs w:val="20"/>
              </w:rPr>
              <w:t>system oświaty: organizację i funkcjonowanie systemu oświaty, podstawowe zagadnienia prawa oświatowego, krajowe i międzynarodowe regulacje dotyczące praw człowieka, dziecka, ucznia oraz osób z niepełnosprawnościami, znaczenie pozycji szkoły jako instytucji edukacyjnej, tematykę oceny jakości działalności szkoły lub placówki systemu oświaty.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80903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</w:tc>
      </w:tr>
      <w:tr w:rsidR="0082333E" w:rsidRPr="00D456A6" w14:paraId="67CD82C1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BA5DE3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79B0904C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Zna i rozumie rolę nauczyciela i koncepcje pracy nauczyciela: etykę zawodową nauczyciela, nauczycielską pragmatykę zawodową – prawa i obowiązki nauczycieli, zasady odpowiedzialności prawnej opiekuna, nauczyciela, wychowawcy i za bezpieczeństwo oraz ochronę zdrowia uczniów, tematykę oceny jakości pracy nauczyciela, zasady projektowania ścieżki własnego rozwoju zawodowego, rolę początkującego nauczyciela w szkolnej rzeczywistości, uwarunkowania sukcesu w pracy nauczyciela oraz choroby związane z wykonywaniem zawodu nauczyciela.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59CB4B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</w:tc>
      </w:tr>
      <w:tr w:rsidR="0082333E" w:rsidRPr="00D456A6" w14:paraId="164726D1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1E21BF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lastRenderedPageBreak/>
              <w:t>W_06</w:t>
            </w:r>
          </w:p>
        </w:tc>
        <w:tc>
          <w:tcPr>
            <w:tcW w:w="6662" w:type="dxa"/>
            <w:shd w:val="clear" w:color="auto" w:fill="auto"/>
          </w:tcPr>
          <w:p w14:paraId="69016AFC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Zna i rozumie wychowanie w kontekście rozwoju: ontologiczne, aksjologiczne i antropologiczne podstawy wychowania; istotę i funkcje wychowania oraz proces wychowania, jego strukturę, właściwości i dynamikę.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6723423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82333E" w:rsidRPr="00D456A6" w14:paraId="5CFC4B11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2A8DC65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W_07</w:t>
            </w:r>
          </w:p>
        </w:tc>
        <w:tc>
          <w:tcPr>
            <w:tcW w:w="6662" w:type="dxa"/>
            <w:shd w:val="clear" w:color="auto" w:fill="auto"/>
          </w:tcPr>
          <w:p w14:paraId="631BD892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Zna i rozumie zasady pracy opiekuńczo-wychowawczej nauczyciela: funkcjonowanie klasy szkolnej jako grupy społecznej, procesy społeczne w klasie, rozwiązywanie konfliktów w klasie lub  grupie  wychowawczej, animowanie życia społeczno-kulturalnego klasy, wspieranie samorządności i autonomii uczniów, rozwijanie u dzieci, uczniów lub  wychowanków kompetencji komunikacyjnych i umiejętności społecznych niezbędnych do nawiązywania poprawnych relacji; pojęcia integracji i inkluzji; zagrożenia dzieci i młodzieży: zjawiska agresji i przemocy, w tym agresji elektronicznej, oraz uzależnień, w tym od środków psychoaktywnych i komputera, a także zagadnienia związane z grupami nieformalnymi, podkulturami młodzieżowymi i sektami.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5036A0" w14:textId="77777777" w:rsidR="0082333E" w:rsidRPr="00D456A6" w:rsidRDefault="0082333E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K_W05, K_W06</w:t>
            </w:r>
          </w:p>
          <w:p w14:paraId="264C6CF2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333E" w:rsidRPr="00D456A6" w14:paraId="58C78F04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D8AC22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W_08</w:t>
            </w:r>
          </w:p>
        </w:tc>
        <w:tc>
          <w:tcPr>
            <w:tcW w:w="6662" w:type="dxa"/>
            <w:shd w:val="clear" w:color="auto" w:fill="auto"/>
          </w:tcPr>
          <w:p w14:paraId="74506FD6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Zna i rozumie doradztwo zawodowe: wspomaganie ucznia w projektowaniu ścieżki edukacyjno-zawodowej, metody i techniki określania potencjału ucznia oraz potrzebę przygotowania uczniów do uczenia się przez całe życie.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CDF5CA1" w14:textId="77777777" w:rsidR="0082333E" w:rsidRPr="00D456A6" w:rsidRDefault="0082333E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  <w:p w14:paraId="2FF157F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2333E" w:rsidRPr="00D456A6" w14:paraId="1B6332BC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AC67DD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W_09</w:t>
            </w:r>
          </w:p>
        </w:tc>
        <w:tc>
          <w:tcPr>
            <w:tcW w:w="6662" w:type="dxa"/>
            <w:shd w:val="clear" w:color="auto" w:fill="auto"/>
          </w:tcPr>
          <w:p w14:paraId="2BD5B450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posiada pogłębioną wiedzę na temat odpowiednich etapów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731E6E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2333E" w:rsidRPr="00D456A6" w14:paraId="5F81D069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79E28CB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W_10</w:t>
            </w:r>
          </w:p>
        </w:tc>
        <w:tc>
          <w:tcPr>
            <w:tcW w:w="6662" w:type="dxa"/>
            <w:shd w:val="clear" w:color="auto" w:fill="auto"/>
          </w:tcPr>
          <w:p w14:paraId="198FCD10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posiada pogłębioną wiedzę na temat uczestników odpowiednich etapów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BAA612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82333E" w:rsidRPr="00D456A6" w14:paraId="7B44BAC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253E1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W_11</w:t>
            </w:r>
          </w:p>
        </w:tc>
        <w:tc>
          <w:tcPr>
            <w:tcW w:w="6662" w:type="dxa"/>
            <w:shd w:val="clear" w:color="auto" w:fill="auto"/>
          </w:tcPr>
          <w:p w14:paraId="39CC9C94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i rozumie klasyfikacje etapów rozwojowych człowieka, potrafi scharakteryzować etapy edukacyjne.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99F9C86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>K_W01</w:t>
            </w:r>
          </w:p>
        </w:tc>
      </w:tr>
      <w:tr w:rsidR="0082333E" w:rsidRPr="00D456A6" w14:paraId="064B9A9E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BF9A6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W_12</w:t>
            </w:r>
          </w:p>
        </w:tc>
        <w:tc>
          <w:tcPr>
            <w:tcW w:w="6662" w:type="dxa"/>
            <w:shd w:val="clear" w:color="auto" w:fill="auto"/>
          </w:tcPr>
          <w:p w14:paraId="4F9316FE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Potrafi scharakteryzować najważniejsze sfery rozwoju w każdym etapie (osobowość, tożsamość, funkcje poznawcze, kompetencje społeczne itp.)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E5E33E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>K_W02</w:t>
            </w:r>
          </w:p>
        </w:tc>
      </w:tr>
      <w:tr w:rsidR="0082333E" w:rsidRPr="00D456A6" w14:paraId="3F6826E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7751C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W_13</w:t>
            </w:r>
          </w:p>
        </w:tc>
        <w:tc>
          <w:tcPr>
            <w:tcW w:w="6662" w:type="dxa"/>
            <w:shd w:val="clear" w:color="auto" w:fill="auto"/>
          </w:tcPr>
          <w:p w14:paraId="05880EFE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D456A6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Potrafi omówić możliwe zaburzenia rozwojowe w danym etapie edukacyjnym i rozwojowym.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B3CA63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>K_W02</w:t>
            </w:r>
          </w:p>
        </w:tc>
      </w:tr>
      <w:tr w:rsidR="0082333E" w:rsidRPr="00D456A6" w14:paraId="0161F7F0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AA790A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W_14</w:t>
            </w:r>
          </w:p>
        </w:tc>
        <w:tc>
          <w:tcPr>
            <w:tcW w:w="6662" w:type="dxa"/>
            <w:shd w:val="clear" w:color="auto" w:fill="auto"/>
          </w:tcPr>
          <w:p w14:paraId="3BF242C9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przedmiot i zadania współczesnej dydaktyki a także metodologię badań w tym zakresie,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F8DDC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K_W01, K_W02</w:t>
            </w:r>
          </w:p>
        </w:tc>
      </w:tr>
      <w:tr w:rsidR="0082333E" w:rsidRPr="00D456A6" w14:paraId="18302615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716C55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W_15</w:t>
            </w:r>
          </w:p>
        </w:tc>
        <w:tc>
          <w:tcPr>
            <w:tcW w:w="6662" w:type="dxa"/>
            <w:shd w:val="clear" w:color="auto" w:fill="auto"/>
          </w:tcPr>
          <w:p w14:paraId="6855D0EB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rolę i zadania szkoły jako instytucji wspomagającej rozwój jednostki i społeczeństwa,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3CBD1F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82333E" w:rsidRPr="00D456A6" w14:paraId="0D10CAF7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31A29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W_16</w:t>
            </w:r>
          </w:p>
        </w:tc>
        <w:tc>
          <w:tcPr>
            <w:tcW w:w="6662" w:type="dxa"/>
            <w:shd w:val="clear" w:color="auto" w:fill="auto"/>
          </w:tcPr>
          <w:p w14:paraId="2D38103E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procesy nauczania-uczenia się, ma świadomość różnic indywidualnych oraz wynikających z nich potrzeb w zakresie projektowania działań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D3DEA2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82333E" w:rsidRPr="00D456A6" w14:paraId="4B67B03C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471E9A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W_17</w:t>
            </w:r>
          </w:p>
        </w:tc>
        <w:tc>
          <w:tcPr>
            <w:tcW w:w="6662" w:type="dxa"/>
            <w:shd w:val="clear" w:color="auto" w:fill="auto"/>
          </w:tcPr>
          <w:p w14:paraId="3B6DCE9D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Absolwent zna i rozumie podstawę programową nauczania języków obcych w szkole ponadpodstawowej,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9C409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K_W02, K_W06</w:t>
            </w:r>
          </w:p>
        </w:tc>
      </w:tr>
      <w:tr w:rsidR="0082333E" w:rsidRPr="00D456A6" w14:paraId="3C753C38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E0C88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W_18</w:t>
            </w:r>
          </w:p>
        </w:tc>
        <w:tc>
          <w:tcPr>
            <w:tcW w:w="6662" w:type="dxa"/>
            <w:shd w:val="clear" w:color="auto" w:fill="auto"/>
          </w:tcPr>
          <w:p w14:paraId="417A0856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ma pogłębioną wiedzę szczegółową w zakresie dydaktyki ogólnej i dydaktyki języka angielskiego,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9E998C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K_W02, K_W03</w:t>
            </w:r>
          </w:p>
        </w:tc>
      </w:tr>
      <w:tr w:rsidR="0082333E" w:rsidRPr="00D456A6" w14:paraId="42501EF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93F833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W_19</w:t>
            </w:r>
          </w:p>
        </w:tc>
        <w:tc>
          <w:tcPr>
            <w:tcW w:w="6662" w:type="dxa"/>
            <w:shd w:val="clear" w:color="auto" w:fill="auto"/>
          </w:tcPr>
          <w:p w14:paraId="5FA5A93F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ma pogłębioną wiedzę na temat różnic indywidualnych oraz wynikających z nich potrzeb w zakresie kształcenia językowego,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5AC54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K_W03</w:t>
            </w:r>
            <w:r w:rsidRPr="00D456A6">
              <w:rPr>
                <w:rFonts w:ascii="Cambria" w:hAnsi="Cambria"/>
                <w:sz w:val="20"/>
                <w:szCs w:val="20"/>
              </w:rPr>
              <w:t>,</w:t>
            </w: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 xml:space="preserve"> K_W06</w:t>
            </w:r>
          </w:p>
        </w:tc>
      </w:tr>
      <w:tr w:rsidR="0082333E" w:rsidRPr="00D456A6" w14:paraId="0B6D21AA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6C1F89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W_20</w:t>
            </w:r>
          </w:p>
        </w:tc>
        <w:tc>
          <w:tcPr>
            <w:tcW w:w="6662" w:type="dxa"/>
            <w:shd w:val="clear" w:color="auto" w:fill="auto"/>
          </w:tcPr>
          <w:p w14:paraId="2A69F45F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pojęcia z zakresu akwizycji/uczenia się języka oraz wybrane teorie przyswajania języka ojczystego i drugiego,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D0B99A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</w:tc>
      </w:tr>
      <w:tr w:rsidR="0082333E" w:rsidRPr="00D456A6" w14:paraId="631DAD45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B12CA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W_21</w:t>
            </w:r>
          </w:p>
        </w:tc>
        <w:tc>
          <w:tcPr>
            <w:tcW w:w="6662" w:type="dxa"/>
            <w:shd w:val="clear" w:color="auto" w:fill="auto"/>
          </w:tcPr>
          <w:p w14:paraId="4C0A0D54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znaczenie teorii językoznawczych i psychologicznych dla teorii i praktyki nabywania języka,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AE3EA3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  <w:p w14:paraId="0FA5B50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K_W04</w:t>
            </w:r>
          </w:p>
        </w:tc>
      </w:tr>
      <w:tr w:rsidR="0082333E" w:rsidRPr="00D456A6" w14:paraId="41BB2E00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8D1BF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W_22</w:t>
            </w:r>
          </w:p>
        </w:tc>
        <w:tc>
          <w:tcPr>
            <w:tcW w:w="6662" w:type="dxa"/>
            <w:shd w:val="clear" w:color="auto" w:fill="auto"/>
          </w:tcPr>
          <w:p w14:paraId="34769BC9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procesy zachodzące podczas uczenia się języka; związek między tymi procesami a wynikającymi z nich problemami w uczeniu się,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5434BAE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K_W03, K_W04</w:t>
            </w:r>
          </w:p>
        </w:tc>
      </w:tr>
      <w:tr w:rsidR="0082333E" w:rsidRPr="00D456A6" w14:paraId="0552600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E07D0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lastRenderedPageBreak/>
              <w:t>W_23</w:t>
            </w:r>
          </w:p>
        </w:tc>
        <w:tc>
          <w:tcPr>
            <w:tcW w:w="6662" w:type="dxa"/>
            <w:shd w:val="clear" w:color="auto" w:fill="auto"/>
          </w:tcPr>
          <w:p w14:paraId="73297D3C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pojęcia z zakresu akwizycji/uczenia się języka oraz wybrane teorie przyswajania języka ojczystego i drugiego.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B6652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</w:tc>
      </w:tr>
      <w:tr w:rsidR="0082333E" w:rsidRPr="00D456A6" w14:paraId="1C22761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3BD459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W_24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64E3D50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zna i rozumie różne koncepcje: rozwoju człowieka, wychowania i edukacji (ich źródła, uwarunkowania, następstwa i konsekwencje wyboru każdej z nich, a także generowane przez nie trudności). Student ma wiedzę z zakresu: struktury organizacyjnej placówki, w której odbywa praktykę, sposobu jej funkcjonowania, organizacji pracy, prowadzonej dokumentacji, zasad bhp.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92FDE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82333E" w:rsidRPr="00D456A6" w14:paraId="61513DA3" w14:textId="77777777" w:rsidTr="00EE6C0F">
        <w:trPr>
          <w:gridAfter w:val="1"/>
          <w:wAfter w:w="11" w:type="dxa"/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7118D932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82333E" w:rsidRPr="00D456A6" w14:paraId="381C87A3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4B6746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69C5341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potrafi zastosować posiadaną wiedzę w celu obserwowania procesów rozwojowych uczniów oraz zaplanować działania na rzecz rozwoju zawodowego na podstawie świadomej autorefleksji.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632DB8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82333E" w:rsidRPr="00D456A6" w14:paraId="5008DE18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8C378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33B228A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potrafi rozpoznawać bariery i trudności uczniów w procesie uczenia się.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A8E293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82333E" w:rsidRPr="00D456A6" w14:paraId="59181BC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3D1D80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6A1AF15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Potrafi formułować oceny etyczne związane z wykonywaniem zawodu nauczyciela.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3C6B4EF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2333E" w:rsidRPr="00D456A6" w14:paraId="2D11E710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EE6AC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3183F538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Potrafi rozpoznawać sytuację zagrożeń i uzależnień uczniów.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63286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82333E" w:rsidRPr="00D456A6" w14:paraId="192683F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DA1D0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2497F1E1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sz w:val="20"/>
                <w:szCs w:val="20"/>
              </w:rPr>
              <w:t>Potrafi nawiązywać współpracę z nauczycielami oraz ze środowiskiem pozaszkolnym.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270CE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82333E" w:rsidRPr="00D456A6" w14:paraId="44F8A63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A1350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447C4461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analizuje i interpretuje odpowiednie etapy edukacyjne.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E581A5F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82333E" w:rsidRPr="00D456A6" w14:paraId="71A022CE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0EA2EB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U_07</w:t>
            </w:r>
          </w:p>
        </w:tc>
        <w:tc>
          <w:tcPr>
            <w:tcW w:w="6662" w:type="dxa"/>
            <w:shd w:val="clear" w:color="auto" w:fill="auto"/>
          </w:tcPr>
          <w:p w14:paraId="568CD7A7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wykorzystuje posiadaną wiedzę dokonując pogłębionej analizy i interpretacji złożonych zjawisk i procesów społecznych dotyczących uczestników odpowiednich etapów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3A0A0A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82333E" w:rsidRPr="00D456A6" w14:paraId="4BDE6219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643EBC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U_08</w:t>
            </w:r>
          </w:p>
        </w:tc>
        <w:tc>
          <w:tcPr>
            <w:tcW w:w="6662" w:type="dxa"/>
            <w:shd w:val="clear" w:color="auto" w:fill="auto"/>
          </w:tcPr>
          <w:p w14:paraId="4BC77C8D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wykorzystania wiedzy teoretycznej z zakresu psychologii rozwoju w praktyce metodycznej.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020749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>K_U01</w:t>
            </w:r>
          </w:p>
        </w:tc>
      </w:tr>
      <w:tr w:rsidR="0082333E" w:rsidRPr="00D456A6" w14:paraId="657F0789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66261C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U_09</w:t>
            </w:r>
          </w:p>
        </w:tc>
        <w:tc>
          <w:tcPr>
            <w:tcW w:w="6662" w:type="dxa"/>
            <w:shd w:val="clear" w:color="auto" w:fill="auto"/>
          </w:tcPr>
          <w:p w14:paraId="42D0CF85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  <w:lang w:eastAsia="zh-CN"/>
              </w:rPr>
              <w:t>Posiada umiejętność samodzielnego dokonywania diagnozy potrzeb rozwojowych uczniów na danym etapie, formułowania wniosków i wdrażania odpowiednich działań.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FB608DE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>K_U02, K_U03</w:t>
            </w:r>
          </w:p>
        </w:tc>
      </w:tr>
      <w:tr w:rsidR="0082333E" w:rsidRPr="00D456A6" w14:paraId="3B90ACEA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50F945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U_10</w:t>
            </w:r>
          </w:p>
        </w:tc>
        <w:tc>
          <w:tcPr>
            <w:tcW w:w="6662" w:type="dxa"/>
            <w:shd w:val="clear" w:color="auto" w:fill="auto"/>
          </w:tcPr>
          <w:p w14:paraId="1E77B87D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analizy i auto-analizowania działań zawodowych, wskazuje na obszary wymagające modyfikacji, chętnie wdraża działania profilaktyczne.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1ED66E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>K_U03, K_U06</w:t>
            </w:r>
          </w:p>
        </w:tc>
      </w:tr>
      <w:tr w:rsidR="0082333E" w:rsidRPr="00D456A6" w14:paraId="2D3D326A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466B7E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U_11</w:t>
            </w:r>
          </w:p>
        </w:tc>
        <w:tc>
          <w:tcPr>
            <w:tcW w:w="6662" w:type="dxa"/>
            <w:shd w:val="clear" w:color="auto" w:fill="auto"/>
          </w:tcPr>
          <w:p w14:paraId="00969C7D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Absolwent potrafi identyfikować, interpretować i wyjaśniać złożone zjawiska i procesy społeczne oraz dostrzega związki między nimi w kontekście pracy edukacyjnej,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FE277A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2333E" w:rsidRPr="00D456A6" w14:paraId="47018C90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FC3C93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U_12</w:t>
            </w:r>
          </w:p>
        </w:tc>
        <w:tc>
          <w:tcPr>
            <w:tcW w:w="6662" w:type="dxa"/>
            <w:shd w:val="clear" w:color="auto" w:fill="auto"/>
          </w:tcPr>
          <w:p w14:paraId="350BF83F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potrafi krytycznie analizować i interpretować źródła (dokumenty i literaturę przedmiotu).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3F6B3B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82333E" w:rsidRPr="00D456A6" w14:paraId="573905E9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7A558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U_13</w:t>
            </w:r>
          </w:p>
        </w:tc>
        <w:tc>
          <w:tcPr>
            <w:tcW w:w="6662" w:type="dxa"/>
            <w:shd w:val="clear" w:color="auto" w:fill="auto"/>
          </w:tcPr>
          <w:p w14:paraId="6D2F0848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Absolwent posiada pogłębione umiejętności wykorzystania wiedzy teoretycznej z zakresu dydaktyki i metodyki szczegółowej w praktyce zawodowej,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05DAADE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6470D219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K_U06, K_U08</w:t>
            </w:r>
          </w:p>
        </w:tc>
      </w:tr>
      <w:tr w:rsidR="0082333E" w:rsidRPr="00D456A6" w14:paraId="43FB66B1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A4AD03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U_14</w:t>
            </w:r>
          </w:p>
        </w:tc>
        <w:tc>
          <w:tcPr>
            <w:tcW w:w="6662" w:type="dxa"/>
            <w:shd w:val="clear" w:color="auto" w:fill="auto"/>
          </w:tcPr>
          <w:p w14:paraId="658E1F1C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posiada umiejętność samodzielnego dokonywania diagnozy potrzeb językowych uczniów, formułowania wniosków i wdrażania odpowiednich działań,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4C58E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K_U02 K_U03</w:t>
            </w:r>
          </w:p>
        </w:tc>
      </w:tr>
      <w:tr w:rsidR="0082333E" w:rsidRPr="00D456A6" w14:paraId="72BB43ED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9F66C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U_15</w:t>
            </w:r>
          </w:p>
        </w:tc>
        <w:tc>
          <w:tcPr>
            <w:tcW w:w="6662" w:type="dxa"/>
            <w:shd w:val="clear" w:color="auto" w:fill="auto"/>
          </w:tcPr>
          <w:p w14:paraId="6437796C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potrafi samodzielnie kierować procesami nauczania i uczenia się języka,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3A11DB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K_U03, K_U04</w:t>
            </w:r>
          </w:p>
          <w:p w14:paraId="31CBCE6F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K_U07</w:t>
            </w:r>
          </w:p>
        </w:tc>
      </w:tr>
      <w:tr w:rsidR="0082333E" w:rsidRPr="00D456A6" w14:paraId="6BC9F567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29BF81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U_16</w:t>
            </w:r>
          </w:p>
        </w:tc>
        <w:tc>
          <w:tcPr>
            <w:tcW w:w="6662" w:type="dxa"/>
            <w:shd w:val="clear" w:color="auto" w:fill="auto"/>
          </w:tcPr>
          <w:p w14:paraId="7DA47A9F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potrafi projektować i twórczo wykorzystywać dostępne materiały, środki i techniki pracy dydaktycznej,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A011FE6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0831710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K_U07, K_U08</w:t>
            </w:r>
          </w:p>
        </w:tc>
      </w:tr>
      <w:tr w:rsidR="0082333E" w:rsidRPr="00D456A6" w14:paraId="5406885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DD864C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lastRenderedPageBreak/>
              <w:t>U_17</w:t>
            </w:r>
          </w:p>
        </w:tc>
        <w:tc>
          <w:tcPr>
            <w:tcW w:w="6662" w:type="dxa"/>
            <w:shd w:val="clear" w:color="auto" w:fill="auto"/>
          </w:tcPr>
          <w:p w14:paraId="319F29F1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potrafi krytycznie analizować i interpretować oraz korzystać z materiałów źródłowych dostępnych w fachowej literaturze,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18E1DC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4F9D908F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K_U06, K_U07,</w:t>
            </w:r>
          </w:p>
          <w:p w14:paraId="6ABF9D6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K_U08</w:t>
            </w:r>
          </w:p>
        </w:tc>
      </w:tr>
      <w:tr w:rsidR="0082333E" w:rsidRPr="00D456A6" w14:paraId="26E3468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A9E24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U_18</w:t>
            </w:r>
          </w:p>
        </w:tc>
        <w:tc>
          <w:tcPr>
            <w:tcW w:w="6662" w:type="dxa"/>
            <w:shd w:val="clear" w:color="auto" w:fill="auto"/>
          </w:tcPr>
          <w:p w14:paraId="255A81C1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posiada pogłębione umiejętności analizy i auto-analizowania działań zawodowych, wskazuje na obszary wymagające modyfikacji, potrafi eksperymentować i chętnie wdraża działania innowacyjne,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C30994A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K_U02, K_U03</w:t>
            </w:r>
          </w:p>
          <w:p w14:paraId="0F756D00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K_U06, K_U07</w:t>
            </w:r>
          </w:p>
        </w:tc>
      </w:tr>
      <w:tr w:rsidR="0082333E" w:rsidRPr="00D456A6" w14:paraId="43DD881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16A035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U_19</w:t>
            </w:r>
          </w:p>
        </w:tc>
        <w:tc>
          <w:tcPr>
            <w:tcW w:w="6662" w:type="dxa"/>
            <w:shd w:val="clear" w:color="auto" w:fill="auto"/>
          </w:tcPr>
          <w:p w14:paraId="170CFD4E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potrafi zdefiniować wybrane pojęcia i omówić procesy z zakresu akwizycji/przyswajania języka obcego,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5E4A1D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044E1DE5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K_U07</w:t>
            </w:r>
          </w:p>
        </w:tc>
      </w:tr>
      <w:tr w:rsidR="0082333E" w:rsidRPr="00D456A6" w14:paraId="549682F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BBF45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U_20</w:t>
            </w:r>
          </w:p>
        </w:tc>
        <w:tc>
          <w:tcPr>
            <w:tcW w:w="6662" w:type="dxa"/>
            <w:shd w:val="clear" w:color="auto" w:fill="auto"/>
          </w:tcPr>
          <w:p w14:paraId="599A6B3A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potrafi dostrzec i wyjaśnić zależności między pokrewnymi dziedzinami oraz określić implikacje dla przyswajania i nauczania języka obcego,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1068F0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K_U02, K_U03</w:t>
            </w:r>
          </w:p>
        </w:tc>
      </w:tr>
      <w:tr w:rsidR="0082333E" w:rsidRPr="00D456A6" w14:paraId="7681B7ED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2C593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U_21</w:t>
            </w:r>
          </w:p>
        </w:tc>
        <w:tc>
          <w:tcPr>
            <w:tcW w:w="6662" w:type="dxa"/>
            <w:shd w:val="clear" w:color="auto" w:fill="auto"/>
          </w:tcPr>
          <w:p w14:paraId="19684285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potrafi dokonać analizy porównawczej wybranych teorii przyswajania języka, modeli języka, komunikacji, kultury i omówić ich znaczenie w procesie edukacji językowej,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CC951F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K_U03, K_U07</w:t>
            </w:r>
          </w:p>
        </w:tc>
      </w:tr>
      <w:tr w:rsidR="0082333E" w:rsidRPr="00D456A6" w14:paraId="1FA36153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979EDFD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U_22</w:t>
            </w:r>
          </w:p>
        </w:tc>
        <w:tc>
          <w:tcPr>
            <w:tcW w:w="6662" w:type="dxa"/>
            <w:shd w:val="clear" w:color="auto" w:fill="auto"/>
          </w:tcPr>
          <w:p w14:paraId="05ABFC86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opracowuje materiały źródłowe w sposób analityczno-krytyczny.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2034C97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439E014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K_U07, K_U08</w:t>
            </w:r>
          </w:p>
        </w:tc>
      </w:tr>
      <w:tr w:rsidR="0082333E" w:rsidRPr="00D456A6" w14:paraId="4C1EF08D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D97BE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U_23</w:t>
            </w:r>
          </w:p>
        </w:tc>
        <w:tc>
          <w:tcPr>
            <w:tcW w:w="6662" w:type="dxa"/>
            <w:shd w:val="clear" w:color="auto" w:fill="auto"/>
          </w:tcPr>
          <w:p w14:paraId="07732317" w14:textId="77777777" w:rsidR="0082333E" w:rsidRPr="00D456A6" w:rsidRDefault="0082333E" w:rsidP="00EE6C0F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potrafi opisywać, na podstawie własnej obserwacji, różne przejawy zachowań w wybranym przez siebie obszarze społecznej praktyki.  Student potrafi wykorzysta</w:t>
            </w:r>
            <w:r w:rsidRPr="00D456A6">
              <w:rPr>
                <w:rFonts w:ascii="Cambria" w:eastAsia="TimesNewRoman" w:hAnsi="Cambria" w:cs="Times New Roman"/>
                <w:sz w:val="20"/>
                <w:szCs w:val="20"/>
              </w:rPr>
              <w:t xml:space="preserve">ć </w:t>
            </w:r>
            <w:r w:rsidRPr="00D456A6">
              <w:rPr>
                <w:rFonts w:ascii="Cambria" w:hAnsi="Cambria" w:cs="Times New Roman"/>
                <w:sz w:val="20"/>
                <w:szCs w:val="20"/>
              </w:rPr>
              <w:t>wiedz</w:t>
            </w:r>
            <w:r w:rsidRPr="00D456A6">
              <w:rPr>
                <w:rFonts w:ascii="Cambria" w:eastAsia="TimesNewRoman" w:hAnsi="Cambria" w:cs="Times New Roman"/>
                <w:sz w:val="20"/>
                <w:szCs w:val="20"/>
              </w:rPr>
              <w:t xml:space="preserve">ę </w:t>
            </w:r>
            <w:r w:rsidRPr="00D456A6">
              <w:rPr>
                <w:rFonts w:ascii="Cambria" w:hAnsi="Cambria" w:cs="Times New Roman"/>
                <w:sz w:val="20"/>
                <w:szCs w:val="20"/>
              </w:rPr>
              <w:t>teoretyczn</w:t>
            </w:r>
            <w:r w:rsidRPr="00D456A6">
              <w:rPr>
                <w:rFonts w:ascii="Cambria" w:eastAsia="TimesNewRoman" w:hAnsi="Cambria" w:cs="Times New Roman"/>
                <w:sz w:val="20"/>
                <w:szCs w:val="20"/>
              </w:rPr>
              <w:t xml:space="preserve">ą </w:t>
            </w:r>
            <w:r w:rsidRPr="00D456A6">
              <w:rPr>
                <w:rFonts w:ascii="Cambria" w:hAnsi="Cambria" w:cs="Times New Roman"/>
                <w:sz w:val="20"/>
                <w:szCs w:val="20"/>
              </w:rPr>
              <w:t>z zakresu pedagogiki oraz psychologii do analizowania i interpretowania okre</w:t>
            </w:r>
            <w:r w:rsidRPr="00D456A6">
              <w:rPr>
                <w:rFonts w:ascii="Cambria" w:eastAsia="TimesNewRoman" w:hAnsi="Cambria" w:cs="Times New Roman"/>
                <w:sz w:val="20"/>
                <w:szCs w:val="20"/>
              </w:rPr>
              <w:t>ś</w:t>
            </w:r>
            <w:r w:rsidRPr="00D456A6">
              <w:rPr>
                <w:rFonts w:ascii="Cambria" w:hAnsi="Cambria" w:cs="Times New Roman"/>
                <w:sz w:val="20"/>
                <w:szCs w:val="20"/>
              </w:rPr>
              <w:t>lonego rodzaju sytuacji i zdarze</w:t>
            </w:r>
            <w:r w:rsidRPr="00D456A6">
              <w:rPr>
                <w:rFonts w:ascii="Cambria" w:eastAsia="TimesNewRoman" w:hAnsi="Cambria" w:cs="Times New Roman"/>
                <w:sz w:val="20"/>
                <w:szCs w:val="20"/>
              </w:rPr>
              <w:t xml:space="preserve">ń </w:t>
            </w:r>
            <w:r w:rsidRPr="00D456A6">
              <w:rPr>
                <w:rFonts w:ascii="Cambria" w:hAnsi="Cambria" w:cs="Times New Roman"/>
                <w:sz w:val="20"/>
                <w:szCs w:val="20"/>
              </w:rPr>
              <w:t>pedagogicznych.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715D87C" w14:textId="77777777" w:rsidR="0082333E" w:rsidRPr="00D456A6" w:rsidRDefault="0082333E" w:rsidP="00EE6C0F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/>
                <w:sz w:val="20"/>
                <w:szCs w:val="20"/>
              </w:rPr>
              <w:t>K_U01</w:t>
            </w:r>
          </w:p>
        </w:tc>
      </w:tr>
      <w:tr w:rsidR="0082333E" w:rsidRPr="00D456A6" w14:paraId="2E65C800" w14:textId="77777777" w:rsidTr="00EE6C0F">
        <w:trPr>
          <w:gridAfter w:val="1"/>
          <w:wAfter w:w="11" w:type="dxa"/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59FF337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82333E" w:rsidRPr="00D456A6" w14:paraId="13D3D857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B68032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  <w:tc>
          <w:tcPr>
            <w:tcW w:w="6662" w:type="dxa"/>
            <w:shd w:val="clear" w:color="auto" w:fill="auto"/>
          </w:tcPr>
          <w:p w14:paraId="2160A9A0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potrafi świadomie i krytycznie wykorzystać zdobytą wiedzę psychologiczną do analizy zdarzeń pedagogicznych.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458201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82333E" w:rsidRPr="00D456A6" w14:paraId="072150BD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1F4E1C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  <w:tc>
          <w:tcPr>
            <w:tcW w:w="6662" w:type="dxa"/>
            <w:shd w:val="clear" w:color="auto" w:fill="auto"/>
          </w:tcPr>
          <w:p w14:paraId="69044D1B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sz w:val="20"/>
                <w:szCs w:val="20"/>
              </w:rPr>
              <w:t>Jest gotów do okazywania empatii uczniom oraz zapewniania im wsparcia i pomocy.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50EE2D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82333E" w:rsidRPr="00D456A6" w14:paraId="28D49F86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23151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  <w:tc>
          <w:tcPr>
            <w:tcW w:w="6662" w:type="dxa"/>
            <w:shd w:val="clear" w:color="auto" w:fill="auto"/>
          </w:tcPr>
          <w:p w14:paraId="70ECD032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dostrzega potrzebę rozwoju osobistego i zawodowego, ma przekonanie o wadze zachowania się w sposób odpowiedzialny i zgodny z zasadami etyki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FBFAE3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K_K04, </w:t>
            </w:r>
            <w:r w:rsidRPr="00D456A6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82333E" w:rsidRPr="00D456A6" w14:paraId="3CEE0DA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F88EF9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  <w:tc>
          <w:tcPr>
            <w:tcW w:w="6662" w:type="dxa"/>
            <w:shd w:val="clear" w:color="auto" w:fill="auto"/>
          </w:tcPr>
          <w:p w14:paraId="7D91E89B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sz w:val="20"/>
                <w:szCs w:val="20"/>
              </w:rPr>
              <w:t>Jest gotów do współpracy z nauczycielami i specjalistami w celu doskonalenia swojego warsztatu pracy.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956FC7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>K_K02</w:t>
            </w:r>
          </w:p>
        </w:tc>
      </w:tr>
      <w:tr w:rsidR="0082333E" w:rsidRPr="00D456A6" w14:paraId="4B6B7D31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8F33F0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  <w:tc>
          <w:tcPr>
            <w:tcW w:w="6662" w:type="dxa"/>
            <w:shd w:val="clear" w:color="auto" w:fill="auto"/>
          </w:tcPr>
          <w:p w14:paraId="77C8375B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eastAsia="Times New Roman" w:hAnsi="Cambria" w:cs="Times"/>
                <w:bCs/>
                <w:color w:val="000000"/>
                <w:sz w:val="20"/>
                <w:szCs w:val="20"/>
                <w:lang w:eastAsia="zh-CN"/>
              </w:rPr>
              <w:t xml:space="preserve">Potrafi dokonać krytycznej oceny odbieranych treści i uznawania znaczenia wiedzy w rozwiązywaniu problemów z zakresu psychologii rozwojowej, </w:t>
            </w: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edukacji językowej i pełnienia funkcji nauczyciela</w:t>
            </w:r>
            <w:r w:rsidRPr="00D456A6">
              <w:rPr>
                <w:rFonts w:ascii="Cambria" w:eastAsia="Times New Roman" w:hAnsi="Cambria" w:cs="Times"/>
                <w:bCs/>
                <w:color w:val="000000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7008E9A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Cambria"/>
                <w:sz w:val="20"/>
                <w:szCs w:val="20"/>
                <w:lang w:eastAsia="zh-CN"/>
              </w:rPr>
              <w:t>K_K01</w:t>
            </w:r>
          </w:p>
        </w:tc>
      </w:tr>
      <w:tr w:rsidR="0082333E" w:rsidRPr="00D456A6" w14:paraId="63799C31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5AE9312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K_K06</w:t>
            </w:r>
          </w:p>
        </w:tc>
        <w:tc>
          <w:tcPr>
            <w:tcW w:w="6662" w:type="dxa"/>
            <w:shd w:val="clear" w:color="auto" w:fill="auto"/>
          </w:tcPr>
          <w:p w14:paraId="454D0450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Absolwent ma zwiększoną świadomość poziomu swojej wiedzy i umiejętności nauczycielskich; rozumie potrzebę i wyraża gotowość ciągłego rozwoju zawodowego,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AB44C2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82333E" w:rsidRPr="00D456A6" w14:paraId="24328289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B69FC36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K_K07</w:t>
            </w:r>
          </w:p>
        </w:tc>
        <w:tc>
          <w:tcPr>
            <w:tcW w:w="6662" w:type="dxa"/>
            <w:shd w:val="clear" w:color="auto" w:fill="auto"/>
          </w:tcPr>
          <w:p w14:paraId="3BFD797C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ma świadomość istnienia etycznego wymiaru oceniania uczniów,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2A6A09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82333E" w:rsidRPr="00D456A6" w14:paraId="6C00907C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0C67C2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K_K08</w:t>
            </w:r>
          </w:p>
        </w:tc>
        <w:tc>
          <w:tcPr>
            <w:tcW w:w="6662" w:type="dxa"/>
            <w:shd w:val="clear" w:color="auto" w:fill="auto"/>
          </w:tcPr>
          <w:p w14:paraId="199537AA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jest gotów do odpowiedzialnego pełnienia roli zawodowej nauczyciela języka obcego; wykazuje dyspozycję do samorozwoju i odpowiedzialnego wspomagania innych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C852C48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</w:tc>
      </w:tr>
      <w:tr w:rsidR="0082333E" w:rsidRPr="00D456A6" w14:paraId="06D1AB44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B3C614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K_K09</w:t>
            </w:r>
          </w:p>
        </w:tc>
        <w:tc>
          <w:tcPr>
            <w:tcW w:w="6662" w:type="dxa"/>
            <w:shd w:val="clear" w:color="auto" w:fill="auto"/>
          </w:tcPr>
          <w:p w14:paraId="47C2CFCC" w14:textId="77777777" w:rsidR="0082333E" w:rsidRPr="00D456A6" w:rsidRDefault="0082333E" w:rsidP="00EE6C0F">
            <w:pPr>
              <w:spacing w:before="20" w:after="2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Student ceni profesjonalizm, dostrzega etyczny wymiar własnych działań pedagogicznych, jest zdolny do refleksji nad własną praktyką, jest także zdolny do współpracy i współdziałania z pracownikami i wychowankami podczas realizacji działań praktycznych w instytucji.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7AA998E" w14:textId="77777777" w:rsidR="0082333E" w:rsidRPr="00D456A6" w:rsidRDefault="0082333E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D456A6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81EBC8C" w14:textId="2DC9A484" w:rsidR="006D5FC4" w:rsidRPr="000B5AB8" w:rsidRDefault="002F66AC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5. </w:t>
      </w:r>
      <w:r w:rsidR="006D5FC4" w:rsidRPr="000B5AB8">
        <w:rPr>
          <w:rFonts w:ascii="Cambria" w:hAnsi="Cambria"/>
          <w:sz w:val="22"/>
          <w:szCs w:val="22"/>
        </w:rPr>
        <w:t xml:space="preserve">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31D71931" w14:textId="77777777" w:rsidTr="00BD6418">
        <w:trPr>
          <w:trHeight w:val="540"/>
          <w:jc w:val="center"/>
        </w:trPr>
        <w:tc>
          <w:tcPr>
            <w:tcW w:w="9923" w:type="dxa"/>
          </w:tcPr>
          <w:p w14:paraId="6E4D6229" w14:textId="6E6B4EAF" w:rsidR="002F66AC" w:rsidRPr="000B5AB8" w:rsidRDefault="006D5FC4" w:rsidP="002F66AC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="002F66AC" w:rsidRPr="000B5AB8">
              <w:rPr>
                <w:rFonts w:ascii="Cambria" w:hAnsi="Cambria" w:cs="Times New Roman"/>
                <w:sz w:val="20"/>
                <w:szCs w:val="20"/>
              </w:rPr>
              <w:t>Efekty kształcenia, treści programowe, formy zajęć, narzędzia dydaktyczne, oceniania i obciążenie pracy studenta, założone dla realizacji efektów kształcenia dla analizowanego modułu, zostały zaprezentowane szczegółowo w kartach przedmiotów wchodzących w skład niniejszego modułu i realizujących jego założenia:</w:t>
            </w:r>
          </w:p>
          <w:p w14:paraId="29BBA6AC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Pedagogika ogólna</w:t>
            </w:r>
          </w:p>
          <w:p w14:paraId="1EF5DDFE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Psychologia ogólna</w:t>
            </w:r>
          </w:p>
          <w:p w14:paraId="59521404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lastRenderedPageBreak/>
              <w:t>Pedagogika do poszczególnych etapów edukacyjnych</w:t>
            </w:r>
          </w:p>
          <w:p w14:paraId="3CD6C6E1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Psychologia do poszczególnych etapów edukacyjnych</w:t>
            </w:r>
          </w:p>
          <w:p w14:paraId="16986F05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Podstawy dydaktyki</w:t>
            </w:r>
          </w:p>
          <w:p w14:paraId="70E7DF04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Dydaktyka języka obcego</w:t>
            </w:r>
          </w:p>
          <w:p w14:paraId="0A63923E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Materiały dydaktyczne w nauce języka obcego</w:t>
            </w:r>
          </w:p>
          <w:p w14:paraId="28EE1CAE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Wiedza o akwizycji języków</w:t>
            </w:r>
          </w:p>
          <w:p w14:paraId="51CF15FA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Projekt edukacyjny</w:t>
            </w:r>
          </w:p>
          <w:p w14:paraId="108AFEB3" w14:textId="77777777" w:rsidR="002F66AC" w:rsidRPr="000B5AB8" w:rsidRDefault="002F66AC" w:rsidP="002F66AC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 xml:space="preserve">Praktyka </w:t>
            </w:r>
            <w:proofErr w:type="spellStart"/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ogólnopedagogiczna</w:t>
            </w:r>
            <w:proofErr w:type="spellEnd"/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 xml:space="preserve"> (30 godzin)</w:t>
            </w:r>
          </w:p>
          <w:p w14:paraId="7E34275D" w14:textId="3F59DB90" w:rsidR="006D5FC4" w:rsidRPr="000B5AB8" w:rsidRDefault="002F66AC" w:rsidP="002F66AC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Praktyka w zakresie nauczania języka obcego (120 godzin)</w:t>
            </w:r>
          </w:p>
        </w:tc>
      </w:tr>
    </w:tbl>
    <w:p w14:paraId="23EE30C3" w14:textId="25664991" w:rsidR="006D5FC4" w:rsidRPr="000B5AB8" w:rsidRDefault="002F66AC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lastRenderedPageBreak/>
        <w:t>6</w:t>
      </w:r>
      <w:r w:rsidR="006D5FC4" w:rsidRPr="000B5AB8">
        <w:rPr>
          <w:rFonts w:ascii="Cambria" w:hAnsi="Cambria"/>
          <w:sz w:val="22"/>
          <w:szCs w:val="22"/>
        </w:rPr>
        <w:t>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57254198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3D1790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61C4F92" w14:textId="7F4EB24B" w:rsidR="006D5FC4" w:rsidRPr="000B5AB8" w:rsidRDefault="002F66AC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6D5FC4" w:rsidRPr="000B5AB8" w14:paraId="47060129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B524ED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FA77A27" w14:textId="43D4F64E" w:rsidR="006D5FC4" w:rsidRPr="000B5AB8" w:rsidRDefault="00C35C83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54BEF7EF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C67575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38D749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66A08692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D3A6A4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50D346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757747E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311CDD5E" w14:textId="77777777" w:rsidR="006D5FC4" w:rsidRPr="000B5AB8" w:rsidRDefault="006D5FC4" w:rsidP="006D5FC4">
      <w:pPr>
        <w:spacing w:after="0"/>
        <w:rPr>
          <w:rFonts w:ascii="Cambria" w:hAnsi="Cambria"/>
          <w:vanish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0A25CBCF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B651F9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17CE613A" wp14:editId="63749A80">
                  <wp:extent cx="1069975" cy="1069975"/>
                  <wp:effectExtent l="0" t="0" r="0" b="0"/>
                  <wp:docPr id="14" name="Obraz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799F6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E5DB9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1391F03B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7086E28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76E9F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9B49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3C95E891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0B9C62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F37AE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BF5E6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5A89BC0F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E07D74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DA4EA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9302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674B9EEE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1006E94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89F098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83D009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49E9CE5D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1CEBA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891B5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10</w:t>
            </w:r>
          </w:p>
        </w:tc>
      </w:tr>
    </w:tbl>
    <w:p w14:paraId="299E9AD5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4A6971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08D828B6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45FE887F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50C74CBF" w14:textId="77777777" w:rsidR="006D5FC4" w:rsidRPr="000B5AB8" w:rsidRDefault="006D5FC4" w:rsidP="00A5609D">
            <w:pPr>
              <w:pStyle w:val="akarta"/>
            </w:pPr>
            <w:r w:rsidRPr="000B5AB8">
              <w:t>Pedagogika ogólna</w:t>
            </w:r>
          </w:p>
        </w:tc>
      </w:tr>
      <w:tr w:rsidR="006D5FC4" w:rsidRPr="000B5AB8" w14:paraId="634A6A73" w14:textId="77777777" w:rsidTr="00BD6418">
        <w:tc>
          <w:tcPr>
            <w:tcW w:w="4219" w:type="dxa"/>
            <w:vAlign w:val="center"/>
          </w:tcPr>
          <w:p w14:paraId="679E821E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46F294FC" w14:textId="77777777" w:rsidR="006D5FC4" w:rsidRPr="000B5AB8" w:rsidRDefault="006D5FC4" w:rsidP="00A5609D">
            <w:pPr>
              <w:pStyle w:val="akarta"/>
            </w:pPr>
            <w:r w:rsidRPr="000B5AB8">
              <w:t>3</w:t>
            </w:r>
          </w:p>
        </w:tc>
      </w:tr>
      <w:tr w:rsidR="006D5FC4" w:rsidRPr="000B5AB8" w14:paraId="5A616311" w14:textId="77777777" w:rsidTr="00BD6418">
        <w:tc>
          <w:tcPr>
            <w:tcW w:w="4219" w:type="dxa"/>
            <w:vAlign w:val="center"/>
          </w:tcPr>
          <w:p w14:paraId="38E2B4FD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6C46275F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64BB377E" w14:textId="77777777" w:rsidTr="00BD6418">
        <w:tc>
          <w:tcPr>
            <w:tcW w:w="4219" w:type="dxa"/>
            <w:vAlign w:val="center"/>
          </w:tcPr>
          <w:p w14:paraId="6522713E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755F5134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4153FC7D" w14:textId="77777777" w:rsidTr="00BD6418">
        <w:tc>
          <w:tcPr>
            <w:tcW w:w="4219" w:type="dxa"/>
            <w:vAlign w:val="center"/>
          </w:tcPr>
          <w:p w14:paraId="7D4CC37F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F4E078" w14:textId="77777777" w:rsidR="006D5FC4" w:rsidRPr="000B5AB8" w:rsidRDefault="006D5FC4" w:rsidP="00A5609D">
            <w:pPr>
              <w:pStyle w:val="akarta"/>
            </w:pPr>
            <w:r w:rsidRPr="000B5AB8">
              <w:t>polski</w:t>
            </w:r>
          </w:p>
        </w:tc>
      </w:tr>
      <w:tr w:rsidR="006D5FC4" w:rsidRPr="000B5AB8" w14:paraId="5A7FE4AA" w14:textId="77777777" w:rsidTr="00BD6418">
        <w:tc>
          <w:tcPr>
            <w:tcW w:w="4219" w:type="dxa"/>
            <w:vAlign w:val="center"/>
          </w:tcPr>
          <w:p w14:paraId="4E0A1748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742C171F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5A5232B1" w14:textId="77777777" w:rsidTr="00BD6418">
        <w:tc>
          <w:tcPr>
            <w:tcW w:w="4219" w:type="dxa"/>
            <w:vAlign w:val="center"/>
          </w:tcPr>
          <w:p w14:paraId="777436E1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06A4FDF" w14:textId="77777777" w:rsidR="006D5FC4" w:rsidRPr="000B5AB8" w:rsidRDefault="006D5FC4" w:rsidP="00A5609D">
            <w:pPr>
              <w:pStyle w:val="akarta"/>
            </w:pPr>
            <w:r w:rsidRPr="000B5AB8">
              <w:t>koordynator: dr Magdalena Witkowska</w:t>
            </w:r>
          </w:p>
          <w:p w14:paraId="7A8522F3" w14:textId="77777777" w:rsidR="006D5FC4" w:rsidRPr="000B5AB8" w:rsidRDefault="006D5FC4" w:rsidP="00A5609D">
            <w:pPr>
              <w:pStyle w:val="akarta"/>
            </w:pPr>
            <w:r w:rsidRPr="000B5AB8">
              <w:t xml:space="preserve">prowadzący: </w:t>
            </w:r>
          </w:p>
          <w:p w14:paraId="4986FAD9" w14:textId="25EE18F2" w:rsidR="00D02502" w:rsidRPr="000B5AB8" w:rsidRDefault="00D02502" w:rsidP="00A5609D">
            <w:pPr>
              <w:pStyle w:val="akarta"/>
            </w:pPr>
            <w:r w:rsidRPr="000B5AB8">
              <w:t xml:space="preserve">prof. AJP dr hab. </w:t>
            </w:r>
            <w:proofErr w:type="spellStart"/>
            <w:r w:rsidRPr="000B5AB8">
              <w:t>Natal</w:t>
            </w:r>
            <w:r w:rsidR="00903BFB">
              <w:t>i</w:t>
            </w:r>
            <w:r w:rsidRPr="000B5AB8">
              <w:t>ya</w:t>
            </w:r>
            <w:proofErr w:type="spellEnd"/>
            <w:r w:rsidRPr="000B5AB8">
              <w:t xml:space="preserve"> </w:t>
            </w:r>
            <w:proofErr w:type="spellStart"/>
            <w:r w:rsidRPr="000B5AB8">
              <w:t>Chahrak</w:t>
            </w:r>
            <w:proofErr w:type="spellEnd"/>
          </w:p>
        </w:tc>
      </w:tr>
    </w:tbl>
    <w:p w14:paraId="1E6FA4AB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6D5FC4" w:rsidRPr="000B5AB8" w14:paraId="19F1CD37" w14:textId="77777777" w:rsidTr="00BD6418">
        <w:tc>
          <w:tcPr>
            <w:tcW w:w="2660" w:type="dxa"/>
            <w:shd w:val="clear" w:color="auto" w:fill="auto"/>
            <w:vAlign w:val="center"/>
          </w:tcPr>
          <w:p w14:paraId="3C0CEAF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B5B96E6" w14:textId="77777777" w:rsidR="000B5AB8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69F046F" w14:textId="43B8CE7F" w:rsidR="006D5FC4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79F61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AE262B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5FC4" w:rsidRPr="000B5AB8" w14:paraId="0B710790" w14:textId="77777777" w:rsidTr="00BD6418">
        <w:tc>
          <w:tcPr>
            <w:tcW w:w="2660" w:type="dxa"/>
            <w:shd w:val="clear" w:color="auto" w:fill="auto"/>
          </w:tcPr>
          <w:p w14:paraId="6C5A7C7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664BD2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45/27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1B8C9A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91CA84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A3BC94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57A85FCB" w14:textId="77777777" w:rsidTr="00BD6418">
        <w:trPr>
          <w:trHeight w:val="301"/>
          <w:jc w:val="center"/>
        </w:trPr>
        <w:tc>
          <w:tcPr>
            <w:tcW w:w="9898" w:type="dxa"/>
          </w:tcPr>
          <w:p w14:paraId="0B33A75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6FD3BF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0FC1C57F" w14:textId="77777777" w:rsidTr="00BD6418">
        <w:tc>
          <w:tcPr>
            <w:tcW w:w="9889" w:type="dxa"/>
            <w:shd w:val="clear" w:color="auto" w:fill="auto"/>
          </w:tcPr>
          <w:p w14:paraId="6A1B40E4" w14:textId="56F99D2E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="00DD14A1" w:rsidRPr="009572A3">
              <w:rPr>
                <w:rFonts w:ascii="Cambria" w:hAnsi="Cambria" w:cs="Times New Roman"/>
                <w:bCs/>
                <w:sz w:val="20"/>
                <w:szCs w:val="20"/>
              </w:rPr>
              <w:t>Zdobycie wiedzy na temat struktury i funkcji systemu oświaty – cele, podstawy prawne, organizację i funkcjonowanie  instytucji edukacyjnych; praw dziecka, ucznia oraz osób z niepełnosprawnościami.</w:t>
            </w:r>
          </w:p>
          <w:p w14:paraId="32956A6F" w14:textId="6C37925C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="00DD14A1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D14A1" w:rsidRPr="009572A3">
              <w:rPr>
                <w:rFonts w:ascii="Cambria" w:hAnsi="Cambria" w:cs="Times New Roman"/>
                <w:bCs/>
                <w:sz w:val="20"/>
                <w:szCs w:val="20"/>
              </w:rPr>
              <w:t>Podniesienie poziomu wiedzy o roli i kompetencjach współczesnego nauczyciela, zapoznanie się z nauczycielską pragmatyką zawodową.</w:t>
            </w:r>
          </w:p>
          <w:p w14:paraId="2920E49D" w14:textId="2BF7D524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</w:t>
            </w:r>
            <w:r w:rsidR="00DD14A1"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 Rozszerzenie dotychczasowej wiedzy o wychowaniu w kontekście rozwoju ‒ podstawy filozofii wychowania i aksjologii pedagogicznej, specyfika głównych środowisk wychowawczych i procesy w nich zachodzące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6DEF2F07" w14:textId="22D0F18B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</w:t>
            </w:r>
            <w:r w:rsidR="00DD14A1"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 Rozszerzenie wiedzy o zasadach pracy opiekuńczo-wychowawczej nauczyciela ‒ funkcjonowanie klasy szkolnej jako grupy społecznej, pojęcia integracji i inkluzji, zagrożenia dzieci i młodzieży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0BEC1123" w14:textId="38526C35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C5 – </w:t>
            </w:r>
            <w:r w:rsidR="00DD14A1" w:rsidRPr="009572A3">
              <w:rPr>
                <w:rFonts w:ascii="Cambria" w:hAnsi="Cambria" w:cs="Times New Roman"/>
                <w:bCs/>
                <w:sz w:val="20"/>
                <w:szCs w:val="20"/>
              </w:rPr>
              <w:t>Przygotowanie do doradztwa zawodowego</w:t>
            </w:r>
            <w:r w:rsidR="00DD14A1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  <w:p w14:paraId="7A5A2D46" w14:textId="7BA5D234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C6 -</w:t>
            </w:r>
            <w:r w:rsidR="00DD14A1"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 Kształtowanie umiejętności formułowania oceny etycznej związanej z wykonywaniem zawodu nauczyciela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087D428" w14:textId="6F8A69F2" w:rsidR="006D5FC4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C7 -</w:t>
            </w:r>
            <w:r w:rsidR="00DD14A1"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 Nabycie umiejętności</w:t>
            </w:r>
            <w:r w:rsidR="00DD14A1" w:rsidRPr="009572A3">
              <w:rPr>
                <w:rFonts w:ascii="Cambria" w:hAnsi="Cambria"/>
              </w:rPr>
              <w:t xml:space="preserve"> </w:t>
            </w:r>
            <w:r w:rsidR="00DD14A1" w:rsidRPr="009572A3">
              <w:rPr>
                <w:rFonts w:ascii="Cambria" w:hAnsi="Cambria" w:cs="Times New Roman"/>
                <w:bCs/>
                <w:sz w:val="20"/>
                <w:szCs w:val="20"/>
              </w:rPr>
              <w:t>obserwować sytuacje i zdarzenia pedagogiczne, analizować je z wykorzystaniem wiedzy pedagogicznej oraz proponować rozwiązania problemów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7625D301" w14:textId="77777777" w:rsidR="00DD14A1" w:rsidRPr="009572A3" w:rsidRDefault="00DD14A1" w:rsidP="00DD14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C8 - 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Rozwinięcie umiejętności pracy w zespole, pełnienia w nim różnych ról oraz współpracy z nauczycielami, pedagogami, specjalistami, rodzicami lub  opiekunami uczniów i innymi członkami </w:t>
            </w:r>
          </w:p>
          <w:p w14:paraId="2C0F4B26" w14:textId="4469548C" w:rsidR="00DD14A1" w:rsidRDefault="00DD14A1" w:rsidP="00DD14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społeczności szkolnej i lokalnej.</w:t>
            </w:r>
          </w:p>
          <w:p w14:paraId="17DD5182" w14:textId="6D4E3D70" w:rsidR="00DD14A1" w:rsidRDefault="00DD14A1" w:rsidP="00DD14A1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C9 -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Budowanie umiejętności posługiwania się uniwersalnymi zasadami i normami etycznymi w działalności zawodowej, kierując się szacunkiem dla każdego człowieka.</w:t>
            </w:r>
          </w:p>
          <w:p w14:paraId="6D97EA9F" w14:textId="4888BA9A" w:rsidR="00DD14A1" w:rsidRDefault="00DD14A1" w:rsidP="00DD14A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C10 –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Budowanie umiejętności samokształcenia, podnoszenia kompetencji pedagogicznych oraz uświadomienie potrzeby uczenia się przez całe życie.</w:t>
            </w:r>
          </w:p>
          <w:p w14:paraId="25E2FAF1" w14:textId="54D69869" w:rsidR="006D5FC4" w:rsidRPr="005754A5" w:rsidRDefault="00DD14A1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C11 -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Rozwinięcie umiejętności współpracy z nauczycielami w celu poprawy jakości pracy zawodowej.</w:t>
            </w:r>
          </w:p>
        </w:tc>
      </w:tr>
    </w:tbl>
    <w:p w14:paraId="15F8FE14" w14:textId="20DE624E" w:rsidR="006D5FC4" w:rsidRPr="00DD14A1" w:rsidRDefault="006D5FC4" w:rsidP="00DD14A1">
      <w:pPr>
        <w:pStyle w:val="Akapitzlist"/>
        <w:numPr>
          <w:ilvl w:val="0"/>
          <w:numId w:val="27"/>
        </w:num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DD14A1">
        <w:rPr>
          <w:rFonts w:ascii="Cambria" w:hAnsi="Cambria" w:cs="Times New Roman"/>
          <w:b/>
          <w:bCs/>
        </w:rPr>
        <w:lastRenderedPageBreak/>
        <w:t xml:space="preserve">Efekty uczenia się dla zajęć wraz z odniesieniem do efektów kierunkowych 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49"/>
        <w:gridCol w:w="7474"/>
        <w:gridCol w:w="1480"/>
      </w:tblGrid>
      <w:tr w:rsidR="0082333E" w:rsidRPr="00CA3B12" w14:paraId="57DADEEA" w14:textId="77777777" w:rsidTr="0082333E">
        <w:trPr>
          <w:trHeight w:val="560"/>
        </w:trPr>
        <w:tc>
          <w:tcPr>
            <w:tcW w:w="432" w:type="pct"/>
            <w:gridSpan w:val="2"/>
          </w:tcPr>
          <w:p w14:paraId="64B787AA" w14:textId="3954AF9A" w:rsidR="0082333E" w:rsidRPr="00CA3B12" w:rsidRDefault="0082333E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3813" w:type="pct"/>
            <w:vAlign w:val="center"/>
          </w:tcPr>
          <w:p w14:paraId="2ECBE780" w14:textId="00E16ECE" w:rsidR="0082333E" w:rsidRPr="00CA3B12" w:rsidRDefault="0082333E" w:rsidP="0082333E">
            <w:pPr>
              <w:spacing w:before="20" w:after="20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755" w:type="pct"/>
          </w:tcPr>
          <w:p w14:paraId="5F7CF549" w14:textId="287B773B" w:rsidR="0082333E" w:rsidRPr="0082333E" w:rsidRDefault="0082333E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8"/>
                <w:szCs w:val="18"/>
              </w:rPr>
            </w:pPr>
            <w:r w:rsidRPr="0082333E">
              <w:rPr>
                <w:rFonts w:ascii="Cambria" w:hAnsi="Cambria" w:cs="Times New Roman"/>
                <w:b/>
                <w:bCs/>
                <w:sz w:val="18"/>
                <w:szCs w:val="18"/>
              </w:rPr>
              <w:t>Odniesienie do efektu kierunkowego</w:t>
            </w:r>
          </w:p>
        </w:tc>
      </w:tr>
      <w:tr w:rsidR="00DD14A1" w:rsidRPr="00CA3B12" w14:paraId="4C2F1992" w14:textId="77777777" w:rsidTr="00EE6C0F">
        <w:trPr>
          <w:trHeight w:val="256"/>
        </w:trPr>
        <w:tc>
          <w:tcPr>
            <w:tcW w:w="5000" w:type="pct"/>
            <w:gridSpan w:val="4"/>
            <w:vAlign w:val="center"/>
          </w:tcPr>
          <w:p w14:paraId="02A69858" w14:textId="381D0273" w:rsidR="00DD14A1" w:rsidRPr="00CA3B12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A3B12">
              <w:rPr>
                <w:rFonts w:ascii="Cambria" w:hAnsi="Cambria" w:cs="Times New Roman"/>
                <w:b/>
              </w:rPr>
              <w:t>Wiedza</w:t>
            </w:r>
            <w:r w:rsidR="0082333E">
              <w:rPr>
                <w:rFonts w:ascii="Cambria" w:hAnsi="Cambria" w:cs="Times New Roman"/>
                <w:b/>
              </w:rPr>
              <w:t>:</w:t>
            </w:r>
            <w:r w:rsidRPr="00CA3B12">
              <w:rPr>
                <w:rFonts w:ascii="Cambria" w:hAnsi="Cambria" w:cs="Times New Roman"/>
                <w:bCs/>
                <w:sz w:val="20"/>
                <w:szCs w:val="20"/>
              </w:rPr>
              <w:t xml:space="preserve"> Absolwent zna i rozumie:</w:t>
            </w:r>
          </w:p>
        </w:tc>
      </w:tr>
      <w:tr w:rsidR="00DD14A1" w:rsidRPr="00CA3B12" w14:paraId="36D088FA" w14:textId="77777777" w:rsidTr="00EE6C0F">
        <w:tc>
          <w:tcPr>
            <w:tcW w:w="407" w:type="pct"/>
          </w:tcPr>
          <w:p w14:paraId="45F4D952" w14:textId="2F0E77BC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3838" w:type="pct"/>
            <w:gridSpan w:val="2"/>
          </w:tcPr>
          <w:p w14:paraId="5D42031E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bCs/>
                <w:sz w:val="20"/>
                <w:szCs w:val="20"/>
              </w:rPr>
              <w:t>system oświaty: organizację i funkcjonowanie systemu oświaty, podstawowe zagadnienia prawa oświatowego, krajowe i międzynarodowe regulacje dotyczące praw człowieka, dziecka, ucznia oraz osób z niepełnosprawnościami, znaczenie pozycji szkoły jako instytucji edukacyjnej, tematykę oceny jakości działalności szkoły lub placówki systemu oświaty.</w:t>
            </w:r>
          </w:p>
        </w:tc>
        <w:tc>
          <w:tcPr>
            <w:tcW w:w="755" w:type="pct"/>
          </w:tcPr>
          <w:p w14:paraId="487E780E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K_W05, K_W0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D14A1" w:rsidRPr="00CA3B12" w14:paraId="09C04D7F" w14:textId="77777777" w:rsidTr="00EE6C0F">
        <w:tc>
          <w:tcPr>
            <w:tcW w:w="407" w:type="pct"/>
          </w:tcPr>
          <w:p w14:paraId="7923BB21" w14:textId="2FBBF21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3838" w:type="pct"/>
            <w:gridSpan w:val="2"/>
          </w:tcPr>
          <w:p w14:paraId="6ACED8CC" w14:textId="3B3DEB7B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 xml:space="preserve">rolę nauczyciela i koncepcje pracy nauczyciela: etykę zawodową nauczyciela, nauczycielską pragmatykę zawodową – prawa i obowiązki nauczycieli, zasady odpowiedzialności prawnej opiekuna, nauczyciela, wychowawcy i za bezpieczeństwo oraz ochronę zdrowia uczniów, tematykę oceny jakości pracy nauczyciela, zasady </w:t>
            </w:r>
          </w:p>
          <w:p w14:paraId="706F1C9B" w14:textId="7F832854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projektowania ścieżki własnego rozwoju zawodowego, rolę początkującego nauczyciela w szkolnej rzeczywistości, uwarunkowania sukcesu w pracy nauczyciela oraz choroby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związane z wykonywaniem zawodu nauczyciela.</w:t>
            </w:r>
          </w:p>
        </w:tc>
        <w:tc>
          <w:tcPr>
            <w:tcW w:w="755" w:type="pct"/>
          </w:tcPr>
          <w:p w14:paraId="71A95F77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5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, K_W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</w:p>
        </w:tc>
      </w:tr>
      <w:tr w:rsidR="00DD14A1" w:rsidRPr="00CA3B12" w14:paraId="62E2A6A6" w14:textId="77777777" w:rsidTr="00EE6C0F">
        <w:tc>
          <w:tcPr>
            <w:tcW w:w="407" w:type="pct"/>
          </w:tcPr>
          <w:p w14:paraId="3169BEF4" w14:textId="72C1690F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838" w:type="pct"/>
            <w:gridSpan w:val="2"/>
          </w:tcPr>
          <w:p w14:paraId="40CF6ADC" w14:textId="65AF277C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wychowanie w kontekście rozwoju: ontologiczne, aksjologiczne i antropologiczne podstawy wychowania; istotę i funkcje wychowania oraz proces wychowania, jego strukturę, właściwości i dynamikę.</w:t>
            </w:r>
          </w:p>
        </w:tc>
        <w:tc>
          <w:tcPr>
            <w:tcW w:w="755" w:type="pct"/>
          </w:tcPr>
          <w:p w14:paraId="70435A0D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K_W0</w:t>
            </w:r>
            <w:r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DD14A1" w:rsidRPr="00CA3B12" w14:paraId="2ED46201" w14:textId="77777777" w:rsidTr="00EE6C0F">
        <w:tc>
          <w:tcPr>
            <w:tcW w:w="407" w:type="pct"/>
          </w:tcPr>
          <w:p w14:paraId="2C2006F2" w14:textId="1EEF7940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3838" w:type="pct"/>
            <w:gridSpan w:val="2"/>
          </w:tcPr>
          <w:p w14:paraId="63B7472E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zasady pracy opiekuńczo-wychowawczej nauczyciela: funkcjonowanie klasy szkolnej jako grupy społecznej, procesy społeczne w klasie, rozwiązywanie konfliktów w klasie lub  grupie  wychowawczej, animowanie życia społeczno-kulturalnego klasy, wspieranie samorządności i autonomii uczniów, rozwijanie u dzieci, uczniów lub  wychowanków kompetencji komunikacyjnych i umiejętności społecznych niezbędnych do nawiązywania poprawnych relacji; pojęcia integracji i inkluzji; zagrożenia dzieci i młodzieży: zjawiska agresji i przemocy, w tym agresji elektronicznej, oraz uzależnień, w tym od środków psychoaktywnych i komputera, a także zagadnienia związane z grupami nieformalnymi, podkulturami młodzieżowymi i sektami.</w:t>
            </w:r>
          </w:p>
        </w:tc>
        <w:tc>
          <w:tcPr>
            <w:tcW w:w="755" w:type="pct"/>
          </w:tcPr>
          <w:p w14:paraId="0932A4AD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K_W05, K_W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</w:p>
          <w:p w14:paraId="76E44913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D14A1" w:rsidRPr="00CA3B12" w14:paraId="39D35681" w14:textId="77777777" w:rsidTr="00EE6C0F">
        <w:tc>
          <w:tcPr>
            <w:tcW w:w="407" w:type="pct"/>
          </w:tcPr>
          <w:p w14:paraId="24C07CD5" w14:textId="085704A2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W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3838" w:type="pct"/>
            <w:gridSpan w:val="2"/>
          </w:tcPr>
          <w:p w14:paraId="0781C143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doradztwo zawodowe: wspomaganie ucznia w projektowaniu ścieżki edukacyjno-</w:t>
            </w:r>
          </w:p>
          <w:p w14:paraId="17DFDE91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-zawodowej, metody i techniki określania potencjału ucznia oraz potrzebę przygotowania uczniów do uczenia się przez całe życie.</w:t>
            </w:r>
          </w:p>
        </w:tc>
        <w:tc>
          <w:tcPr>
            <w:tcW w:w="755" w:type="pct"/>
          </w:tcPr>
          <w:p w14:paraId="026A0F23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05</w:t>
            </w:r>
          </w:p>
        </w:tc>
      </w:tr>
      <w:tr w:rsidR="00DD14A1" w:rsidRPr="00CA3B12" w14:paraId="552A31C7" w14:textId="77777777" w:rsidTr="00EE6C0F">
        <w:trPr>
          <w:trHeight w:val="217"/>
        </w:trPr>
        <w:tc>
          <w:tcPr>
            <w:tcW w:w="5000" w:type="pct"/>
            <w:gridSpan w:val="4"/>
          </w:tcPr>
          <w:p w14:paraId="7BAA73D2" w14:textId="15715BC6" w:rsidR="00DD14A1" w:rsidRPr="00CA3B12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b/>
              </w:rPr>
            </w:pPr>
            <w:r w:rsidRPr="00CA3B12">
              <w:rPr>
                <w:rFonts w:ascii="Cambria" w:hAnsi="Cambria" w:cs="Times New Roman"/>
                <w:b/>
              </w:rPr>
              <w:t>Umiejętności</w:t>
            </w:r>
            <w:r w:rsidR="0082333E">
              <w:rPr>
                <w:rFonts w:ascii="Cambria" w:hAnsi="Cambria" w:cs="Times New Roman"/>
                <w:b/>
              </w:rPr>
              <w:t>:</w:t>
            </w:r>
            <w:r w:rsidRPr="00CA3B12">
              <w:rPr>
                <w:rFonts w:ascii="Cambria" w:hAnsi="Cambria"/>
                <w:sz w:val="20"/>
                <w:szCs w:val="20"/>
              </w:rPr>
              <w:t xml:space="preserve"> Absolwent potrafi:</w:t>
            </w:r>
          </w:p>
        </w:tc>
      </w:tr>
      <w:tr w:rsidR="00DD14A1" w:rsidRPr="00CA3B12" w14:paraId="6923E209" w14:textId="77777777" w:rsidTr="00EE6C0F">
        <w:tc>
          <w:tcPr>
            <w:tcW w:w="407" w:type="pct"/>
          </w:tcPr>
          <w:p w14:paraId="4EC48E1D" w14:textId="20295785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3838" w:type="pct"/>
            <w:gridSpan w:val="2"/>
          </w:tcPr>
          <w:p w14:paraId="658CBACF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formułować oceny etyczne związane z wykonywaniem zawodu nauczyciela.</w:t>
            </w:r>
          </w:p>
        </w:tc>
        <w:tc>
          <w:tcPr>
            <w:tcW w:w="755" w:type="pct"/>
          </w:tcPr>
          <w:p w14:paraId="62E793F4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CA3B12" w14:paraId="0D94BDAB" w14:textId="77777777" w:rsidTr="00EE6C0F">
        <w:tc>
          <w:tcPr>
            <w:tcW w:w="407" w:type="pct"/>
          </w:tcPr>
          <w:p w14:paraId="20A370C7" w14:textId="7B77726B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3838" w:type="pct"/>
            <w:gridSpan w:val="2"/>
          </w:tcPr>
          <w:p w14:paraId="392A3F49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rozpoznawać sytuację zagrożeń i uzależnień uczniów.</w:t>
            </w:r>
          </w:p>
        </w:tc>
        <w:tc>
          <w:tcPr>
            <w:tcW w:w="755" w:type="pct"/>
          </w:tcPr>
          <w:p w14:paraId="24CAA7D1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CA3B12" w14:paraId="0746AC1B" w14:textId="77777777" w:rsidTr="00EE6C0F">
        <w:tc>
          <w:tcPr>
            <w:tcW w:w="407" w:type="pct"/>
          </w:tcPr>
          <w:p w14:paraId="1E3CFA34" w14:textId="77A79CA4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U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838" w:type="pct"/>
            <w:gridSpan w:val="2"/>
          </w:tcPr>
          <w:p w14:paraId="24574F65" w14:textId="77777777" w:rsidR="00DD14A1" w:rsidRPr="00CA3B12" w:rsidRDefault="00DD14A1" w:rsidP="00EE6C0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CA3B12">
              <w:rPr>
                <w:rFonts w:ascii="Cambria" w:hAnsi="Cambria"/>
                <w:sz w:val="20"/>
                <w:szCs w:val="20"/>
              </w:rPr>
              <w:t>nawiązywać współpracę z nauczycielami oraz ze środowiskiem pozaszkolnym.</w:t>
            </w:r>
          </w:p>
        </w:tc>
        <w:tc>
          <w:tcPr>
            <w:tcW w:w="755" w:type="pct"/>
          </w:tcPr>
          <w:p w14:paraId="448D9980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DD14A1" w:rsidRPr="00CA3B12" w14:paraId="2187CDA5" w14:textId="77777777" w:rsidTr="00EE6C0F">
        <w:trPr>
          <w:trHeight w:val="335"/>
        </w:trPr>
        <w:tc>
          <w:tcPr>
            <w:tcW w:w="5000" w:type="pct"/>
            <w:gridSpan w:val="4"/>
            <w:vAlign w:val="center"/>
          </w:tcPr>
          <w:p w14:paraId="3D452ACD" w14:textId="219FAF93" w:rsidR="00DD14A1" w:rsidRPr="00CA3B12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</w:rPr>
            </w:pPr>
            <w:r w:rsidRPr="00CA3B12">
              <w:rPr>
                <w:rFonts w:ascii="Cambria" w:hAnsi="Cambria" w:cs="Times New Roman"/>
                <w:b/>
              </w:rPr>
              <w:t>Kompetencje społeczne</w:t>
            </w:r>
            <w:r w:rsidR="0082333E">
              <w:rPr>
                <w:rFonts w:ascii="Cambria" w:hAnsi="Cambria" w:cs="Times New Roman"/>
                <w:b/>
              </w:rPr>
              <w:t>:</w:t>
            </w:r>
            <w:r w:rsidRPr="00CA3B12">
              <w:rPr>
                <w:rFonts w:ascii="Cambria" w:hAnsi="Cambria"/>
                <w:sz w:val="20"/>
                <w:szCs w:val="20"/>
              </w:rPr>
              <w:t xml:space="preserve"> Absolwent jest gotów do:</w:t>
            </w:r>
          </w:p>
        </w:tc>
      </w:tr>
      <w:tr w:rsidR="00DD14A1" w:rsidRPr="00CA3B12" w14:paraId="0AB9F42C" w14:textId="77777777" w:rsidTr="00EE6C0F">
        <w:tc>
          <w:tcPr>
            <w:tcW w:w="407" w:type="pct"/>
          </w:tcPr>
          <w:p w14:paraId="71E8FE3E" w14:textId="5060FD83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3838" w:type="pct"/>
            <w:gridSpan w:val="2"/>
          </w:tcPr>
          <w:p w14:paraId="126E7F6C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/>
                <w:sz w:val="20"/>
                <w:szCs w:val="20"/>
              </w:rPr>
              <w:t>okazywania empatii uczniom oraz zapewniania im wsparcia i pomocy.</w:t>
            </w:r>
          </w:p>
        </w:tc>
        <w:tc>
          <w:tcPr>
            <w:tcW w:w="755" w:type="pct"/>
          </w:tcPr>
          <w:p w14:paraId="341AFF1E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CA3B12" w14:paraId="271EE6BB" w14:textId="77777777" w:rsidTr="00EE6C0F">
        <w:tc>
          <w:tcPr>
            <w:tcW w:w="407" w:type="pct"/>
          </w:tcPr>
          <w:p w14:paraId="1AD90066" w14:textId="0A5D2369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3838" w:type="pct"/>
            <w:gridSpan w:val="2"/>
          </w:tcPr>
          <w:p w14:paraId="11F0F651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samodzielnego pogłębiania wiedzy pedagogicznej.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755" w:type="pct"/>
          </w:tcPr>
          <w:p w14:paraId="642629CF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D14A1" w:rsidRPr="00CA3B12" w14:paraId="6477E4B4" w14:textId="77777777" w:rsidTr="00EE6C0F">
        <w:tc>
          <w:tcPr>
            <w:tcW w:w="407" w:type="pct"/>
          </w:tcPr>
          <w:p w14:paraId="6786696D" w14:textId="72527DA9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</w:t>
            </w:r>
            <w:r w:rsidR="0082333E"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CA3B1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3838" w:type="pct"/>
            <w:gridSpan w:val="2"/>
          </w:tcPr>
          <w:p w14:paraId="2A875E1B" w14:textId="77777777" w:rsidR="00DD14A1" w:rsidRPr="00CA3B12" w:rsidRDefault="00DD14A1" w:rsidP="00EE6C0F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CA3B12">
              <w:rPr>
                <w:rFonts w:ascii="Cambria" w:hAnsi="Cambria"/>
                <w:sz w:val="20"/>
                <w:szCs w:val="20"/>
              </w:rPr>
              <w:t>współpracy z nauczycielami i specjalistami w celu doskonalenia swojego warsztatu pracy.</w:t>
            </w:r>
          </w:p>
        </w:tc>
        <w:tc>
          <w:tcPr>
            <w:tcW w:w="755" w:type="pct"/>
          </w:tcPr>
          <w:p w14:paraId="2631EDAE" w14:textId="77777777" w:rsidR="00DD14A1" w:rsidRPr="00CA3B12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CA3B12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</w:tbl>
    <w:p w14:paraId="65B0BA0F" w14:textId="064ED29D" w:rsidR="006D5FC4" w:rsidRPr="00DD14A1" w:rsidRDefault="006D5FC4" w:rsidP="00DD14A1">
      <w:pPr>
        <w:pStyle w:val="Akapitzlist"/>
        <w:numPr>
          <w:ilvl w:val="0"/>
          <w:numId w:val="27"/>
        </w:numPr>
        <w:spacing w:before="120" w:after="120" w:line="240" w:lineRule="auto"/>
        <w:rPr>
          <w:rFonts w:ascii="Cambria" w:hAnsi="Cambria" w:cs="Times New Roman"/>
          <w:b/>
          <w:bCs/>
        </w:rPr>
      </w:pPr>
      <w:r w:rsidRPr="00DD14A1">
        <w:rPr>
          <w:rFonts w:ascii="Cambria" w:hAnsi="Cambria" w:cs="Times New Roman"/>
          <w:b/>
          <w:bCs/>
        </w:rPr>
        <w:lastRenderedPageBreak/>
        <w:t xml:space="preserve">Treści programowe  oraz liczba godzin na poszczególnych formach zajęć </w:t>
      </w:r>
      <w:r w:rsidRPr="00DD14A1">
        <w:rPr>
          <w:rFonts w:ascii="Cambria" w:hAnsi="Cambria"/>
        </w:rPr>
        <w:t>(zgodnie z programem studiów):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6615"/>
        <w:gridCol w:w="1260"/>
        <w:gridCol w:w="1492"/>
      </w:tblGrid>
      <w:tr w:rsidR="00DD14A1" w:rsidRPr="009572A3" w14:paraId="48DFCDBF" w14:textId="77777777" w:rsidTr="00DD14A1">
        <w:trPr>
          <w:trHeight w:val="340"/>
        </w:trPr>
        <w:tc>
          <w:tcPr>
            <w:tcW w:w="664" w:type="dxa"/>
            <w:vMerge w:val="restart"/>
            <w:vAlign w:val="center"/>
          </w:tcPr>
          <w:p w14:paraId="6C757107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572A3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615" w:type="dxa"/>
            <w:vMerge w:val="restart"/>
            <w:vAlign w:val="center"/>
          </w:tcPr>
          <w:p w14:paraId="707DF81A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9572A3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52" w:type="dxa"/>
            <w:gridSpan w:val="2"/>
            <w:vAlign w:val="center"/>
          </w:tcPr>
          <w:p w14:paraId="2BA3E047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72A3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DD14A1" w:rsidRPr="009572A3" w14:paraId="0CCBB3D2" w14:textId="77777777" w:rsidTr="00DD14A1">
        <w:trPr>
          <w:trHeight w:val="196"/>
        </w:trPr>
        <w:tc>
          <w:tcPr>
            <w:tcW w:w="664" w:type="dxa"/>
            <w:vMerge/>
          </w:tcPr>
          <w:p w14:paraId="4CE4FCF1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615" w:type="dxa"/>
            <w:vMerge/>
          </w:tcPr>
          <w:p w14:paraId="07C87A41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60" w:type="dxa"/>
          </w:tcPr>
          <w:p w14:paraId="3106B4C7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72A3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92" w:type="dxa"/>
          </w:tcPr>
          <w:p w14:paraId="695213BA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9572A3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DD14A1" w:rsidRPr="009572A3" w14:paraId="2F8042FB" w14:textId="77777777" w:rsidTr="00DD14A1">
        <w:trPr>
          <w:trHeight w:val="225"/>
        </w:trPr>
        <w:tc>
          <w:tcPr>
            <w:tcW w:w="664" w:type="dxa"/>
          </w:tcPr>
          <w:p w14:paraId="7DBE2C51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615" w:type="dxa"/>
          </w:tcPr>
          <w:p w14:paraId="03B72600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Podstawowe prawa i wolności człowieka w dziedzinie oświaty: miejsce prawa oświatowego w systemie prawa w Polsce. </w:t>
            </w:r>
          </w:p>
        </w:tc>
        <w:tc>
          <w:tcPr>
            <w:tcW w:w="1260" w:type="dxa"/>
          </w:tcPr>
          <w:p w14:paraId="24398A2B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4E7667FD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14A1" w:rsidRPr="009572A3" w14:paraId="5BB6CD91" w14:textId="77777777" w:rsidTr="00DD14A1">
        <w:trPr>
          <w:trHeight w:val="285"/>
        </w:trPr>
        <w:tc>
          <w:tcPr>
            <w:tcW w:w="664" w:type="dxa"/>
          </w:tcPr>
          <w:p w14:paraId="66966A80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615" w:type="dxa"/>
          </w:tcPr>
          <w:p w14:paraId="3380B01B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Struktura i organizacja systemu oświaty. Szkoła jako instytucja edukacyjna.</w:t>
            </w:r>
          </w:p>
        </w:tc>
        <w:tc>
          <w:tcPr>
            <w:tcW w:w="1260" w:type="dxa"/>
          </w:tcPr>
          <w:p w14:paraId="6AF0BC18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306CDF14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14A1" w:rsidRPr="009572A3" w14:paraId="2724DA27" w14:textId="77777777" w:rsidTr="00DD14A1">
        <w:trPr>
          <w:trHeight w:val="345"/>
        </w:trPr>
        <w:tc>
          <w:tcPr>
            <w:tcW w:w="664" w:type="dxa"/>
          </w:tcPr>
          <w:p w14:paraId="0EF92293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615" w:type="dxa"/>
          </w:tcPr>
          <w:p w14:paraId="06B00E4A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Nauczyciel jako wzór osobowy. (Podmiotowość w relacji nauczyciel – uczeń. Style kierowania wychowawczego. Kompetencje współczesnego nauczyciela. Pragmatyka zawodowa nauczyciela).</w:t>
            </w:r>
          </w:p>
        </w:tc>
        <w:tc>
          <w:tcPr>
            <w:tcW w:w="1260" w:type="dxa"/>
          </w:tcPr>
          <w:p w14:paraId="2B20D8CB" w14:textId="4ECD180C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2629A828" w14:textId="5173B20A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9572A3" w14:paraId="55AFBFB8" w14:textId="77777777" w:rsidTr="00DD14A1">
        <w:tc>
          <w:tcPr>
            <w:tcW w:w="664" w:type="dxa"/>
          </w:tcPr>
          <w:p w14:paraId="4BD1D8EB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615" w:type="dxa"/>
          </w:tcPr>
          <w:p w14:paraId="4C7B858A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Ontologiczne, aksjologiczne i antropologiczne podstawy wychowania.</w:t>
            </w:r>
          </w:p>
        </w:tc>
        <w:tc>
          <w:tcPr>
            <w:tcW w:w="1260" w:type="dxa"/>
          </w:tcPr>
          <w:p w14:paraId="39BED4A0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68EFE1A1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14A1" w:rsidRPr="009572A3" w14:paraId="577FAEC1" w14:textId="77777777" w:rsidTr="00DD14A1">
        <w:tc>
          <w:tcPr>
            <w:tcW w:w="664" w:type="dxa"/>
          </w:tcPr>
          <w:p w14:paraId="525AD4B4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615" w:type="dxa"/>
          </w:tcPr>
          <w:p w14:paraId="019ED596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Proces wychowania, jego struktura właściwości i dynamika.</w:t>
            </w:r>
          </w:p>
        </w:tc>
        <w:tc>
          <w:tcPr>
            <w:tcW w:w="1260" w:type="dxa"/>
          </w:tcPr>
          <w:p w14:paraId="457486F3" w14:textId="5EE7957D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2269FF9B" w14:textId="3C9E0CB3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9572A3" w14:paraId="1E2F25AA" w14:textId="77777777" w:rsidTr="00DD14A1">
        <w:tc>
          <w:tcPr>
            <w:tcW w:w="664" w:type="dxa"/>
          </w:tcPr>
          <w:p w14:paraId="58600CF6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615" w:type="dxa"/>
          </w:tcPr>
          <w:p w14:paraId="77DE13F4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Klasa szkolna jako grupa społeczna. (Procesy społeczne w klasie. Wychowanie na tle procesów socjalizacji, integracji i inkluzji).  </w:t>
            </w:r>
          </w:p>
        </w:tc>
        <w:tc>
          <w:tcPr>
            <w:tcW w:w="1260" w:type="dxa"/>
          </w:tcPr>
          <w:p w14:paraId="1DB068A3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13AAE566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14A1" w:rsidRPr="009572A3" w14:paraId="3CF78ABC" w14:textId="77777777" w:rsidTr="00DD14A1">
        <w:tc>
          <w:tcPr>
            <w:tcW w:w="664" w:type="dxa"/>
          </w:tcPr>
          <w:p w14:paraId="11C4B9A9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615" w:type="dxa"/>
          </w:tcPr>
          <w:p w14:paraId="43134623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/>
                <w:sz w:val="20"/>
                <w:szCs w:val="20"/>
              </w:rPr>
              <w:t>Wybrane zagrożenia dla rozwoju współczesnej młodzieży</w:t>
            </w:r>
            <w:r w:rsidRPr="009572A3">
              <w:rPr>
                <w:rFonts w:ascii="Cambria" w:hAnsi="Cambria"/>
              </w:rPr>
              <w:t>.</w:t>
            </w:r>
          </w:p>
        </w:tc>
        <w:tc>
          <w:tcPr>
            <w:tcW w:w="1260" w:type="dxa"/>
          </w:tcPr>
          <w:p w14:paraId="557679F7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3D31DCFC" w14:textId="0541C9D1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9572A3" w14:paraId="212BF7DE" w14:textId="77777777" w:rsidTr="00DD14A1">
        <w:tc>
          <w:tcPr>
            <w:tcW w:w="664" w:type="dxa"/>
          </w:tcPr>
          <w:p w14:paraId="7F922A4E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615" w:type="dxa"/>
          </w:tcPr>
          <w:p w14:paraId="256DF4A3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Doradztwo zawodowe w szkole.</w:t>
            </w:r>
          </w:p>
        </w:tc>
        <w:tc>
          <w:tcPr>
            <w:tcW w:w="1260" w:type="dxa"/>
          </w:tcPr>
          <w:p w14:paraId="064EE643" w14:textId="0330EB88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1BE4520A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14A1" w:rsidRPr="009572A3" w14:paraId="796DEE1A" w14:textId="77777777" w:rsidTr="00DD14A1">
        <w:trPr>
          <w:trHeight w:val="285"/>
        </w:trPr>
        <w:tc>
          <w:tcPr>
            <w:tcW w:w="664" w:type="dxa"/>
          </w:tcPr>
          <w:p w14:paraId="5B83DA6A" w14:textId="4C2159EE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615" w:type="dxa"/>
          </w:tcPr>
          <w:p w14:paraId="6C5F0127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Krajowe i międzynarodowe regulacje dotyczące praw człowieka, dziecka, ucznia oraz osób z niepełnosprawnościami. Ocena jakości działalności szkoły lub placówki systemu oświaty.</w:t>
            </w:r>
          </w:p>
        </w:tc>
        <w:tc>
          <w:tcPr>
            <w:tcW w:w="1260" w:type="dxa"/>
          </w:tcPr>
          <w:p w14:paraId="13BC1D8C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32C63863" w14:textId="7777777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14A1" w:rsidRPr="009572A3" w14:paraId="34412D79" w14:textId="77777777" w:rsidTr="00DD14A1">
        <w:trPr>
          <w:trHeight w:val="345"/>
        </w:trPr>
        <w:tc>
          <w:tcPr>
            <w:tcW w:w="664" w:type="dxa"/>
          </w:tcPr>
          <w:p w14:paraId="095447DF" w14:textId="6B4BD616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615" w:type="dxa"/>
          </w:tcPr>
          <w:p w14:paraId="0155E333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Etyka zawodowa nauczyciela. Pragmatyka zawodowa nauczycieli w Polsce w porównaniu z krajami unii europejskiej. Ocena jakości pracy nauczyciela.</w:t>
            </w:r>
          </w:p>
        </w:tc>
        <w:tc>
          <w:tcPr>
            <w:tcW w:w="1260" w:type="dxa"/>
          </w:tcPr>
          <w:p w14:paraId="56F9BCF2" w14:textId="79E100E8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45D26A34" w14:textId="1563D1B9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9572A3" w14:paraId="1E1A4E69" w14:textId="77777777" w:rsidTr="00DD14A1">
        <w:trPr>
          <w:trHeight w:val="474"/>
        </w:trPr>
        <w:tc>
          <w:tcPr>
            <w:tcW w:w="664" w:type="dxa"/>
          </w:tcPr>
          <w:p w14:paraId="437A59F7" w14:textId="7A607513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615" w:type="dxa"/>
          </w:tcPr>
          <w:p w14:paraId="47DA3EDC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Nauczyciel jako kreator środowiska wychowawczego: </w:t>
            </w:r>
          </w:p>
          <w:p w14:paraId="1AAA4781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osobowość i autorytet nauczyciela-wychowawcy; funkcje i zadania nauczyciela w ujęciu H. Kwiatkowskiej; kompetencje i kwalifikacje nauczyciela w ujęciu R. Kwaśnicy; społeczne role nauczyciela w szkole; akceptacja i podmiotowe traktowanie dzieci i młodzieży.</w:t>
            </w:r>
          </w:p>
        </w:tc>
        <w:tc>
          <w:tcPr>
            <w:tcW w:w="1260" w:type="dxa"/>
          </w:tcPr>
          <w:p w14:paraId="1185E194" w14:textId="588C683C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582BA9B4" w14:textId="651FD985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9572A3" w14:paraId="664A5DD1" w14:textId="77777777" w:rsidTr="00DD14A1">
        <w:trPr>
          <w:trHeight w:val="474"/>
        </w:trPr>
        <w:tc>
          <w:tcPr>
            <w:tcW w:w="664" w:type="dxa"/>
          </w:tcPr>
          <w:p w14:paraId="723EDAD2" w14:textId="4C3CE720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615" w:type="dxa"/>
          </w:tcPr>
          <w:p w14:paraId="705DB1D5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Współczesne kierunki pedagogiczne: </w:t>
            </w:r>
          </w:p>
          <w:p w14:paraId="557C28D8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pedagogika międzykulturowa, pedagogika nieautorytarna T. Gordona, pedagogika M. Montessori, pedagogika radykalnego humanizmu, pedagogika personalno-egzystencjalna, pedagogika społeczno-personalistyczna, pedagogika filozoficzno-normatywna, </w:t>
            </w:r>
            <w:proofErr w:type="spellStart"/>
            <w:r w:rsidRPr="009572A3">
              <w:rPr>
                <w:rFonts w:ascii="Cambria" w:hAnsi="Cambria" w:cs="Times New Roman"/>
                <w:sz w:val="20"/>
                <w:szCs w:val="20"/>
              </w:rPr>
              <w:t>pseudowychowanie</w:t>
            </w:r>
            <w:proofErr w:type="spellEnd"/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, prądy ideologii wychowania. </w:t>
            </w:r>
          </w:p>
        </w:tc>
        <w:tc>
          <w:tcPr>
            <w:tcW w:w="1260" w:type="dxa"/>
          </w:tcPr>
          <w:p w14:paraId="1737D909" w14:textId="7EBE1CE9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14:paraId="548DFDB1" w14:textId="2631FE90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D14A1" w:rsidRPr="009572A3" w14:paraId="66949764" w14:textId="77777777" w:rsidTr="00DD14A1">
        <w:trPr>
          <w:trHeight w:val="474"/>
        </w:trPr>
        <w:tc>
          <w:tcPr>
            <w:tcW w:w="664" w:type="dxa"/>
          </w:tcPr>
          <w:p w14:paraId="4DFE180E" w14:textId="452AC899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615" w:type="dxa"/>
          </w:tcPr>
          <w:p w14:paraId="27EDB7F7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Problematyka wychowawcza szkoły i klasy szkolnej:</w:t>
            </w:r>
          </w:p>
          <w:p w14:paraId="65B74144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szkoła jako intencjonalne środowisko wychowawcze; klasa szkolna i jej specyficzne własności: struktura i normy klasy, przywództwo i wywieranie wpływu, cechy i klimat klasy szkolnej, style wychowania.</w:t>
            </w:r>
          </w:p>
        </w:tc>
        <w:tc>
          <w:tcPr>
            <w:tcW w:w="1260" w:type="dxa"/>
          </w:tcPr>
          <w:p w14:paraId="424FB2EE" w14:textId="575CF51C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14:paraId="06903D84" w14:textId="2B70E844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9572A3" w14:paraId="548E9634" w14:textId="77777777" w:rsidTr="00DD14A1">
        <w:trPr>
          <w:trHeight w:val="474"/>
        </w:trPr>
        <w:tc>
          <w:tcPr>
            <w:tcW w:w="664" w:type="dxa"/>
          </w:tcPr>
          <w:p w14:paraId="6D80B822" w14:textId="3DED98F8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615" w:type="dxa"/>
          </w:tcPr>
          <w:p w14:paraId="7E24E443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Funkcjonowanie klasy szkolnej jako grupy społecznej: </w:t>
            </w:r>
          </w:p>
          <w:p w14:paraId="6855DE8A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wspieranie samorządności i autonomii uczniów, rozwijanie w uczniów kompetencji komunikacyjnych i umiejętności społecznych, rozwiązywanie konfliktów i animowanie życia społeczno-kulturalnego klasy.</w:t>
            </w:r>
          </w:p>
        </w:tc>
        <w:tc>
          <w:tcPr>
            <w:tcW w:w="1260" w:type="dxa"/>
          </w:tcPr>
          <w:p w14:paraId="41474C3E" w14:textId="125208CD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</w:tcPr>
          <w:p w14:paraId="6744C6E1" w14:textId="0098A9D8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DD14A1" w:rsidRPr="009572A3" w14:paraId="6C7A18A7" w14:textId="77777777" w:rsidTr="00DD14A1">
        <w:trPr>
          <w:trHeight w:val="474"/>
        </w:trPr>
        <w:tc>
          <w:tcPr>
            <w:tcW w:w="664" w:type="dxa"/>
          </w:tcPr>
          <w:p w14:paraId="7D253B61" w14:textId="142AFCF2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615" w:type="dxa"/>
          </w:tcPr>
          <w:p w14:paraId="1863E70F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Przymus i przemoc w szkole, rozwiązanie problemu z nękaniem, agresją elektroniczną, uzależnieniem w tym od środków psychoaktywnych i gadżetów. Grupy nieformalne i podkultury młodzieżowe i ich wpływ na wychowanie.</w:t>
            </w:r>
          </w:p>
        </w:tc>
        <w:tc>
          <w:tcPr>
            <w:tcW w:w="1260" w:type="dxa"/>
          </w:tcPr>
          <w:p w14:paraId="4BA3F6CD" w14:textId="7F1407AF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</w:tcPr>
          <w:p w14:paraId="6C3FF3D5" w14:textId="6B67F9BC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DD14A1" w:rsidRPr="009572A3" w14:paraId="6D9EEEE3" w14:textId="77777777" w:rsidTr="00DD14A1">
        <w:trPr>
          <w:trHeight w:val="474"/>
        </w:trPr>
        <w:tc>
          <w:tcPr>
            <w:tcW w:w="664" w:type="dxa"/>
          </w:tcPr>
          <w:p w14:paraId="2310BCA0" w14:textId="0636BC62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lastRenderedPageBreak/>
              <w:t>W16</w:t>
            </w:r>
          </w:p>
        </w:tc>
        <w:tc>
          <w:tcPr>
            <w:tcW w:w="6615" w:type="dxa"/>
          </w:tcPr>
          <w:p w14:paraId="542106A3" w14:textId="20545F1A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Poradnictwo zawodowe: teorie rozwoju zawodowego; projektowanie ścieżki edukacyjno-zawodowej, metody i techniki określania potencjału ucznia.</w:t>
            </w:r>
          </w:p>
        </w:tc>
        <w:tc>
          <w:tcPr>
            <w:tcW w:w="1260" w:type="dxa"/>
          </w:tcPr>
          <w:p w14:paraId="1208841E" w14:textId="54A4E4AB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</w:tcPr>
          <w:p w14:paraId="6BC131C3" w14:textId="289BAAF7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DD14A1" w:rsidRPr="009572A3" w14:paraId="35A39DC8" w14:textId="77777777" w:rsidTr="00DD14A1">
        <w:tc>
          <w:tcPr>
            <w:tcW w:w="664" w:type="dxa"/>
          </w:tcPr>
          <w:p w14:paraId="053F6DC9" w14:textId="77777777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615" w:type="dxa"/>
          </w:tcPr>
          <w:p w14:paraId="6D635A1C" w14:textId="77AE54D0" w:rsidR="00DD14A1" w:rsidRPr="009572A3" w:rsidRDefault="00DD14A1" w:rsidP="00EE6C0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sz w:val="20"/>
                <w:szCs w:val="20"/>
              </w:rPr>
              <w:t>Razem liczba godzin</w:t>
            </w:r>
          </w:p>
        </w:tc>
        <w:tc>
          <w:tcPr>
            <w:tcW w:w="1260" w:type="dxa"/>
          </w:tcPr>
          <w:p w14:paraId="1784D6D1" w14:textId="5FE92A78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</w:tcPr>
          <w:p w14:paraId="5E31C01A" w14:textId="55CF2BC9" w:rsidR="00DD14A1" w:rsidRPr="009572A3" w:rsidRDefault="00DD14A1" w:rsidP="00EE6C0F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27</w:t>
            </w:r>
          </w:p>
        </w:tc>
      </w:tr>
    </w:tbl>
    <w:p w14:paraId="5196E27F" w14:textId="706FE9C9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05477ABB" w14:textId="77777777" w:rsidTr="00BD6418">
        <w:trPr>
          <w:jc w:val="center"/>
        </w:trPr>
        <w:tc>
          <w:tcPr>
            <w:tcW w:w="1666" w:type="dxa"/>
          </w:tcPr>
          <w:p w14:paraId="247BFD2D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3AC756C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A21946A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52D8CDC2" w14:textId="77777777" w:rsidTr="00BD6418">
        <w:trPr>
          <w:jc w:val="center"/>
        </w:trPr>
        <w:tc>
          <w:tcPr>
            <w:tcW w:w="1666" w:type="dxa"/>
          </w:tcPr>
          <w:p w14:paraId="223C11B5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758001F3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wykład informacyjny, wykład problemowy z dyskusją</w:t>
            </w:r>
          </w:p>
        </w:tc>
        <w:tc>
          <w:tcPr>
            <w:tcW w:w="3260" w:type="dxa"/>
          </w:tcPr>
          <w:p w14:paraId="4AD7C621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</w:tbl>
    <w:p w14:paraId="625A6949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185FF3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D5FC4" w:rsidRPr="000B5AB8" w14:paraId="63598557" w14:textId="77777777" w:rsidTr="00C35C83">
        <w:tc>
          <w:tcPr>
            <w:tcW w:w="1459" w:type="dxa"/>
            <w:vAlign w:val="center"/>
          </w:tcPr>
          <w:p w14:paraId="4C9DD2A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5DA818ED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4D1336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8AD170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2E9C2963" w14:textId="77777777" w:rsidTr="00C35C83">
        <w:tc>
          <w:tcPr>
            <w:tcW w:w="1459" w:type="dxa"/>
          </w:tcPr>
          <w:p w14:paraId="7C5D48F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21C567A7" w14:textId="3A356112" w:rsidR="006D5FC4" w:rsidRPr="000B5AB8" w:rsidRDefault="00DD14A1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obserwacja/aktywność (przygotowanie do zajęć, ocena ćwiczeń wykonywanych podczas zajęć i jako pracy własnej, sprawdzenie czytania kanonu lektur, prace domowe itd.) – F2</w:t>
            </w:r>
          </w:p>
        </w:tc>
        <w:tc>
          <w:tcPr>
            <w:tcW w:w="4082" w:type="dxa"/>
          </w:tcPr>
          <w:p w14:paraId="2D263A6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P2 – kolokwium pisemne</w:t>
            </w:r>
          </w:p>
        </w:tc>
      </w:tr>
    </w:tbl>
    <w:p w14:paraId="37EC80E0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52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21"/>
        <w:gridCol w:w="991"/>
        <w:gridCol w:w="992"/>
        <w:gridCol w:w="24"/>
      </w:tblGrid>
      <w:tr w:rsidR="00DD14A1" w:rsidRPr="009572A3" w14:paraId="172366F9" w14:textId="77777777" w:rsidTr="00DD14A1">
        <w:trPr>
          <w:trHeight w:val="292"/>
        </w:trPr>
        <w:tc>
          <w:tcPr>
            <w:tcW w:w="25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C6BDD8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9572A3">
              <w:rPr>
                <w:rFonts w:ascii="Cambria" w:hAnsi="Cambria" w:cs="Times New Roman"/>
                <w:b/>
                <w:bCs/>
                <w:sz w:val="20"/>
                <w:szCs w:val="20"/>
              </w:rPr>
              <w:t>Efekty przedmiotowe</w:t>
            </w:r>
          </w:p>
        </w:tc>
        <w:tc>
          <w:tcPr>
            <w:tcW w:w="200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27D501" w14:textId="143D18D4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Wykład</w:t>
            </w:r>
          </w:p>
        </w:tc>
      </w:tr>
      <w:tr w:rsidR="00DD14A1" w:rsidRPr="009572A3" w14:paraId="2C8D35C0" w14:textId="77777777" w:rsidTr="00DD14A1">
        <w:trPr>
          <w:gridAfter w:val="1"/>
          <w:wAfter w:w="24" w:type="dxa"/>
          <w:trHeight w:val="296"/>
        </w:trPr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22F9B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EE13A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72A3"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335D90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9572A3">
              <w:rPr>
                <w:rFonts w:ascii="Cambria" w:hAnsi="Cambria" w:cs="Times New Roman"/>
                <w:sz w:val="16"/>
                <w:szCs w:val="16"/>
              </w:rPr>
              <w:t>P2</w:t>
            </w:r>
          </w:p>
        </w:tc>
      </w:tr>
      <w:tr w:rsidR="00DD14A1" w:rsidRPr="009572A3" w14:paraId="1EDBCF54" w14:textId="77777777" w:rsidTr="00DD14A1">
        <w:trPr>
          <w:gridAfter w:val="1"/>
          <w:wAfter w:w="24" w:type="dxa"/>
          <w:trHeight w:val="27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E48F" w14:textId="3302462A" w:rsidR="00DD14A1" w:rsidRPr="009572A3" w:rsidRDefault="00DD14A1" w:rsidP="00EE6C0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CBC4AA4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883171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3AF807CF" w14:textId="77777777" w:rsidTr="00DD14A1">
        <w:trPr>
          <w:gridAfter w:val="1"/>
          <w:wAfter w:w="24" w:type="dxa"/>
          <w:trHeight w:val="29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D823C" w14:textId="3009413F" w:rsidR="00DD14A1" w:rsidRPr="009572A3" w:rsidRDefault="00DD14A1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162AA7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6F0AC1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180133EF" w14:textId="77777777" w:rsidTr="00DD14A1">
        <w:trPr>
          <w:gridAfter w:val="1"/>
          <w:wAfter w:w="24" w:type="dxa"/>
          <w:trHeight w:val="27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0629F" w14:textId="7CAC0059" w:rsidR="00DD14A1" w:rsidRPr="009572A3" w:rsidRDefault="00DD14A1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7C3D8D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5219B8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25DC43DF" w14:textId="77777777" w:rsidTr="00DD14A1">
        <w:trPr>
          <w:gridAfter w:val="1"/>
          <w:wAfter w:w="24" w:type="dxa"/>
          <w:trHeight w:val="27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216D8" w14:textId="05B6B458" w:rsidR="00DD14A1" w:rsidRPr="009572A3" w:rsidRDefault="00DD14A1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45F87E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AE6F1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51DC072E" w14:textId="77777777" w:rsidTr="00DD14A1">
        <w:trPr>
          <w:gridAfter w:val="1"/>
          <w:wAfter w:w="24" w:type="dxa"/>
          <w:trHeight w:val="273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49A48" w14:textId="75B0DE51" w:rsidR="00DD14A1" w:rsidRPr="009572A3" w:rsidRDefault="00DD14A1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822D55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2029A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48CD9E5A" w14:textId="77777777" w:rsidTr="00DD14A1">
        <w:trPr>
          <w:gridAfter w:val="1"/>
          <w:wAfter w:w="24" w:type="dxa"/>
          <w:trHeight w:val="29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5D1C" w14:textId="135F5DE8" w:rsidR="00DD14A1" w:rsidRPr="009572A3" w:rsidRDefault="00DD14A1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C45B0B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E5A3BE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0F660354" w14:textId="77777777" w:rsidTr="00DD14A1">
        <w:trPr>
          <w:gridAfter w:val="1"/>
          <w:wAfter w:w="24" w:type="dxa"/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0BD5D" w14:textId="323CD9E6" w:rsidR="00DD14A1" w:rsidRPr="009572A3" w:rsidRDefault="00DD14A1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17463D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EE6482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4CE2D239" w14:textId="77777777" w:rsidTr="00DD14A1">
        <w:trPr>
          <w:gridAfter w:val="1"/>
          <w:wAfter w:w="24" w:type="dxa"/>
          <w:trHeight w:val="318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59CC" w14:textId="13BDC179" w:rsidR="00DD14A1" w:rsidRPr="009572A3" w:rsidRDefault="00DD14A1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C084CE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B37D18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0C978DE6" w14:textId="77777777" w:rsidTr="00DD14A1">
        <w:trPr>
          <w:gridAfter w:val="1"/>
          <w:wAfter w:w="24" w:type="dxa"/>
          <w:trHeight w:val="291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7ABA0" w14:textId="0F868186" w:rsidR="00DD14A1" w:rsidRPr="009572A3" w:rsidRDefault="00DD14A1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13D310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94CC6D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DD14A1" w:rsidRPr="009572A3" w14:paraId="09E70A64" w14:textId="77777777" w:rsidTr="00DD14A1">
        <w:trPr>
          <w:gridAfter w:val="1"/>
          <w:wAfter w:w="24" w:type="dxa"/>
          <w:trHeight w:val="25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5AE4" w14:textId="150A8323" w:rsidR="00DD14A1" w:rsidRPr="009572A3" w:rsidRDefault="00DD14A1" w:rsidP="00EE6C0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229887F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663718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9572A3"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</w:tr>
      <w:tr w:rsidR="00DD14A1" w:rsidRPr="009572A3" w14:paraId="2282D580" w14:textId="77777777" w:rsidTr="00DD14A1">
        <w:trPr>
          <w:gridAfter w:val="1"/>
          <w:wAfter w:w="24" w:type="dxa"/>
          <w:trHeight w:val="254"/>
        </w:trPr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648CF" w14:textId="6351469B" w:rsidR="00DD14A1" w:rsidRPr="009572A3" w:rsidRDefault="00DD14A1" w:rsidP="00EE6C0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E603AE2" w14:textId="0EF4ED76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BFEC08" w14:textId="77777777" w:rsidR="00DD14A1" w:rsidRPr="009572A3" w:rsidRDefault="00DD14A1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D431320" w14:textId="77E64DEA" w:rsidR="00DD14A1" w:rsidRPr="00DD14A1" w:rsidRDefault="006D5FC4" w:rsidP="00DD14A1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1"/>
        <w:gridCol w:w="3211"/>
        <w:gridCol w:w="3212"/>
      </w:tblGrid>
      <w:tr w:rsidR="00DD14A1" w:rsidRPr="009572A3" w14:paraId="45BD90E8" w14:textId="77777777" w:rsidTr="00DD14A1">
        <w:trPr>
          <w:trHeight w:val="968"/>
        </w:trPr>
        <w:tc>
          <w:tcPr>
            <w:tcW w:w="3211" w:type="dxa"/>
          </w:tcPr>
          <w:p w14:paraId="175BA073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bCs/>
                <w:sz w:val="20"/>
                <w:szCs w:val="20"/>
              </w:rPr>
              <w:t>Dostateczny</w:t>
            </w:r>
          </w:p>
          <w:p w14:paraId="31271B78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bCs/>
                <w:sz w:val="20"/>
                <w:szCs w:val="20"/>
              </w:rPr>
              <w:t>dostateczny plus</w:t>
            </w:r>
          </w:p>
          <w:p w14:paraId="44558D34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bCs/>
                <w:sz w:val="20"/>
                <w:szCs w:val="20"/>
              </w:rPr>
              <w:t>3/3,5</w:t>
            </w:r>
          </w:p>
        </w:tc>
        <w:tc>
          <w:tcPr>
            <w:tcW w:w="3211" w:type="dxa"/>
          </w:tcPr>
          <w:p w14:paraId="2116F017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bCs/>
                <w:sz w:val="20"/>
                <w:szCs w:val="20"/>
              </w:rPr>
              <w:t>dobry</w:t>
            </w:r>
          </w:p>
          <w:p w14:paraId="080560ED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bCs/>
                <w:sz w:val="20"/>
                <w:szCs w:val="20"/>
              </w:rPr>
              <w:t>dobry plus</w:t>
            </w:r>
          </w:p>
          <w:p w14:paraId="51640AE9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bCs/>
                <w:sz w:val="20"/>
                <w:szCs w:val="20"/>
              </w:rPr>
              <w:t>4/4,5</w:t>
            </w:r>
          </w:p>
        </w:tc>
        <w:tc>
          <w:tcPr>
            <w:tcW w:w="3212" w:type="dxa"/>
          </w:tcPr>
          <w:p w14:paraId="060369EF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bCs/>
                <w:sz w:val="20"/>
                <w:szCs w:val="20"/>
              </w:rPr>
              <w:t>bardzo dobry</w:t>
            </w:r>
          </w:p>
          <w:p w14:paraId="4C03AEC5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44549734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7C398559" w14:textId="77777777" w:rsidR="00DD14A1" w:rsidRPr="009572A3" w:rsidRDefault="00DD14A1" w:rsidP="00EE6C0F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  <w:tr w:rsidR="00DD14A1" w:rsidRPr="009572A3" w14:paraId="7B149475" w14:textId="77777777" w:rsidTr="00DD14A1">
        <w:trPr>
          <w:trHeight w:val="323"/>
        </w:trPr>
        <w:tc>
          <w:tcPr>
            <w:tcW w:w="3211" w:type="dxa"/>
          </w:tcPr>
          <w:p w14:paraId="31963155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Student omawia niepełnie i z błędami problemy organizacji i funkcjonowania systemu oświaty,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podstawowe zagadnienia prawa oświatowego, krajowe i międzynarodowe regulacje dotyczące praw człowieka, dziecka, ucznia oraz osób z niepełnosprawnościami, objaśnia niedokładnie znaczenie pozycji szkoły jako instytucji edukacyjnej, tematykę oceny jakości działalności szkoły lub placówki systemu oświaty.</w:t>
            </w:r>
          </w:p>
        </w:tc>
        <w:tc>
          <w:tcPr>
            <w:tcW w:w="3211" w:type="dxa"/>
          </w:tcPr>
          <w:p w14:paraId="69EF55EE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Student omawia dokładniej i z niewielkimi błędami problemy organizacji i funkcjonowania systemu oświaty, podstawowe 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lastRenderedPageBreak/>
              <w:t>zagadnienia prawa oświatowego, krajowe i międzynarodowe regulacje dotyczące praw człowieka, dziecka, ucznia oraz osób z niepełnosprawnościami, objaśnia dokładniej znaczenie pozycji szkoły jako instytucji edukacyjnej, tematykę oceny jakości działalności szkoły lub placówki systemu oświaty.</w:t>
            </w:r>
          </w:p>
        </w:tc>
        <w:tc>
          <w:tcPr>
            <w:tcW w:w="3212" w:type="dxa"/>
          </w:tcPr>
          <w:p w14:paraId="1DC07350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Student omawia precyzyjnie problemy organizacji i funkcjonowania systemu oświaty, podstawowe zagadnienia prawa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oświatowego, krajowe i międzynarodowe regulacje dotyczące praw człowieka, dziecka, ucznia oraz osób z niepełnosprawnościami, objaśnia precyzyjnie znaczenie pozycji szkoły jako instytucji edukacyjnej, tematykę oceny jakości działalności szkoły lub placówki systemu oświaty.</w:t>
            </w:r>
          </w:p>
        </w:tc>
      </w:tr>
      <w:tr w:rsidR="00DD14A1" w:rsidRPr="009572A3" w14:paraId="4B14D9A6" w14:textId="77777777" w:rsidTr="00DD14A1">
        <w:trPr>
          <w:trHeight w:val="323"/>
        </w:trPr>
        <w:tc>
          <w:tcPr>
            <w:tcW w:w="3211" w:type="dxa"/>
          </w:tcPr>
          <w:p w14:paraId="3D48F406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Student omawia niepełnie rolę nauczyciela i koncepcje pracy nauczyciela, posiada podstawową wiedzę z zakresu etyki zawodowej nauczyciela, nauczycielskiej pragmatyki zawodowej – prawa i obowiązki nauczycieli, zasady odpowiedzialności prawnej opiekuna,  nauczyciela,  wychowawcy i za bezpieczeństwo oraz ochronę zdrowia uczniów, wskazuję niektóre tematyki oceny jakości pracy nauczyciela.</w:t>
            </w:r>
          </w:p>
        </w:tc>
        <w:tc>
          <w:tcPr>
            <w:tcW w:w="3211" w:type="dxa"/>
          </w:tcPr>
          <w:p w14:paraId="32C64F90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omawia dokładniej rolę nauczyciela i koncepcje pracy nauczyciela, posiada podstawową wiedzę z zakresu etyki zawodowej nauczyciela, nauczycielskiej pragmatyki zawodowej – prawa i obowiązki nauczycieli, zasady odpowiedzialności prawnej opiekuna,  nauczyciela,  wychowawcy i za bezpieczeństwo oraz ochronę zdrowia uczniów, wskazuję większość tematyk oceny jakości pracy nauczyciela.</w:t>
            </w:r>
          </w:p>
        </w:tc>
        <w:tc>
          <w:tcPr>
            <w:tcW w:w="3212" w:type="dxa"/>
          </w:tcPr>
          <w:p w14:paraId="7CE728CA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Student omawia precyzyjnie rolę nauczyciela i koncepcje pracy nauczyciela, posiada pogłębioną wiedzę z zakresu etyki zawodowej nauczyciela, nauczycielskiej pragmatyki zawodowej – prawa i obowiązki nauczycieli, zasady odpowiedzialności prawnej opiekuna,  nauczyciela,  wychowawcy i za bezpieczeństwo oraz ochronę zdrowia uczniów, wskazuję 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wszystkie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tematyki oceny jakości pracy nauczyciela.</w:t>
            </w:r>
          </w:p>
        </w:tc>
      </w:tr>
      <w:tr w:rsidR="00DD14A1" w:rsidRPr="009572A3" w14:paraId="5D695897" w14:textId="77777777" w:rsidTr="00DD14A1">
        <w:trPr>
          <w:trHeight w:val="323"/>
        </w:trPr>
        <w:tc>
          <w:tcPr>
            <w:tcW w:w="3211" w:type="dxa"/>
          </w:tcPr>
          <w:p w14:paraId="50244E0B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Student posiada podstawową wiedzę o ontologicznych, aksjologicznych i antropologicznych podstawach wychowania; omawia niepełnie istotę i  funkcje  wychowania oraz opisuje z błędami proces wychowania, jego strukturę, właściwości i dynamikę.</w:t>
            </w:r>
          </w:p>
        </w:tc>
        <w:tc>
          <w:tcPr>
            <w:tcW w:w="3211" w:type="dxa"/>
          </w:tcPr>
          <w:p w14:paraId="1BD2E054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posiada podstawową wiedzę o ontologicznych, aksjologicznych i antropologicznych podstawach wychowania; omawia dokładniej istotę i  funkcje  wychowania oraz opisuje z niewielkimi błędami proces wychowania, jego strukturę, właściwości i dynamikę.</w:t>
            </w:r>
          </w:p>
        </w:tc>
        <w:tc>
          <w:tcPr>
            <w:tcW w:w="3212" w:type="dxa"/>
          </w:tcPr>
          <w:p w14:paraId="03F4B250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Student posiada rozszerzoną wiedzę o ontologicznych, aksjologicznych i antropologicznych podstawach wychowania; omawia precyzyjnie istotę i  funkcje  wychowania oraz dokładnie opisuje proces wychowania, jego strukturę, właściwości i dynamikę.</w:t>
            </w:r>
          </w:p>
        </w:tc>
      </w:tr>
      <w:tr w:rsidR="00DD14A1" w:rsidRPr="009572A3" w14:paraId="6FCB5EA8" w14:textId="77777777" w:rsidTr="00DD14A1">
        <w:trPr>
          <w:trHeight w:val="323"/>
        </w:trPr>
        <w:tc>
          <w:tcPr>
            <w:tcW w:w="3211" w:type="dxa"/>
          </w:tcPr>
          <w:p w14:paraId="0133C413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Student potrafi wskazać niektóre zasady pracy opiekuńczo-wychowawczej nauczyciela; ma podstawową wiedzę o funkcjonowaniu klasy szkolnej jako grupy społecznej, omawia niepełnie procesy społeczne w klasie, rozwiązywanie konfliktów w klasie lub  grupie  wychowawczej, animowanie życia społeczno-kulturalnego klasy, wspieranie samorządności i autonomii uczniów, rozwijanie u dzieci, uczniów lub  wychowanków kompetencji komunikacyjnych i umiejętności społecznych niezbędnych do nawiązywania poprawnych relacji; definiuje potocznie pojęcia integracji i inkluzji; opisuje z błędami zagrożenia dzieci i młodzieży: zjawiska agresji i przemocy, w tym agresji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elektronicznej, oraz uzależnień, w tym od środków psychoaktywnych i komputera, a także wskazuje niektóre zagadnienia związane z grupami nieformalnymi, podkulturami młodzieżowymi i sektami.</w:t>
            </w:r>
          </w:p>
        </w:tc>
        <w:tc>
          <w:tcPr>
            <w:tcW w:w="3211" w:type="dxa"/>
          </w:tcPr>
          <w:p w14:paraId="39F5AB06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lastRenderedPageBreak/>
              <w:t xml:space="preserve">Student potrafi wskazać większość zasad pracy opiekuńczo-wychowawczej nauczyciela; ma rozszerzoną wiedzę o funkcjonowaniu klasy szkolnej jako grupy społecznej, omawia dokładniej procesy społeczne w klasie, rozwiązywanie konfliktów w klasie lub  grupie  wychowawczej, animowanie życia społeczno-kulturalnego klasy, wspieranie samorządności i autonomii uczniów, rozwijanie u dzieci, uczniów lub  wychowanków kompetencji komunikacyjnych i umiejętności społecznych niezbędnych do nawiązywania poprawnych relacji; definiuje z niewielkimi błędami pojęcia integracji i inkluzji; opisuje dokładniej zagrożenia dzieci i młodzieży: zjawiska agresji i przemocy, w tym agresji elektronicznej, oraz uzależnień, w 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lastRenderedPageBreak/>
              <w:t>tym od środków psychoaktywnych i komputera, a także wskazuje z niewielkimi błędami  zagadnienia związane z grupami nieformalnymi, podkulturami młodzieżowymi i sektami.</w:t>
            </w:r>
          </w:p>
        </w:tc>
        <w:tc>
          <w:tcPr>
            <w:tcW w:w="3212" w:type="dxa"/>
          </w:tcPr>
          <w:p w14:paraId="20AEDFC5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 xml:space="preserve">Student potrafi wskazać wszystkie zasady pracy opiekuńczo-wychowawczej nauczyciela; ma pogłębioną wiedzę o funkcjonowaniu klasy szkolnej jako grupy społecznej, omawia dokładnie procesy społeczne w klasie, rozwiązywanie konfliktów w klasie lub  grupie  wychowawczej, animowanie życia społeczno-kulturalnego klasy, wspieranie samorządności i autonomii uczniów, rozwijanie u dzieci, uczniów lub  wychowanków kompetencji komunikacyjnych i umiejętności społecznych niezbędnych do nawiązywania poprawnych relacji; definiuje merytorycznie pojęcia integracji i inkluzji; opisuje dokładnie zagrożenia dzieci i młodzieży: zjawiska agresji i przemocy, w tym agresji elektronicznej, oraz uzależnień, w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tym od środków psychoaktywnych i komputera, a także wskazuje zagadnienia związane z grupami nieformalnymi, podkulturami młodzieżowymi i sektami.</w:t>
            </w:r>
          </w:p>
        </w:tc>
      </w:tr>
      <w:tr w:rsidR="00DD14A1" w:rsidRPr="009572A3" w14:paraId="63FE85F0" w14:textId="77777777" w:rsidTr="00DD14A1">
        <w:trPr>
          <w:trHeight w:val="323"/>
        </w:trPr>
        <w:tc>
          <w:tcPr>
            <w:tcW w:w="3211" w:type="dxa"/>
          </w:tcPr>
          <w:p w14:paraId="2E02EA00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Student posiada podstawową wiedzę w zakresie doradztwa zawodowego: wspomagania ucznia w projektowaniu ścieżki edukacyjno-</w:t>
            </w:r>
          </w:p>
          <w:p w14:paraId="40D7BD7E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-zawodowej, wskazuje metody i techniki określania potencjału ucznia,</w:t>
            </w:r>
            <w:r w:rsidRPr="009572A3">
              <w:rPr>
                <w:rFonts w:ascii="Cambria" w:hAnsi="Cambria"/>
              </w:rPr>
              <w:t xml:space="preserve"> 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popełnia przy tym błędy, omawia niepełnie potrzebę przygotowania uczniów do uczenia się przez całe życie.</w:t>
            </w:r>
          </w:p>
        </w:tc>
        <w:tc>
          <w:tcPr>
            <w:tcW w:w="3211" w:type="dxa"/>
          </w:tcPr>
          <w:p w14:paraId="2F8D6D28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posiada rozszerzoną wiedzę w zakresie doradztwa zawodowego: wspomagania ucznia w projektowaniu ścieżki edukacyjno-</w:t>
            </w:r>
          </w:p>
          <w:p w14:paraId="5FA15DF6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-zawodowej, wskazuje metody i techniki określania potencjału ucznia, popełnia przy tym minimalne błędy, omawia dokładniej potrzebę przygotowania uczniów do uczenia się przez całe życie.</w:t>
            </w:r>
          </w:p>
        </w:tc>
        <w:tc>
          <w:tcPr>
            <w:tcW w:w="3212" w:type="dxa"/>
          </w:tcPr>
          <w:p w14:paraId="4C9E9CAE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Student posiada pogłębioną wiedzę w zakresie doradztwa zawodowego: wspomagania ucznia w projektowaniu ścieżki edukacyjno-</w:t>
            </w:r>
          </w:p>
          <w:p w14:paraId="7BED91C7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-zawodowej, wzorowo wskazuje metody i techniki określania potencjału ucznia, omawia dokładnie potrzebę przygotowania uczniów do uczenia się przez całe życie.</w:t>
            </w:r>
          </w:p>
        </w:tc>
      </w:tr>
      <w:tr w:rsidR="00DD14A1" w:rsidRPr="009572A3" w14:paraId="15E692E8" w14:textId="77777777" w:rsidTr="00DD14A1">
        <w:trPr>
          <w:trHeight w:val="93"/>
        </w:trPr>
        <w:tc>
          <w:tcPr>
            <w:tcW w:w="3211" w:type="dxa"/>
          </w:tcPr>
          <w:p w14:paraId="6332DD0E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Student fragmentarycznie i zbyt pobieżnie formułuje oceny etyczne związane z wykonywaniem zawodu nauczyciela.</w:t>
            </w:r>
          </w:p>
        </w:tc>
        <w:tc>
          <w:tcPr>
            <w:tcW w:w="3211" w:type="dxa"/>
          </w:tcPr>
          <w:p w14:paraId="31574C69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wnikliwiej formułuje oceny etyczne związane z wykonywaniem zawodu nauczyciela.</w:t>
            </w:r>
          </w:p>
        </w:tc>
        <w:tc>
          <w:tcPr>
            <w:tcW w:w="3212" w:type="dxa"/>
          </w:tcPr>
          <w:p w14:paraId="7D1B2850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precyzyjnie formułuje oceny etyczne związane z wykonywaniem zawodu nauczyciela.</w:t>
            </w:r>
          </w:p>
        </w:tc>
      </w:tr>
      <w:tr w:rsidR="00DD14A1" w:rsidRPr="009572A3" w14:paraId="452FAD4D" w14:textId="77777777" w:rsidTr="00DD14A1">
        <w:trPr>
          <w:trHeight w:val="93"/>
        </w:trPr>
        <w:tc>
          <w:tcPr>
            <w:tcW w:w="3211" w:type="dxa"/>
          </w:tcPr>
          <w:p w14:paraId="60048B3C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potrafi w podstawowym zakresie rozpoznawać niektóre sytuację zagrożeń i uzależnień uczniów.</w:t>
            </w:r>
          </w:p>
        </w:tc>
        <w:tc>
          <w:tcPr>
            <w:tcW w:w="3211" w:type="dxa"/>
          </w:tcPr>
          <w:p w14:paraId="295E64B9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wykorzystując zdobytą wiedzę teoretyczną potrafi rozpoznawać sytuację zagrożeń i uzależnień uczniów.</w:t>
            </w:r>
          </w:p>
        </w:tc>
        <w:tc>
          <w:tcPr>
            <w:tcW w:w="3212" w:type="dxa"/>
          </w:tcPr>
          <w:p w14:paraId="254AE493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dysponując szeroką wiedzą teoretyczną potrafi rozpoznawać sytuację zagrożeń i uzależnień uczniów.</w:t>
            </w:r>
          </w:p>
        </w:tc>
      </w:tr>
      <w:tr w:rsidR="00DD14A1" w:rsidRPr="009572A3" w14:paraId="676C9351" w14:textId="77777777" w:rsidTr="00DD14A1">
        <w:trPr>
          <w:trHeight w:val="93"/>
        </w:trPr>
        <w:tc>
          <w:tcPr>
            <w:tcW w:w="3211" w:type="dxa"/>
          </w:tcPr>
          <w:p w14:paraId="2732C825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niechętnie nawiązuje współpracę z nauczycielami oraz ze środowiskiem pozaszkolnym.</w:t>
            </w:r>
          </w:p>
        </w:tc>
        <w:tc>
          <w:tcPr>
            <w:tcW w:w="3211" w:type="dxa"/>
          </w:tcPr>
          <w:p w14:paraId="62350051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chętniej i bardziej precyzyjniej nawiązuje współpracę z nauczycielami oraz ze środowiskiem pozaszkolnym.</w:t>
            </w:r>
          </w:p>
        </w:tc>
        <w:tc>
          <w:tcPr>
            <w:tcW w:w="3212" w:type="dxa"/>
          </w:tcPr>
          <w:p w14:paraId="265A0B34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aktywnie i chętnie nawiązuje współpracę z nauczycielami oraz ze środowiskiem pozaszkolnym.</w:t>
            </w:r>
          </w:p>
        </w:tc>
      </w:tr>
      <w:tr w:rsidR="00DD14A1" w:rsidRPr="009572A3" w14:paraId="39CBA09E" w14:textId="77777777" w:rsidTr="00DD14A1">
        <w:trPr>
          <w:trHeight w:val="93"/>
        </w:trPr>
        <w:tc>
          <w:tcPr>
            <w:tcW w:w="3211" w:type="dxa"/>
          </w:tcPr>
          <w:p w14:paraId="384A93A5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nie do końca w sposób świadomy i merytoryczny okazuje empatię uczniom oraz niechętnie zapewnia im wsparcia i pomocy.</w:t>
            </w:r>
          </w:p>
        </w:tc>
        <w:tc>
          <w:tcPr>
            <w:tcW w:w="3211" w:type="dxa"/>
          </w:tcPr>
          <w:p w14:paraId="200EE9D9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świadomie i merytorycznie okazuje empatię uczniom oraz chętnie zapewnia im wsparcia i pomocy.</w:t>
            </w:r>
          </w:p>
        </w:tc>
        <w:tc>
          <w:tcPr>
            <w:tcW w:w="3212" w:type="dxa"/>
          </w:tcPr>
          <w:p w14:paraId="772DF98D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świadomie i merytorycznie okazuje empatię uczniom oraz aktywnie i chętnie zapewnia im wsparcia i pomocy.</w:t>
            </w:r>
          </w:p>
        </w:tc>
      </w:tr>
      <w:tr w:rsidR="00DD14A1" w:rsidRPr="009572A3" w14:paraId="495B866E" w14:textId="77777777" w:rsidTr="00DD14A1">
        <w:trPr>
          <w:trHeight w:val="93"/>
        </w:trPr>
        <w:tc>
          <w:tcPr>
            <w:tcW w:w="3211" w:type="dxa"/>
          </w:tcPr>
          <w:p w14:paraId="767A4274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nie poszukuje samodzielnie dodatkowych informacji, nie pogłębia wiedzy pedagogicznej.</w:t>
            </w:r>
          </w:p>
        </w:tc>
        <w:tc>
          <w:tcPr>
            <w:tcW w:w="3211" w:type="dxa"/>
          </w:tcPr>
          <w:p w14:paraId="4B545932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samodzielnie poszukuje dodatkowych informacji, poszerza swoją wiedzę, ale wykorzystuje je w swojej pracy w niewielkim stopniu.</w:t>
            </w:r>
          </w:p>
        </w:tc>
        <w:tc>
          <w:tcPr>
            <w:tcW w:w="3212" w:type="dxa"/>
          </w:tcPr>
          <w:p w14:paraId="7DEEB325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Student samodzielnie poszukuje dodatkowych informacji, aktywnie i chętnie pogłębia wiedzę pedagogicznej. </w:t>
            </w:r>
          </w:p>
        </w:tc>
      </w:tr>
      <w:tr w:rsidR="00DD14A1" w:rsidRPr="009572A3" w14:paraId="7EE029E0" w14:textId="77777777" w:rsidTr="00DD14A1">
        <w:trPr>
          <w:trHeight w:val="93"/>
        </w:trPr>
        <w:tc>
          <w:tcPr>
            <w:tcW w:w="3211" w:type="dxa"/>
          </w:tcPr>
          <w:p w14:paraId="7544153E" w14:textId="77777777" w:rsidR="00DD14A1" w:rsidRPr="009572A3" w:rsidRDefault="00DD14A1" w:rsidP="00EE6C0F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Student nie ma świadomości ważności współpracy 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z nauczycielami i specjalistami w celu doskonalenia swojego warsztatu pracy.</w:t>
            </w:r>
          </w:p>
        </w:tc>
        <w:tc>
          <w:tcPr>
            <w:tcW w:w="3211" w:type="dxa"/>
          </w:tcPr>
          <w:p w14:paraId="4FEFEFC5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chętnie współpracuje z nauczycielami i specjalistami w celu doskonalenia swojego warsztatu pracy,</w:t>
            </w: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 xml:space="preserve"> wykazując się przy tym samodzielnością, wspiera innych.</w:t>
            </w:r>
          </w:p>
        </w:tc>
        <w:tc>
          <w:tcPr>
            <w:tcW w:w="3212" w:type="dxa"/>
          </w:tcPr>
          <w:p w14:paraId="42CE4955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Student aktywnie i chętnie współpracuje z nauczycielami i specjalistami w celu doskonalenia swojego warsztatu pracy, wykazując się przy tym samodzielnością, wspierając i zachęcając innych.</w:t>
            </w:r>
          </w:p>
        </w:tc>
      </w:tr>
    </w:tbl>
    <w:p w14:paraId="6F33DCCF" w14:textId="28A0CA5A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3E5DE0CA" w14:textId="77777777" w:rsidTr="00BD6418">
        <w:trPr>
          <w:trHeight w:val="540"/>
          <w:jc w:val="center"/>
        </w:trPr>
        <w:tc>
          <w:tcPr>
            <w:tcW w:w="9923" w:type="dxa"/>
          </w:tcPr>
          <w:p w14:paraId="33AAE69D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oceną.</w:t>
            </w:r>
          </w:p>
        </w:tc>
      </w:tr>
    </w:tbl>
    <w:p w14:paraId="3285715C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44024A34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AB74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6FFD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30523D4F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E577F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383F1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4D8E83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4633878F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06CEA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5554CC7A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E4421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DDE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71D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27</w:t>
            </w:r>
          </w:p>
        </w:tc>
      </w:tr>
      <w:tr w:rsidR="006D5FC4" w:rsidRPr="000B5AB8" w14:paraId="654D7DA8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35501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45A3139A" w14:textId="77777777" w:rsidTr="00C35C8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7BEE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15ADD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79E5D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5FC4" w:rsidRPr="000B5AB8" w14:paraId="37BCEC52" w14:textId="77777777" w:rsidTr="00C35C83">
        <w:trPr>
          <w:gridAfter w:val="1"/>
          <w:wAfter w:w="7" w:type="dxa"/>
          <w:trHeight w:val="42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3CF2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F5E65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4FDE5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5FC4" w:rsidRPr="000B5AB8" w14:paraId="40C2FFD0" w14:textId="77777777" w:rsidTr="00C35C8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CD1E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zaliczenia przedmiotu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3F51A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ED44B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28</w:t>
            </w:r>
          </w:p>
        </w:tc>
      </w:tr>
      <w:tr w:rsidR="006D5FC4" w:rsidRPr="000B5AB8" w14:paraId="276D0E6E" w14:textId="77777777" w:rsidTr="00C35C8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7EF3" w14:textId="2A2EA2B0" w:rsidR="006D5FC4" w:rsidRPr="000B5AB8" w:rsidRDefault="006D5FC4" w:rsidP="00C35C8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5E939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10B59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D5FC4" w:rsidRPr="000B5AB8" w14:paraId="0962E15F" w14:textId="77777777" w:rsidTr="00C35C8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F552D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5034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89EDA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316CBAA0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101"/>
      </w:tblGrid>
      <w:tr w:rsidR="00DD14A1" w:rsidRPr="009572A3" w14:paraId="5985C19D" w14:textId="77777777" w:rsidTr="005754A5">
        <w:trPr>
          <w:trHeight w:val="1711"/>
        </w:trPr>
        <w:tc>
          <w:tcPr>
            <w:tcW w:w="10101" w:type="dxa"/>
            <w:tcBorders>
              <w:bottom w:val="single" w:sz="4" w:space="0" w:color="auto"/>
            </w:tcBorders>
            <w:shd w:val="clear" w:color="auto" w:fill="auto"/>
          </w:tcPr>
          <w:p w14:paraId="7B64A92B" w14:textId="77777777" w:rsidR="00DD14A1" w:rsidRPr="009572A3" w:rsidRDefault="00DD14A1" w:rsidP="00EE6C0F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FBAC776" w14:textId="77777777" w:rsidR="00DD14A1" w:rsidRPr="009572A3" w:rsidRDefault="00DD14A1" w:rsidP="00DD14A1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Dembiński M., Pedagogiczne tworzenie istoty ludzkiej, Poznań 2013.</w:t>
            </w:r>
          </w:p>
          <w:p w14:paraId="1B82E8FD" w14:textId="77777777" w:rsidR="00DD14A1" w:rsidRPr="009572A3" w:rsidRDefault="00DD14A1" w:rsidP="00DD14A1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Kwieciński Z., Śliwerski B. (red.), Pedagogika. Podręcznik akademicki, t. 1, Warszawa 2003.</w:t>
            </w:r>
          </w:p>
          <w:p w14:paraId="0830F3B3" w14:textId="77777777" w:rsidR="00DD14A1" w:rsidRPr="009572A3" w:rsidRDefault="00DD14A1" w:rsidP="00DD14A1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Kwieciński Z., Śliwerski B. (red.), Pedagogika. Podręcznik akademicki, t. 2, Warszawa 2005.</w:t>
            </w:r>
          </w:p>
          <w:p w14:paraId="5901DFEF" w14:textId="77777777" w:rsidR="00DD14A1" w:rsidRPr="009572A3" w:rsidRDefault="00DD14A1" w:rsidP="00DD14A1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Łobocki M. Teoria wychowania w zarysie, Kraków: Impuls, 2010.</w:t>
            </w:r>
          </w:p>
          <w:p w14:paraId="37F8BFB9" w14:textId="77777777" w:rsidR="00DD14A1" w:rsidRPr="009572A3" w:rsidRDefault="00DD14A1" w:rsidP="00DD14A1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Cs/>
                <w:sz w:val="20"/>
                <w:szCs w:val="20"/>
              </w:rPr>
              <w:t>Nowak M. Teorie i koncepcje wychowania, Warszawa 2008.</w:t>
            </w:r>
          </w:p>
          <w:p w14:paraId="5CDFE543" w14:textId="77777777" w:rsidR="00DD14A1" w:rsidRPr="009572A3" w:rsidRDefault="00DD14A1" w:rsidP="00DD14A1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Śliwerski B., Pedagogika ogólna. Podstawowe prawidłowości, Kraków 2012.</w:t>
            </w:r>
          </w:p>
          <w:p w14:paraId="67AFACD1" w14:textId="578DE857" w:rsidR="00DD14A1" w:rsidRPr="005754A5" w:rsidRDefault="00DD14A1" w:rsidP="005754A5">
            <w:pPr>
              <w:numPr>
                <w:ilvl w:val="0"/>
                <w:numId w:val="46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Śliwerski B., Współczesne teorie i nurty wychowania, Kraków: Impuls, 2015.</w:t>
            </w:r>
          </w:p>
        </w:tc>
      </w:tr>
      <w:tr w:rsidR="00DD14A1" w:rsidRPr="009572A3" w14:paraId="242DF995" w14:textId="77777777" w:rsidTr="00EE6C0F">
        <w:trPr>
          <w:trHeight w:val="1441"/>
        </w:trPr>
        <w:tc>
          <w:tcPr>
            <w:tcW w:w="10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84A44" w14:textId="77777777" w:rsidR="005754A5" w:rsidRPr="009572A3" w:rsidRDefault="005754A5" w:rsidP="005754A5">
            <w:p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0EB6098B" w14:textId="77777777" w:rsidR="005754A5" w:rsidRPr="009572A3" w:rsidRDefault="005754A5" w:rsidP="005754A5">
            <w:pPr>
              <w:numPr>
                <w:ilvl w:val="0"/>
                <w:numId w:val="47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Buk-Cegiełka M. (2013). Pedagogika Montessori – elementy teorii i praktyki. Roczniki pedagogiczne, 5(41), No. 2: 161-181.</w:t>
            </w:r>
          </w:p>
          <w:p w14:paraId="04C7C107" w14:textId="77777777" w:rsidR="005754A5" w:rsidRDefault="005754A5" w:rsidP="005754A5">
            <w:pPr>
              <w:numPr>
                <w:ilvl w:val="0"/>
                <w:numId w:val="47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Bulla B. (2009). Preferowane przez uczniów sposoby radzenia sobie z lękiem. </w:t>
            </w:r>
            <w:r w:rsidRPr="009572A3">
              <w:rPr>
                <w:rFonts w:ascii="Cambria" w:hAnsi="Cambria" w:cs="Times New Roman"/>
                <w:i/>
                <w:iCs/>
                <w:sz w:val="20"/>
                <w:szCs w:val="20"/>
              </w:rPr>
              <w:t>Forum Nauczycieli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>, 1(32) : 21-30.</w:t>
            </w:r>
          </w:p>
          <w:p w14:paraId="55608056" w14:textId="42C7C46F" w:rsidR="005754A5" w:rsidRPr="005754A5" w:rsidRDefault="005754A5" w:rsidP="005754A5">
            <w:pPr>
              <w:numPr>
                <w:ilvl w:val="0"/>
                <w:numId w:val="47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5754A5">
              <w:rPr>
                <w:rFonts w:ascii="Cambria" w:hAnsi="Cambria" w:cs="Times New Roman"/>
                <w:sz w:val="20"/>
                <w:szCs w:val="20"/>
              </w:rPr>
              <w:t>Cichocki A., Nauczyciele jako twórcy edukacyjnego klimatu klasy szkolnej / Dziecko w zmieniającej się przestrzeni życia. Obrazy dzieciństwa, pod red. Jadwigi Izdebskiej i Joanny Szymanowskiej, Trans Humana Wydawnictwo Uniwersyteckie, Białystok 2009.</w:t>
            </w:r>
          </w:p>
          <w:p w14:paraId="7B618F41" w14:textId="6AC652B9" w:rsidR="00DD14A1" w:rsidRPr="009572A3" w:rsidRDefault="00DD14A1" w:rsidP="00DD14A1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9572A3">
              <w:rPr>
                <w:rFonts w:ascii="Cambria" w:hAnsi="Cambria" w:cs="Times New Roman"/>
                <w:sz w:val="20"/>
                <w:szCs w:val="20"/>
              </w:rPr>
              <w:t>Czemierowska-Koruba</w:t>
            </w:r>
            <w:proofErr w:type="spellEnd"/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 E., Agresja i przemoc w szkole, ośrodek rozwoju edukacji, Warszawa 2015.</w:t>
            </w:r>
          </w:p>
          <w:p w14:paraId="68C1AE0B" w14:textId="77777777" w:rsidR="00DD14A1" w:rsidRPr="009572A3" w:rsidRDefault="00DD14A1" w:rsidP="00DD14A1">
            <w:pPr>
              <w:numPr>
                <w:ilvl w:val="0"/>
                <w:numId w:val="47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Gutek G.L. Filozoficzne i ideologiczne podstawy edukacji, Gdańsk 2003.</w:t>
            </w:r>
          </w:p>
          <w:p w14:paraId="693EB888" w14:textId="77777777" w:rsidR="00DD14A1" w:rsidRPr="009572A3" w:rsidRDefault="00DD14A1" w:rsidP="00DD14A1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Łysek J. (2012). </w:t>
            </w:r>
            <w:proofErr w:type="spellStart"/>
            <w:r w:rsidRPr="009572A3">
              <w:rPr>
                <w:rFonts w:ascii="Cambria" w:hAnsi="Cambria" w:cs="Times New Roman"/>
                <w:sz w:val="20"/>
                <w:szCs w:val="20"/>
              </w:rPr>
              <w:t>Bullying</w:t>
            </w:r>
            <w:proofErr w:type="spellEnd"/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 i </w:t>
            </w:r>
            <w:proofErr w:type="spellStart"/>
            <w:r w:rsidRPr="009572A3">
              <w:rPr>
                <w:rFonts w:ascii="Cambria" w:hAnsi="Cambria" w:cs="Times New Roman"/>
                <w:sz w:val="20"/>
                <w:szCs w:val="20"/>
              </w:rPr>
              <w:t>mobbing</w:t>
            </w:r>
            <w:proofErr w:type="spellEnd"/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 w szkole, </w:t>
            </w:r>
            <w:r w:rsidRPr="009572A3">
              <w:rPr>
                <w:rFonts w:ascii="Cambria" w:hAnsi="Cambria" w:cs="Times New Roman"/>
                <w:i/>
                <w:iCs/>
                <w:sz w:val="20"/>
                <w:szCs w:val="20"/>
              </w:rPr>
              <w:t>Nauczyciel i Szkoła,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 1 (51): 119–129.</w:t>
            </w:r>
          </w:p>
          <w:p w14:paraId="263A1FC3" w14:textId="77777777" w:rsidR="00DD14A1" w:rsidRPr="009572A3" w:rsidRDefault="00DD14A1" w:rsidP="00DD14A1">
            <w:pPr>
              <w:numPr>
                <w:ilvl w:val="0"/>
                <w:numId w:val="47"/>
              </w:numPr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Myszkowska-Litwy M., Pedagogika ogólna a teoria i praktyka dydaktyczna, Kraków 2011.</w:t>
            </w:r>
          </w:p>
          <w:p w14:paraId="1EE133F7" w14:textId="77777777" w:rsidR="00DD14A1" w:rsidRPr="009572A3" w:rsidRDefault="00DD14A1" w:rsidP="00DD14A1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Orłowska M., Marzec B. Pedagogika wobec problemów życia w społeczeństwie ryzyka, Dąbrowa Górnicza 2017.</w:t>
            </w:r>
          </w:p>
          <w:p w14:paraId="40934014" w14:textId="77777777" w:rsidR="00DD14A1" w:rsidRPr="009572A3" w:rsidRDefault="00DD14A1" w:rsidP="00DD14A1">
            <w:pPr>
              <w:numPr>
                <w:ilvl w:val="0"/>
                <w:numId w:val="47"/>
              </w:numPr>
              <w:spacing w:after="0" w:line="240" w:lineRule="auto"/>
              <w:ind w:right="-37"/>
              <w:contextualSpacing/>
              <w:rPr>
                <w:rFonts w:ascii="Cambria" w:hAnsi="Cambria" w:cs="Times New Roman"/>
                <w:i/>
                <w:iCs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Ostrowska U. (2017). Aksjologia pedagogiczna − subdyscyplina naukowa pedagogiki (in </w:t>
            </w:r>
            <w:proofErr w:type="spellStart"/>
            <w:r w:rsidRPr="009572A3">
              <w:rPr>
                <w:rFonts w:ascii="Cambria" w:hAnsi="Cambria" w:cs="Times New Roman"/>
                <w:sz w:val="20"/>
                <w:szCs w:val="20"/>
              </w:rPr>
              <w:t>statu</w:t>
            </w:r>
            <w:proofErr w:type="spellEnd"/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9572A3">
              <w:rPr>
                <w:rFonts w:ascii="Cambria" w:hAnsi="Cambria" w:cs="Times New Roman"/>
                <w:sz w:val="20"/>
                <w:szCs w:val="20"/>
              </w:rPr>
              <w:t>nascendi</w:t>
            </w:r>
            <w:proofErr w:type="spellEnd"/>
            <w:r w:rsidRPr="009572A3">
              <w:rPr>
                <w:rFonts w:ascii="Cambria" w:hAnsi="Cambria" w:cs="Times New Roman"/>
                <w:sz w:val="20"/>
                <w:szCs w:val="20"/>
              </w:rPr>
              <w:t>).</w:t>
            </w:r>
            <w:r w:rsidRPr="009572A3">
              <w:rPr>
                <w:rFonts w:ascii="Cambria" w:hAnsi="Cambria"/>
              </w:rPr>
              <w:t xml:space="preserve"> </w:t>
            </w:r>
            <w:r w:rsidRPr="009572A3">
              <w:rPr>
                <w:rFonts w:ascii="Cambria" w:hAnsi="Cambria" w:cs="Times New Roman"/>
                <w:i/>
                <w:iCs/>
                <w:sz w:val="20"/>
                <w:szCs w:val="20"/>
              </w:rPr>
              <w:t>Roczniki pedagogiczne</w:t>
            </w:r>
            <w:r w:rsidRPr="009572A3">
              <w:rPr>
                <w:rFonts w:ascii="Cambria" w:hAnsi="Cambria" w:cs="Times New Roman"/>
                <w:sz w:val="20"/>
                <w:szCs w:val="20"/>
              </w:rPr>
              <w:t xml:space="preserve">, 9(45), No. 2: 11-30. </w:t>
            </w:r>
            <w:r w:rsidRPr="009572A3">
              <w:rPr>
                <w:rFonts w:ascii="Cambria" w:hAnsi="Cambria"/>
                <w:sz w:val="20"/>
                <w:szCs w:val="20"/>
              </w:rPr>
              <w:t>DOI: http://dx.doi.org/10.18290/rped.2017.9.2-2</w:t>
            </w:r>
          </w:p>
          <w:p w14:paraId="6C0E25B1" w14:textId="77777777" w:rsidR="00DD14A1" w:rsidRPr="009572A3" w:rsidRDefault="00DD14A1" w:rsidP="00DD14A1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right="-37"/>
              <w:contextualSpacing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572A3">
              <w:rPr>
                <w:rFonts w:ascii="Cambria" w:hAnsi="Cambria"/>
                <w:sz w:val="20"/>
                <w:szCs w:val="20"/>
              </w:rPr>
              <w:t>Szelewa</w:t>
            </w:r>
            <w:proofErr w:type="spellEnd"/>
            <w:r w:rsidRPr="009572A3">
              <w:rPr>
                <w:rFonts w:ascii="Cambria" w:hAnsi="Cambria"/>
                <w:sz w:val="20"/>
                <w:szCs w:val="20"/>
              </w:rPr>
              <w:t xml:space="preserve"> D., Polakowski M., </w:t>
            </w:r>
            <w:proofErr w:type="spellStart"/>
            <w:r w:rsidRPr="009572A3">
              <w:rPr>
                <w:rFonts w:ascii="Cambria" w:hAnsi="Cambria"/>
                <w:sz w:val="20"/>
                <w:szCs w:val="20"/>
              </w:rPr>
              <w:t>Sadura</w:t>
            </w:r>
            <w:proofErr w:type="spellEnd"/>
            <w:r w:rsidRPr="009572A3">
              <w:rPr>
                <w:rFonts w:ascii="Cambria" w:hAnsi="Cambria"/>
                <w:sz w:val="20"/>
                <w:szCs w:val="20"/>
              </w:rPr>
              <w:t xml:space="preserve"> P., Obidniak D. Polski system edukacji – czego możemy się nauczyć?</w:t>
            </w:r>
            <w:r w:rsidRPr="009572A3">
              <w:rPr>
                <w:rFonts w:ascii="Cambria" w:hAnsi="Cambria"/>
                <w:sz w:val="20"/>
                <w:szCs w:val="20"/>
              </w:rPr>
              <w:cr/>
              <w:t>Warszawa  2018.</w:t>
            </w:r>
          </w:p>
          <w:p w14:paraId="75C8DCC0" w14:textId="77777777" w:rsidR="00DD14A1" w:rsidRPr="009572A3" w:rsidRDefault="00DD14A1" w:rsidP="00DD14A1">
            <w:pPr>
              <w:numPr>
                <w:ilvl w:val="0"/>
                <w:numId w:val="47"/>
              </w:numPr>
              <w:spacing w:after="0" w:line="240" w:lineRule="auto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Śliwerski B. (red.), Pedagogika, podstawy nauk o wychowaniu, t. I, Gdańsk: Gdańskie Wydawnictwo Pedagogiczne, 2006.</w:t>
            </w:r>
          </w:p>
          <w:p w14:paraId="35C9AFDB" w14:textId="45C4DB96" w:rsidR="00DD14A1" w:rsidRPr="009572A3" w:rsidRDefault="00DD14A1" w:rsidP="005754A5">
            <w:pPr>
              <w:pStyle w:val="Akapitzlist"/>
              <w:numPr>
                <w:ilvl w:val="0"/>
                <w:numId w:val="47"/>
              </w:numPr>
              <w:spacing w:after="0" w:line="240" w:lineRule="auto"/>
              <w:ind w:left="714" w:hanging="357"/>
              <w:rPr>
                <w:rFonts w:ascii="Cambria" w:hAnsi="Cambria"/>
                <w:sz w:val="20"/>
                <w:szCs w:val="20"/>
              </w:rPr>
            </w:pPr>
            <w:r w:rsidRPr="009572A3">
              <w:rPr>
                <w:rFonts w:ascii="Cambria" w:hAnsi="Cambria"/>
                <w:sz w:val="20"/>
                <w:szCs w:val="20"/>
              </w:rPr>
              <w:t xml:space="preserve">Ustawa z dnia 14 grudnia 2016 r. - Prawo oświatowe, Dz. U 2017, poz. 59 </w:t>
            </w:r>
            <w:proofErr w:type="spellStart"/>
            <w:r w:rsidRPr="009572A3">
              <w:rPr>
                <w:rFonts w:ascii="Cambria" w:hAnsi="Cambria"/>
                <w:sz w:val="20"/>
                <w:szCs w:val="20"/>
              </w:rPr>
              <w:t>Rozp</w:t>
            </w:r>
            <w:proofErr w:type="spellEnd"/>
            <w:r w:rsidRPr="009572A3">
              <w:rPr>
                <w:rFonts w:ascii="Cambria" w:hAnsi="Cambria"/>
                <w:sz w:val="20"/>
                <w:szCs w:val="20"/>
              </w:rPr>
              <w:t xml:space="preserve">. MEN z dnia 9 sierpnia 2017 r. w sprawie zasad organizacji i udzielania pomocy psychologiczno-pedagogicznej w publicznych przedszkolach, szkołach i placówkach (Dz.U. 2017 poz.1591) </w:t>
            </w:r>
            <w:proofErr w:type="spellStart"/>
            <w:r w:rsidRPr="009572A3">
              <w:rPr>
                <w:rFonts w:ascii="Cambria" w:hAnsi="Cambria"/>
                <w:sz w:val="20"/>
                <w:szCs w:val="20"/>
              </w:rPr>
              <w:t>Rozp</w:t>
            </w:r>
            <w:proofErr w:type="spellEnd"/>
            <w:r w:rsidRPr="009572A3">
              <w:rPr>
                <w:rFonts w:ascii="Cambria" w:hAnsi="Cambria"/>
                <w:sz w:val="20"/>
                <w:szCs w:val="20"/>
              </w:rPr>
              <w:t>. MEN z dnia 26 lipca 2018 r. w sprawie uzyskiwania stopni awansu zawodowego przez</w:t>
            </w:r>
            <w:r w:rsidR="0082333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572A3">
              <w:rPr>
                <w:rFonts w:ascii="Cambria" w:hAnsi="Cambria"/>
                <w:sz w:val="20"/>
                <w:szCs w:val="20"/>
              </w:rPr>
              <w:t xml:space="preserve">nauczycieli, Dz.U. 2018 poz. 1574 Ustawa z dnia 26 stycznia 1982 roku Karta Nauczyciela Dz. U. z 2006 r. Nr 97, poz. 674 z </w:t>
            </w:r>
            <w:proofErr w:type="spellStart"/>
            <w:r w:rsidRPr="009572A3">
              <w:rPr>
                <w:rFonts w:ascii="Cambria" w:hAnsi="Cambria"/>
                <w:sz w:val="20"/>
                <w:szCs w:val="20"/>
              </w:rPr>
              <w:t>poźn</w:t>
            </w:r>
            <w:proofErr w:type="spellEnd"/>
            <w:r w:rsidRPr="009572A3">
              <w:rPr>
                <w:rFonts w:ascii="Cambria" w:hAnsi="Cambria"/>
                <w:sz w:val="20"/>
                <w:szCs w:val="20"/>
              </w:rPr>
              <w:t>. zm.</w:t>
            </w:r>
          </w:p>
          <w:p w14:paraId="72EDB462" w14:textId="1FE39360" w:rsidR="00DD14A1" w:rsidRPr="005754A5" w:rsidRDefault="00DD14A1" w:rsidP="005754A5">
            <w:pPr>
              <w:numPr>
                <w:ilvl w:val="0"/>
                <w:numId w:val="47"/>
              </w:numPr>
              <w:spacing w:after="0" w:line="240" w:lineRule="auto"/>
              <w:ind w:left="714" w:hanging="35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9572A3">
              <w:rPr>
                <w:rFonts w:ascii="Cambria" w:hAnsi="Cambria" w:cs="Times New Roman"/>
                <w:sz w:val="20"/>
                <w:szCs w:val="20"/>
              </w:rPr>
              <w:t>Zielińska-Czopek M. Autokraci czy demokraci? Nauczycielskie kierowanie pracą klasy szkolnej, Wydawnictwo Uniwersytetu Rzeszowskiego, Rzeszów 2021.</w:t>
            </w:r>
          </w:p>
        </w:tc>
      </w:tr>
    </w:tbl>
    <w:p w14:paraId="0B4FC9FB" w14:textId="77777777" w:rsidR="00DD14A1" w:rsidRDefault="00DD14A1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35AFF68C" w14:textId="77777777" w:rsidR="00DD14A1" w:rsidRDefault="00DD14A1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163F883C" w14:textId="77777777" w:rsidR="00DD14A1" w:rsidRDefault="00DD14A1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</w:p>
    <w:p w14:paraId="59CA2E9E" w14:textId="3A923672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1E177404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C6B50F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C0D1CD1" w14:textId="47167259" w:rsidR="006D5FC4" w:rsidRPr="000B5AB8" w:rsidRDefault="00DD14A1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Nataliya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Times New Roman"/>
                <w:sz w:val="20"/>
                <w:szCs w:val="20"/>
              </w:rPr>
              <w:t>Chahrak</w:t>
            </w:r>
            <w:proofErr w:type="spellEnd"/>
          </w:p>
        </w:tc>
      </w:tr>
      <w:tr w:rsidR="006D5FC4" w:rsidRPr="000B5AB8" w14:paraId="0B212EE0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4CA7B2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6E21A8B" w14:textId="6841E088" w:rsidR="006D5FC4" w:rsidRPr="000B5AB8" w:rsidRDefault="00C35C83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</w:t>
            </w:r>
            <w:r w:rsidR="005D0D9B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</w:t>
            </w:r>
            <w:r w:rsidR="005D0D9B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1DCCD49E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30FFBD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73CAD2F" w14:textId="0F7D67B1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46BCAE9C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605847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CB8C07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F83698B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7F74CF49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6F8F03FB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F4122E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0B5815B1" wp14:editId="4D44DE13">
                  <wp:extent cx="1069975" cy="1069975"/>
                  <wp:effectExtent l="0" t="0" r="0" b="0"/>
                  <wp:docPr id="15" name="Obraz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E4A34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59A15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6821C46D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C98A6AC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3F034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6E939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79B939CC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2797411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66B4A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2D238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61734469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1EB510D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9148F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A405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3E494720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E14652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F7A8B4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B3DD60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4C89E3D0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3A7C7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C5423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11</w:t>
            </w:r>
          </w:p>
        </w:tc>
      </w:tr>
    </w:tbl>
    <w:p w14:paraId="60F5865E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6309BE4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67BC33DD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51D94834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17B3CC95" w14:textId="77777777" w:rsidR="006D5FC4" w:rsidRPr="000B5AB8" w:rsidRDefault="006D5FC4" w:rsidP="00A5609D">
            <w:pPr>
              <w:pStyle w:val="akarta"/>
            </w:pPr>
            <w:r w:rsidRPr="000B5AB8">
              <w:t>Psychologia ogólna</w:t>
            </w:r>
          </w:p>
        </w:tc>
      </w:tr>
      <w:tr w:rsidR="006D5FC4" w:rsidRPr="000B5AB8" w14:paraId="411C01A1" w14:textId="77777777" w:rsidTr="00BD6418">
        <w:tc>
          <w:tcPr>
            <w:tcW w:w="4219" w:type="dxa"/>
            <w:vAlign w:val="center"/>
          </w:tcPr>
          <w:p w14:paraId="3A1E86EB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402AB2D9" w14:textId="77777777" w:rsidR="006D5FC4" w:rsidRPr="000B5AB8" w:rsidRDefault="006D5FC4" w:rsidP="00A5609D">
            <w:pPr>
              <w:pStyle w:val="akarta"/>
            </w:pPr>
            <w:r w:rsidRPr="000B5AB8">
              <w:t>3</w:t>
            </w:r>
          </w:p>
        </w:tc>
      </w:tr>
      <w:tr w:rsidR="006D5FC4" w:rsidRPr="000B5AB8" w14:paraId="023E53E7" w14:textId="77777777" w:rsidTr="00BD6418">
        <w:tc>
          <w:tcPr>
            <w:tcW w:w="4219" w:type="dxa"/>
            <w:vAlign w:val="center"/>
          </w:tcPr>
          <w:p w14:paraId="6A774C50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7DB77632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0AE5FD50" w14:textId="77777777" w:rsidTr="00BD6418">
        <w:tc>
          <w:tcPr>
            <w:tcW w:w="4219" w:type="dxa"/>
            <w:vAlign w:val="center"/>
          </w:tcPr>
          <w:p w14:paraId="2C258296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360F7AC7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24F45009" w14:textId="77777777" w:rsidTr="00BD6418">
        <w:tc>
          <w:tcPr>
            <w:tcW w:w="4219" w:type="dxa"/>
            <w:vAlign w:val="center"/>
          </w:tcPr>
          <w:p w14:paraId="34339172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95FA2C6" w14:textId="77777777" w:rsidR="006D5FC4" w:rsidRPr="000B5AB8" w:rsidRDefault="006D5FC4" w:rsidP="00A5609D">
            <w:pPr>
              <w:pStyle w:val="akarta"/>
            </w:pPr>
            <w:r w:rsidRPr="000B5AB8">
              <w:t>polski, angielski</w:t>
            </w:r>
          </w:p>
        </w:tc>
      </w:tr>
      <w:tr w:rsidR="006D5FC4" w:rsidRPr="000B5AB8" w14:paraId="708A37DD" w14:textId="77777777" w:rsidTr="00BD6418">
        <w:tc>
          <w:tcPr>
            <w:tcW w:w="4219" w:type="dxa"/>
            <w:vAlign w:val="center"/>
          </w:tcPr>
          <w:p w14:paraId="4BAF3565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1BA05283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16746F12" w14:textId="77777777" w:rsidTr="00BD6418">
        <w:tc>
          <w:tcPr>
            <w:tcW w:w="4219" w:type="dxa"/>
            <w:vAlign w:val="center"/>
          </w:tcPr>
          <w:p w14:paraId="018E160B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2F0681B" w14:textId="77777777" w:rsidR="006D5FC4" w:rsidRPr="000B5AB8" w:rsidRDefault="006D5FC4" w:rsidP="00A5609D">
            <w:pPr>
              <w:pStyle w:val="akarta"/>
            </w:pPr>
            <w:r w:rsidRPr="000B5AB8">
              <w:t>koordynator: dr Magdalena Witkowska</w:t>
            </w:r>
          </w:p>
          <w:p w14:paraId="1BD6B1EC" w14:textId="2C3AE4F3" w:rsidR="006D5FC4" w:rsidRPr="000B5AB8" w:rsidRDefault="006D5FC4" w:rsidP="00A5609D">
            <w:pPr>
              <w:pStyle w:val="akarta"/>
            </w:pPr>
            <w:r w:rsidRPr="000B5AB8">
              <w:t>prowadzący:</w:t>
            </w:r>
            <w:r w:rsidR="00D02502" w:rsidRPr="000B5AB8">
              <w:t xml:space="preserve"> dr Anna Dobrychłop</w:t>
            </w:r>
          </w:p>
        </w:tc>
      </w:tr>
    </w:tbl>
    <w:p w14:paraId="0BD5D232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6D5FC4" w:rsidRPr="000B5AB8" w14:paraId="1106FE46" w14:textId="77777777" w:rsidTr="00BD6418">
        <w:tc>
          <w:tcPr>
            <w:tcW w:w="2660" w:type="dxa"/>
            <w:shd w:val="clear" w:color="auto" w:fill="auto"/>
            <w:vAlign w:val="center"/>
          </w:tcPr>
          <w:p w14:paraId="24ED74A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83A8D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4A1C047" w14:textId="79F098FD" w:rsidR="00C35C83" w:rsidRPr="000B5AB8" w:rsidRDefault="00C35C83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C5A3CD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CDBA2F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5FC4" w:rsidRPr="000B5AB8" w14:paraId="4CF45A26" w14:textId="77777777" w:rsidTr="00BD6418">
        <w:tc>
          <w:tcPr>
            <w:tcW w:w="2660" w:type="dxa"/>
            <w:shd w:val="clear" w:color="auto" w:fill="auto"/>
          </w:tcPr>
          <w:p w14:paraId="54558DA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294CA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45/27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86DEFC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C950BD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5533473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69E2B66D" w14:textId="77777777" w:rsidTr="00BD6418">
        <w:trPr>
          <w:trHeight w:val="301"/>
          <w:jc w:val="center"/>
        </w:trPr>
        <w:tc>
          <w:tcPr>
            <w:tcW w:w="9898" w:type="dxa"/>
          </w:tcPr>
          <w:p w14:paraId="2B40A41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</w:tc>
      </w:tr>
    </w:tbl>
    <w:p w14:paraId="397D71C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2D033121" w14:textId="77777777" w:rsidTr="00BD6418">
        <w:tc>
          <w:tcPr>
            <w:tcW w:w="9889" w:type="dxa"/>
            <w:shd w:val="clear" w:color="auto" w:fill="auto"/>
          </w:tcPr>
          <w:p w14:paraId="1C82B4A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Zapoznanie z podstawowymi pojęciami z zakresu psychologii ogólnej, poznawczej i społecznej.</w:t>
            </w:r>
          </w:p>
          <w:p w14:paraId="5D58A6C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Pogłębienie wiedzy z zakresu koncepcji psychologicznych człowieka we współczesnym świecie.</w:t>
            </w:r>
          </w:p>
        </w:tc>
      </w:tr>
    </w:tbl>
    <w:p w14:paraId="6E809D18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717A75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70CE572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7AA32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8D2932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64BDB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7689E664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6F1D51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69A238B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588C4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7097242" w14:textId="2CA14DFA" w:rsidR="006D5FC4" w:rsidRPr="000B5AB8" w:rsidRDefault="00EF076A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bCs/>
                <w:sz w:val="20"/>
                <w:szCs w:val="20"/>
              </w:rPr>
              <w:t xml:space="preserve">Ma pogłębioną wiedzę </w:t>
            </w:r>
            <w:r w:rsidRPr="00271CDE">
              <w:rPr>
                <w:rFonts w:ascii="Cambria" w:hAnsi="Cambria" w:cs="Times New Roman"/>
                <w:sz w:val="20"/>
                <w:szCs w:val="20"/>
              </w:rPr>
              <w:t>psychologiczną obejmującą pojęcia psychologii: procesy poznawcze, spostrzeganie, odbiór i przetwarzanie informacji, mowę i język, myślenie i rozumowanie, uczenie się i pamięć, rolę uwagi, emocje i motywacje w procesach regulacji zachowania, zdolności i uzdolnienia, psychologię różnic indywidualnych – różnice w zakresie inteligencji, temperamentu, osobowości i stylu poznawczego.</w:t>
            </w:r>
          </w:p>
        </w:tc>
        <w:tc>
          <w:tcPr>
            <w:tcW w:w="1732" w:type="dxa"/>
            <w:shd w:val="clear" w:color="auto" w:fill="auto"/>
          </w:tcPr>
          <w:p w14:paraId="3A2D96BE" w14:textId="77777777" w:rsidR="00EF076A" w:rsidRDefault="00EF076A" w:rsidP="00EF076A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01</w:t>
            </w:r>
          </w:p>
          <w:p w14:paraId="6070FCE1" w14:textId="01FCC660" w:rsidR="006D5FC4" w:rsidRPr="000B5AB8" w:rsidRDefault="00EF076A" w:rsidP="00EF076A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6D5FC4" w:rsidRPr="000B5AB8" w14:paraId="53858C1A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6619A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AF1C67F" w14:textId="3EE7B725" w:rsidR="006D5FC4" w:rsidRPr="000B5AB8" w:rsidRDefault="00EF076A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 xml:space="preserve">Ma pogłębioną wiedzę o procesach uczenia się, metodach i technikach uczenia się z uwzględnieniem rozwijania </w:t>
            </w:r>
            <w:proofErr w:type="spellStart"/>
            <w:r w:rsidRPr="00271CDE">
              <w:rPr>
                <w:rFonts w:ascii="Cambria" w:hAnsi="Cambria" w:cs="Times New Roman"/>
                <w:sz w:val="20"/>
                <w:szCs w:val="20"/>
              </w:rPr>
              <w:t>metapoznania</w:t>
            </w:r>
            <w:proofErr w:type="spellEnd"/>
            <w:r w:rsidRPr="00271CDE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shd w:val="clear" w:color="auto" w:fill="auto"/>
          </w:tcPr>
          <w:p w14:paraId="0858D8E5" w14:textId="03571C8B" w:rsidR="006D5FC4" w:rsidRPr="000B5AB8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06</w:t>
            </w:r>
          </w:p>
        </w:tc>
      </w:tr>
      <w:tr w:rsidR="00EF076A" w:rsidRPr="000B5AB8" w14:paraId="6EEB89D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B9578F" w14:textId="1629E0DB" w:rsidR="00EF076A" w:rsidRPr="000B5AB8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1E6104CF" w14:textId="65134A9D" w:rsidR="00EF076A" w:rsidRPr="00271CDE" w:rsidRDefault="00EF076A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Ma pogłębioną wiedzę psychologiczną i pedagogiczną związanych z autorefleksją i samorozwojem oraz na temat zasobów własnych w pracy nauczyciela.</w:t>
            </w:r>
          </w:p>
        </w:tc>
        <w:tc>
          <w:tcPr>
            <w:tcW w:w="1732" w:type="dxa"/>
            <w:shd w:val="clear" w:color="auto" w:fill="auto"/>
          </w:tcPr>
          <w:p w14:paraId="0B023658" w14:textId="3C2F63D0" w:rsidR="00EF076A" w:rsidRPr="00271CDE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K_W</w:t>
            </w:r>
            <w:r>
              <w:rPr>
                <w:rFonts w:ascii="Cambria" w:hAnsi="Cambria" w:cs="Times New Roman"/>
                <w:sz w:val="20"/>
                <w:szCs w:val="20"/>
              </w:rPr>
              <w:t>05</w:t>
            </w:r>
          </w:p>
        </w:tc>
      </w:tr>
      <w:tr w:rsidR="0082333E" w:rsidRPr="000B5AB8" w14:paraId="70979BB7" w14:textId="77777777" w:rsidTr="00C3171C">
        <w:trPr>
          <w:gridAfter w:val="1"/>
          <w:wAfter w:w="11" w:type="dxa"/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2B3A2484" w14:textId="491AC1B1" w:rsidR="0082333E" w:rsidRPr="0082333E" w:rsidRDefault="0082333E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333E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F076A" w:rsidRPr="000B5AB8" w14:paraId="712290D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9D8E7E0" w14:textId="157448C2" w:rsidR="00EF076A" w:rsidRPr="000B5AB8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_0</w:t>
            </w:r>
            <w:r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shd w:val="clear" w:color="auto" w:fill="auto"/>
          </w:tcPr>
          <w:p w14:paraId="2144698C" w14:textId="7EB10178" w:rsidR="00EF076A" w:rsidRPr="00271CDE" w:rsidRDefault="00EF076A" w:rsidP="00EF076A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Student potrafi zastosować posiadaną wiedzę w celu obserwowania procesów rozwojowych uczniów oraz zaplanować działania na rzecz rozwoju zawodowego na podstawie świadomej autorefleksji.</w:t>
            </w:r>
          </w:p>
        </w:tc>
        <w:tc>
          <w:tcPr>
            <w:tcW w:w="1732" w:type="dxa"/>
            <w:shd w:val="clear" w:color="auto" w:fill="auto"/>
          </w:tcPr>
          <w:p w14:paraId="5891EC49" w14:textId="750C145A" w:rsidR="00EF076A" w:rsidRPr="00271CDE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EF076A" w:rsidRPr="000B5AB8" w14:paraId="056A190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959F3F" w14:textId="53DD5FA9" w:rsidR="00EF076A" w:rsidRPr="000B5AB8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_0</w:t>
            </w:r>
            <w:r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shd w:val="clear" w:color="auto" w:fill="auto"/>
          </w:tcPr>
          <w:p w14:paraId="420B2DDF" w14:textId="7FB12E76" w:rsidR="00EF076A" w:rsidRPr="00271CDE" w:rsidRDefault="00EF076A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Student potrafi rozpoznawać bariery i trudności uczniów w procesie uczenia się.</w:t>
            </w:r>
          </w:p>
        </w:tc>
        <w:tc>
          <w:tcPr>
            <w:tcW w:w="1732" w:type="dxa"/>
            <w:shd w:val="clear" w:color="auto" w:fill="auto"/>
          </w:tcPr>
          <w:p w14:paraId="41EB92C3" w14:textId="3A80BCB8" w:rsidR="00EF076A" w:rsidRPr="00271CDE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K_U0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82333E" w:rsidRPr="000B5AB8" w14:paraId="7D7A7708" w14:textId="77777777" w:rsidTr="00BC4194">
        <w:trPr>
          <w:gridAfter w:val="1"/>
          <w:wAfter w:w="11" w:type="dxa"/>
          <w:jc w:val="center"/>
        </w:trPr>
        <w:tc>
          <w:tcPr>
            <w:tcW w:w="9920" w:type="dxa"/>
            <w:gridSpan w:val="3"/>
            <w:shd w:val="clear" w:color="auto" w:fill="auto"/>
            <w:vAlign w:val="center"/>
          </w:tcPr>
          <w:p w14:paraId="0DD9F436" w14:textId="38FC8C5D" w:rsidR="0082333E" w:rsidRPr="0082333E" w:rsidRDefault="0082333E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2333E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F076A" w:rsidRPr="000B5AB8" w14:paraId="6335ECA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7681AC" w14:textId="0E8A4DA7" w:rsidR="00EF076A" w:rsidRPr="000B5AB8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  <w:tc>
          <w:tcPr>
            <w:tcW w:w="6662" w:type="dxa"/>
            <w:shd w:val="clear" w:color="auto" w:fill="auto"/>
          </w:tcPr>
          <w:p w14:paraId="1E597BAE" w14:textId="6B0F0C6E" w:rsidR="00EF076A" w:rsidRPr="00EF076A" w:rsidRDefault="00EF076A" w:rsidP="00EF076A">
            <w:pPr>
              <w:spacing w:before="20" w:after="20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Student potrafi świadomie i krytycznie wykorzystać zdobytą wiedzę psychologiczną do analizy zdarzeń pedagogicznych.</w:t>
            </w:r>
          </w:p>
        </w:tc>
        <w:tc>
          <w:tcPr>
            <w:tcW w:w="1732" w:type="dxa"/>
            <w:shd w:val="clear" w:color="auto" w:fill="auto"/>
          </w:tcPr>
          <w:p w14:paraId="69EA7922" w14:textId="6EB6304A" w:rsidR="00EF076A" w:rsidRPr="00271CDE" w:rsidRDefault="00EF076A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71CDE">
              <w:rPr>
                <w:rFonts w:ascii="Cambria" w:hAnsi="Cambria" w:cs="Times New Roman"/>
                <w:sz w:val="20"/>
                <w:szCs w:val="20"/>
              </w:rPr>
              <w:t>K_K0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</w:tbl>
    <w:p w14:paraId="455CA32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D5FC4" w:rsidRPr="000B5AB8" w14:paraId="2101CA0B" w14:textId="77777777" w:rsidTr="00BD641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0DEBE39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D87CCB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4DC5315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21935D3E" w14:textId="77777777" w:rsidTr="00BD6418">
        <w:trPr>
          <w:trHeight w:val="196"/>
          <w:jc w:val="center"/>
        </w:trPr>
        <w:tc>
          <w:tcPr>
            <w:tcW w:w="659" w:type="dxa"/>
            <w:vMerge/>
          </w:tcPr>
          <w:p w14:paraId="5CB0C4C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0479529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D625E5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1C9461C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4CA7F01C" w14:textId="77777777" w:rsidTr="00BD6418">
        <w:trPr>
          <w:trHeight w:val="225"/>
          <w:jc w:val="center"/>
        </w:trPr>
        <w:tc>
          <w:tcPr>
            <w:tcW w:w="659" w:type="dxa"/>
          </w:tcPr>
          <w:p w14:paraId="2D6CC86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</w:t>
            </w:r>
          </w:p>
        </w:tc>
        <w:tc>
          <w:tcPr>
            <w:tcW w:w="6537" w:type="dxa"/>
          </w:tcPr>
          <w:p w14:paraId="4151D13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wobec innych nauk humanistycznych.</w:t>
            </w:r>
          </w:p>
        </w:tc>
        <w:tc>
          <w:tcPr>
            <w:tcW w:w="1256" w:type="dxa"/>
          </w:tcPr>
          <w:p w14:paraId="7AD42017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6E00EE3" w14:textId="1E685F63" w:rsidR="006D5FC4" w:rsidRPr="000B5AB8" w:rsidRDefault="00B67925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6D5FC4" w:rsidRPr="000B5AB8" w14:paraId="30E7C675" w14:textId="77777777" w:rsidTr="00BD6418">
        <w:trPr>
          <w:trHeight w:val="285"/>
          <w:jc w:val="center"/>
        </w:trPr>
        <w:tc>
          <w:tcPr>
            <w:tcW w:w="659" w:type="dxa"/>
          </w:tcPr>
          <w:p w14:paraId="61B32D4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W2</w:t>
            </w:r>
          </w:p>
        </w:tc>
        <w:tc>
          <w:tcPr>
            <w:tcW w:w="6537" w:type="dxa"/>
          </w:tcPr>
          <w:p w14:paraId="31DBCA3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Historia psychologii na świecie.</w:t>
            </w:r>
          </w:p>
        </w:tc>
        <w:tc>
          <w:tcPr>
            <w:tcW w:w="1256" w:type="dxa"/>
          </w:tcPr>
          <w:p w14:paraId="57EA65C4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564F07B6" w14:textId="3712EDA7" w:rsidR="006D5FC4" w:rsidRPr="000B5AB8" w:rsidRDefault="00E13A3F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7781107B" w14:textId="77777777" w:rsidTr="00BD6418">
        <w:trPr>
          <w:trHeight w:val="345"/>
          <w:jc w:val="center"/>
        </w:trPr>
        <w:tc>
          <w:tcPr>
            <w:tcW w:w="659" w:type="dxa"/>
          </w:tcPr>
          <w:p w14:paraId="46B53B3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W3</w:t>
            </w:r>
          </w:p>
        </w:tc>
        <w:tc>
          <w:tcPr>
            <w:tcW w:w="6537" w:type="dxa"/>
          </w:tcPr>
          <w:p w14:paraId="31AD761D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Krótka historia polskiej psychologii. Przedstawiciele.</w:t>
            </w:r>
          </w:p>
        </w:tc>
        <w:tc>
          <w:tcPr>
            <w:tcW w:w="1256" w:type="dxa"/>
          </w:tcPr>
          <w:p w14:paraId="6698F4CC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14F43424" w14:textId="5D981093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2A039195" w14:textId="77777777" w:rsidTr="00BD6418">
        <w:trPr>
          <w:trHeight w:val="345"/>
          <w:jc w:val="center"/>
        </w:trPr>
        <w:tc>
          <w:tcPr>
            <w:tcW w:w="659" w:type="dxa"/>
          </w:tcPr>
          <w:p w14:paraId="2D6242DC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W4</w:t>
            </w:r>
          </w:p>
        </w:tc>
        <w:tc>
          <w:tcPr>
            <w:tcW w:w="6537" w:type="dxa"/>
          </w:tcPr>
          <w:p w14:paraId="2DABB549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Metody badań stosowane w psychologii.</w:t>
            </w:r>
          </w:p>
        </w:tc>
        <w:tc>
          <w:tcPr>
            <w:tcW w:w="1256" w:type="dxa"/>
          </w:tcPr>
          <w:p w14:paraId="2F567050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21F68C8" w14:textId="59642F42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01F30696" w14:textId="77777777" w:rsidTr="00BD6418">
        <w:trPr>
          <w:trHeight w:val="345"/>
          <w:jc w:val="center"/>
        </w:trPr>
        <w:tc>
          <w:tcPr>
            <w:tcW w:w="659" w:type="dxa"/>
          </w:tcPr>
          <w:p w14:paraId="65F4BB32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W5</w:t>
            </w:r>
          </w:p>
        </w:tc>
        <w:tc>
          <w:tcPr>
            <w:tcW w:w="6537" w:type="dxa"/>
          </w:tcPr>
          <w:p w14:paraId="78BE6499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 xml:space="preserve">Biologiczne podstawy zachowania. </w:t>
            </w:r>
          </w:p>
        </w:tc>
        <w:tc>
          <w:tcPr>
            <w:tcW w:w="1256" w:type="dxa"/>
          </w:tcPr>
          <w:p w14:paraId="3B262FF4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30A6C8C" w14:textId="0CE6B1D9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08D392CA" w14:textId="77777777" w:rsidTr="00BD6418">
        <w:trPr>
          <w:trHeight w:val="345"/>
          <w:jc w:val="center"/>
        </w:trPr>
        <w:tc>
          <w:tcPr>
            <w:tcW w:w="659" w:type="dxa"/>
          </w:tcPr>
          <w:p w14:paraId="63506628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W6</w:t>
            </w:r>
          </w:p>
        </w:tc>
        <w:tc>
          <w:tcPr>
            <w:tcW w:w="6537" w:type="dxa"/>
          </w:tcPr>
          <w:p w14:paraId="1E6BF92F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Koncepcje psychologiczne człowieka- koncepcja </w:t>
            </w:r>
            <w:proofErr w:type="spellStart"/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psychodynamiczna</w:t>
            </w:r>
            <w:proofErr w:type="spellEnd"/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56" w:type="dxa"/>
          </w:tcPr>
          <w:p w14:paraId="2F4332BA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FFDDB51" w14:textId="319879E4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192F7CD2" w14:textId="77777777" w:rsidTr="00BD6418">
        <w:trPr>
          <w:trHeight w:val="345"/>
          <w:jc w:val="center"/>
        </w:trPr>
        <w:tc>
          <w:tcPr>
            <w:tcW w:w="659" w:type="dxa"/>
          </w:tcPr>
          <w:p w14:paraId="37B2F32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W7</w:t>
            </w:r>
          </w:p>
        </w:tc>
        <w:tc>
          <w:tcPr>
            <w:tcW w:w="6537" w:type="dxa"/>
          </w:tcPr>
          <w:p w14:paraId="6725DEC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Koncepcje psychologiczne człowieka- koncepcja poznawcza.</w:t>
            </w:r>
          </w:p>
        </w:tc>
        <w:tc>
          <w:tcPr>
            <w:tcW w:w="1256" w:type="dxa"/>
          </w:tcPr>
          <w:p w14:paraId="32DF5A92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DA25F51" w14:textId="10BDABEB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005F9E44" w14:textId="77777777" w:rsidTr="00BD6418">
        <w:trPr>
          <w:trHeight w:val="345"/>
          <w:jc w:val="center"/>
        </w:trPr>
        <w:tc>
          <w:tcPr>
            <w:tcW w:w="659" w:type="dxa"/>
          </w:tcPr>
          <w:p w14:paraId="4DD44853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W8</w:t>
            </w:r>
          </w:p>
        </w:tc>
        <w:tc>
          <w:tcPr>
            <w:tcW w:w="6537" w:type="dxa"/>
          </w:tcPr>
          <w:p w14:paraId="63E76F4B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Koncepcje psychologiczne człowieka- koncepcja humanistyczna.</w:t>
            </w:r>
          </w:p>
        </w:tc>
        <w:tc>
          <w:tcPr>
            <w:tcW w:w="1256" w:type="dxa"/>
          </w:tcPr>
          <w:p w14:paraId="40A5739A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650AF3E" w14:textId="7BF07B95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35D4DF74" w14:textId="77777777" w:rsidTr="00BD6418">
        <w:trPr>
          <w:trHeight w:val="345"/>
          <w:jc w:val="center"/>
        </w:trPr>
        <w:tc>
          <w:tcPr>
            <w:tcW w:w="659" w:type="dxa"/>
          </w:tcPr>
          <w:p w14:paraId="6F4747C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W9</w:t>
            </w:r>
          </w:p>
        </w:tc>
        <w:tc>
          <w:tcPr>
            <w:tcW w:w="6537" w:type="dxa"/>
          </w:tcPr>
          <w:p w14:paraId="1C999C86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Koncepcje psychologiczne człowieka- koncepcja behawiorystyczna.</w:t>
            </w:r>
          </w:p>
        </w:tc>
        <w:tc>
          <w:tcPr>
            <w:tcW w:w="1256" w:type="dxa"/>
          </w:tcPr>
          <w:p w14:paraId="4C1692E0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190D7F2F" w14:textId="53435A01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38BAFF29" w14:textId="77777777" w:rsidTr="00BD6418">
        <w:trPr>
          <w:trHeight w:val="345"/>
          <w:jc w:val="center"/>
        </w:trPr>
        <w:tc>
          <w:tcPr>
            <w:tcW w:w="659" w:type="dxa"/>
          </w:tcPr>
          <w:p w14:paraId="428D3384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W10</w:t>
            </w:r>
          </w:p>
        </w:tc>
        <w:tc>
          <w:tcPr>
            <w:tcW w:w="6537" w:type="dxa"/>
          </w:tcPr>
          <w:p w14:paraId="3DFE28A5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ogólna- emocje. Teorie emocji.</w:t>
            </w:r>
          </w:p>
        </w:tc>
        <w:tc>
          <w:tcPr>
            <w:tcW w:w="1256" w:type="dxa"/>
          </w:tcPr>
          <w:p w14:paraId="5A6A05AD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0689F7B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B67925" w:rsidRPr="000B5AB8" w14:paraId="7026E87E" w14:textId="77777777" w:rsidTr="00BD6418">
        <w:trPr>
          <w:trHeight w:val="345"/>
          <w:jc w:val="center"/>
        </w:trPr>
        <w:tc>
          <w:tcPr>
            <w:tcW w:w="659" w:type="dxa"/>
          </w:tcPr>
          <w:p w14:paraId="78DB9AB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W11</w:t>
            </w:r>
          </w:p>
        </w:tc>
        <w:tc>
          <w:tcPr>
            <w:tcW w:w="6537" w:type="dxa"/>
          </w:tcPr>
          <w:p w14:paraId="1BCA4721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ogólna- motywacje. Teorie motywacji.</w:t>
            </w:r>
          </w:p>
        </w:tc>
        <w:tc>
          <w:tcPr>
            <w:tcW w:w="1256" w:type="dxa"/>
          </w:tcPr>
          <w:p w14:paraId="3A1773C3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0C0D137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B67925" w:rsidRPr="000B5AB8" w14:paraId="0AC2D8DD" w14:textId="77777777" w:rsidTr="00BD6418">
        <w:trPr>
          <w:trHeight w:val="345"/>
          <w:jc w:val="center"/>
        </w:trPr>
        <w:tc>
          <w:tcPr>
            <w:tcW w:w="659" w:type="dxa"/>
          </w:tcPr>
          <w:p w14:paraId="1FB22ED9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W12</w:t>
            </w:r>
          </w:p>
        </w:tc>
        <w:tc>
          <w:tcPr>
            <w:tcW w:w="6537" w:type="dxa"/>
          </w:tcPr>
          <w:p w14:paraId="11BC051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ogólna- agresja. Teorie i koncepcje agresji.</w:t>
            </w:r>
          </w:p>
        </w:tc>
        <w:tc>
          <w:tcPr>
            <w:tcW w:w="1256" w:type="dxa"/>
          </w:tcPr>
          <w:p w14:paraId="751BF70E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CE1BAAA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B67925" w:rsidRPr="000B5AB8" w14:paraId="35C2DB72" w14:textId="77777777" w:rsidTr="00BD6418">
        <w:trPr>
          <w:trHeight w:val="345"/>
          <w:jc w:val="center"/>
        </w:trPr>
        <w:tc>
          <w:tcPr>
            <w:tcW w:w="659" w:type="dxa"/>
          </w:tcPr>
          <w:p w14:paraId="7006463D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W13</w:t>
            </w:r>
          </w:p>
        </w:tc>
        <w:tc>
          <w:tcPr>
            <w:tcW w:w="6537" w:type="dxa"/>
          </w:tcPr>
          <w:p w14:paraId="3BC1759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Osobowość. Definicje i badania.</w:t>
            </w:r>
          </w:p>
        </w:tc>
        <w:tc>
          <w:tcPr>
            <w:tcW w:w="1256" w:type="dxa"/>
          </w:tcPr>
          <w:p w14:paraId="07C8FD32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4A62AC0" w14:textId="669200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3B524378" w14:textId="77777777" w:rsidTr="00BD6418">
        <w:trPr>
          <w:trHeight w:val="345"/>
          <w:jc w:val="center"/>
        </w:trPr>
        <w:tc>
          <w:tcPr>
            <w:tcW w:w="659" w:type="dxa"/>
          </w:tcPr>
          <w:p w14:paraId="0F697A23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W14</w:t>
            </w:r>
          </w:p>
        </w:tc>
        <w:tc>
          <w:tcPr>
            <w:tcW w:w="6537" w:type="dxa"/>
          </w:tcPr>
          <w:p w14:paraId="5C7F3C66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Wybrane teorie osobowości.</w:t>
            </w:r>
          </w:p>
        </w:tc>
        <w:tc>
          <w:tcPr>
            <w:tcW w:w="1256" w:type="dxa"/>
          </w:tcPr>
          <w:p w14:paraId="183CEAED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740D3FB7" w14:textId="5B125AAF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39E9A444" w14:textId="77777777" w:rsidTr="00BD6418">
        <w:trPr>
          <w:trHeight w:val="345"/>
          <w:jc w:val="center"/>
        </w:trPr>
        <w:tc>
          <w:tcPr>
            <w:tcW w:w="659" w:type="dxa"/>
          </w:tcPr>
          <w:p w14:paraId="5DF33353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W15</w:t>
            </w:r>
          </w:p>
        </w:tc>
        <w:tc>
          <w:tcPr>
            <w:tcW w:w="6537" w:type="dxa"/>
          </w:tcPr>
          <w:p w14:paraId="5604E419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Świadomość.</w:t>
            </w:r>
          </w:p>
        </w:tc>
        <w:tc>
          <w:tcPr>
            <w:tcW w:w="1256" w:type="dxa"/>
          </w:tcPr>
          <w:p w14:paraId="14AF70F8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98DA46D" w14:textId="412CF0A1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463F6A9D" w14:textId="77777777" w:rsidTr="00BD6418">
        <w:trPr>
          <w:trHeight w:val="345"/>
          <w:jc w:val="center"/>
        </w:trPr>
        <w:tc>
          <w:tcPr>
            <w:tcW w:w="659" w:type="dxa"/>
          </w:tcPr>
          <w:p w14:paraId="534FA728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W16</w:t>
            </w:r>
          </w:p>
        </w:tc>
        <w:tc>
          <w:tcPr>
            <w:tcW w:w="6537" w:type="dxa"/>
          </w:tcPr>
          <w:p w14:paraId="31CC9D4C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poznawcza: język i myślenie.</w:t>
            </w:r>
          </w:p>
        </w:tc>
        <w:tc>
          <w:tcPr>
            <w:tcW w:w="1256" w:type="dxa"/>
          </w:tcPr>
          <w:p w14:paraId="11BB3871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5670F3A2" w14:textId="5CFA573F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691A0117" w14:textId="77777777" w:rsidTr="00BD6418">
        <w:trPr>
          <w:trHeight w:val="345"/>
          <w:jc w:val="center"/>
        </w:trPr>
        <w:tc>
          <w:tcPr>
            <w:tcW w:w="659" w:type="dxa"/>
          </w:tcPr>
          <w:p w14:paraId="09E9DDEF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W17</w:t>
            </w:r>
          </w:p>
        </w:tc>
        <w:tc>
          <w:tcPr>
            <w:tcW w:w="6537" w:type="dxa"/>
          </w:tcPr>
          <w:p w14:paraId="6BF3C594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poznawcza: pamięć, magazyny pamięci.</w:t>
            </w:r>
          </w:p>
        </w:tc>
        <w:tc>
          <w:tcPr>
            <w:tcW w:w="1256" w:type="dxa"/>
          </w:tcPr>
          <w:p w14:paraId="01EFC1F8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65F0FCAA" w14:textId="55075642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5AF36B1C" w14:textId="77777777" w:rsidTr="00BD6418">
        <w:trPr>
          <w:trHeight w:val="345"/>
          <w:jc w:val="center"/>
        </w:trPr>
        <w:tc>
          <w:tcPr>
            <w:tcW w:w="659" w:type="dxa"/>
          </w:tcPr>
          <w:p w14:paraId="25A8BF73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W18</w:t>
            </w:r>
          </w:p>
        </w:tc>
        <w:tc>
          <w:tcPr>
            <w:tcW w:w="6537" w:type="dxa"/>
          </w:tcPr>
          <w:p w14:paraId="55C56E6D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poznawcza: rodzaje inteligencji.</w:t>
            </w:r>
          </w:p>
        </w:tc>
        <w:tc>
          <w:tcPr>
            <w:tcW w:w="1256" w:type="dxa"/>
          </w:tcPr>
          <w:p w14:paraId="122A28A9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7666A5CC" w14:textId="2C9771C0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1C97BB29" w14:textId="77777777" w:rsidTr="00BD6418">
        <w:trPr>
          <w:trHeight w:val="345"/>
          <w:jc w:val="center"/>
        </w:trPr>
        <w:tc>
          <w:tcPr>
            <w:tcW w:w="659" w:type="dxa"/>
          </w:tcPr>
          <w:p w14:paraId="4760EF82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W19</w:t>
            </w:r>
          </w:p>
        </w:tc>
        <w:tc>
          <w:tcPr>
            <w:tcW w:w="6537" w:type="dxa"/>
          </w:tcPr>
          <w:p w14:paraId="6CD11C0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poznawcza: uczenie się i zapamiętywanie. Mnemotechniki.</w:t>
            </w:r>
          </w:p>
        </w:tc>
        <w:tc>
          <w:tcPr>
            <w:tcW w:w="1256" w:type="dxa"/>
          </w:tcPr>
          <w:p w14:paraId="2D2C1AAC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1007F6E7" w14:textId="31FA86FB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7CF489D1" w14:textId="77777777" w:rsidTr="00BD6418">
        <w:trPr>
          <w:trHeight w:val="345"/>
          <w:jc w:val="center"/>
        </w:trPr>
        <w:tc>
          <w:tcPr>
            <w:tcW w:w="659" w:type="dxa"/>
          </w:tcPr>
          <w:p w14:paraId="03F3D31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W20</w:t>
            </w:r>
          </w:p>
        </w:tc>
        <w:tc>
          <w:tcPr>
            <w:tcW w:w="6537" w:type="dxa"/>
          </w:tcPr>
          <w:p w14:paraId="3BF4C502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Psychologia społeczna: procesy społeczne.</w:t>
            </w:r>
          </w:p>
        </w:tc>
        <w:tc>
          <w:tcPr>
            <w:tcW w:w="1256" w:type="dxa"/>
          </w:tcPr>
          <w:p w14:paraId="3836C068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7803817" w14:textId="6E282498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B67925" w:rsidRPr="000B5AB8" w14:paraId="7A6550A1" w14:textId="77777777" w:rsidTr="00BD6418">
        <w:trPr>
          <w:trHeight w:val="345"/>
          <w:jc w:val="center"/>
        </w:trPr>
        <w:tc>
          <w:tcPr>
            <w:tcW w:w="659" w:type="dxa"/>
          </w:tcPr>
          <w:p w14:paraId="4C58115C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W21</w:t>
            </w:r>
          </w:p>
        </w:tc>
        <w:tc>
          <w:tcPr>
            <w:tcW w:w="6537" w:type="dxa"/>
          </w:tcPr>
          <w:p w14:paraId="699EC8C4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Psychologia zdrowia: stres i wypalenie zawodowe.</w:t>
            </w:r>
          </w:p>
        </w:tc>
        <w:tc>
          <w:tcPr>
            <w:tcW w:w="1256" w:type="dxa"/>
          </w:tcPr>
          <w:p w14:paraId="0B88F8F3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0C32B6A" w14:textId="638538E2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5DF1D2FB" w14:textId="77777777" w:rsidTr="00BD6418">
        <w:trPr>
          <w:trHeight w:val="345"/>
          <w:jc w:val="center"/>
        </w:trPr>
        <w:tc>
          <w:tcPr>
            <w:tcW w:w="659" w:type="dxa"/>
          </w:tcPr>
          <w:p w14:paraId="1BD3298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W22</w:t>
            </w:r>
          </w:p>
        </w:tc>
        <w:tc>
          <w:tcPr>
            <w:tcW w:w="6537" w:type="dxa"/>
          </w:tcPr>
          <w:p w14:paraId="0EEBD47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Główne nurty badawcze psychologii współczesnej.</w:t>
            </w:r>
          </w:p>
        </w:tc>
        <w:tc>
          <w:tcPr>
            <w:tcW w:w="1256" w:type="dxa"/>
          </w:tcPr>
          <w:p w14:paraId="08429F38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7EE2CD7B" w14:textId="31D11060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54744B21" w14:textId="77777777" w:rsidTr="00BD6418">
        <w:trPr>
          <w:trHeight w:val="345"/>
          <w:jc w:val="center"/>
        </w:trPr>
        <w:tc>
          <w:tcPr>
            <w:tcW w:w="659" w:type="dxa"/>
          </w:tcPr>
          <w:p w14:paraId="2137C539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W23</w:t>
            </w:r>
          </w:p>
        </w:tc>
        <w:tc>
          <w:tcPr>
            <w:tcW w:w="6537" w:type="dxa"/>
          </w:tcPr>
          <w:p w14:paraId="7395CD9B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Zaliczenie wykładów.</w:t>
            </w:r>
          </w:p>
        </w:tc>
        <w:tc>
          <w:tcPr>
            <w:tcW w:w="1256" w:type="dxa"/>
          </w:tcPr>
          <w:p w14:paraId="54FDB276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488" w:type="dxa"/>
          </w:tcPr>
          <w:p w14:paraId="23B43C26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39DE9F62" w14:textId="77777777" w:rsidTr="00BD6418">
        <w:trPr>
          <w:jc w:val="center"/>
        </w:trPr>
        <w:tc>
          <w:tcPr>
            <w:tcW w:w="659" w:type="dxa"/>
          </w:tcPr>
          <w:p w14:paraId="0C731C3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370E1AAF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Razem liczba godzin wykładów </w:t>
            </w:r>
          </w:p>
        </w:tc>
        <w:tc>
          <w:tcPr>
            <w:tcW w:w="1256" w:type="dxa"/>
          </w:tcPr>
          <w:p w14:paraId="332287F6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45</w:t>
            </w:r>
          </w:p>
        </w:tc>
        <w:tc>
          <w:tcPr>
            <w:tcW w:w="1488" w:type="dxa"/>
          </w:tcPr>
          <w:p w14:paraId="4EC6C0C8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27</w:t>
            </w:r>
          </w:p>
        </w:tc>
      </w:tr>
    </w:tbl>
    <w:p w14:paraId="43EC32F5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lastRenderedPageBreak/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4D6F9199" w14:textId="77777777" w:rsidTr="00BD6418">
        <w:trPr>
          <w:jc w:val="center"/>
        </w:trPr>
        <w:tc>
          <w:tcPr>
            <w:tcW w:w="1666" w:type="dxa"/>
          </w:tcPr>
          <w:p w14:paraId="576BB4D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A05CC7C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2B82A137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53891F47" w14:textId="77777777" w:rsidTr="00BD6418">
        <w:trPr>
          <w:jc w:val="center"/>
        </w:trPr>
        <w:tc>
          <w:tcPr>
            <w:tcW w:w="1666" w:type="dxa"/>
          </w:tcPr>
          <w:p w14:paraId="4C317386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2029A676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wykład informacyjny, analiza filmów.</w:t>
            </w:r>
          </w:p>
        </w:tc>
        <w:tc>
          <w:tcPr>
            <w:tcW w:w="3260" w:type="dxa"/>
          </w:tcPr>
          <w:p w14:paraId="78E3BAFB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Projektor , filmy dydaktyczne</w:t>
            </w:r>
          </w:p>
        </w:tc>
      </w:tr>
    </w:tbl>
    <w:p w14:paraId="4E81B67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140EA1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D5FC4" w:rsidRPr="000B5AB8" w14:paraId="0C266337" w14:textId="77777777" w:rsidTr="00C35C83">
        <w:tc>
          <w:tcPr>
            <w:tcW w:w="1459" w:type="dxa"/>
            <w:vAlign w:val="center"/>
          </w:tcPr>
          <w:p w14:paraId="126224F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5A2FF330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C9156C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6EBAB7B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252BC964" w14:textId="77777777" w:rsidTr="00C35C83">
        <w:tc>
          <w:tcPr>
            <w:tcW w:w="1459" w:type="dxa"/>
          </w:tcPr>
          <w:p w14:paraId="37B8DAF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</w:tcPr>
          <w:p w14:paraId="49B5397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F2- obserwacja/ aktywność</w:t>
            </w:r>
          </w:p>
        </w:tc>
        <w:tc>
          <w:tcPr>
            <w:tcW w:w="4082" w:type="dxa"/>
          </w:tcPr>
          <w:p w14:paraId="4869FD6B" w14:textId="47CA2538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</w:t>
            </w:r>
            <w:r w:rsidR="00EF076A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-</w:t>
            </w:r>
            <w:r w:rsidR="00EF076A">
              <w:rPr>
                <w:rFonts w:ascii="Cambria" w:hAnsi="Cambria" w:cs="Cambria"/>
                <w:sz w:val="20"/>
                <w:szCs w:val="20"/>
                <w:lang w:eastAsia="zh-CN"/>
              </w:rPr>
              <w:t>kolokwium</w:t>
            </w:r>
          </w:p>
        </w:tc>
      </w:tr>
    </w:tbl>
    <w:p w14:paraId="1BD9BACD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180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</w:tblGrid>
      <w:tr w:rsidR="00EF076A" w:rsidRPr="000B5AB8" w14:paraId="2C51C3D9" w14:textId="77777777" w:rsidTr="00EF076A">
        <w:trPr>
          <w:gridAfter w:val="1"/>
          <w:wAfter w:w="850" w:type="dxa"/>
          <w:trHeight w:val="348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E00A2A" w14:textId="77777777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</w:tr>
      <w:tr w:rsidR="00EF076A" w:rsidRPr="000B5AB8" w14:paraId="2B7D9E27" w14:textId="77777777" w:rsidTr="00EF076A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31A65" w14:textId="77777777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883B" w14:textId="77777777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>Metoda oceny F2, P1</w:t>
            </w:r>
          </w:p>
        </w:tc>
      </w:tr>
      <w:tr w:rsidR="00EF076A" w:rsidRPr="000B5AB8" w14:paraId="6389C894" w14:textId="77777777" w:rsidTr="00EF076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919CF" w14:textId="77777777" w:rsidR="00EF076A" w:rsidRPr="000B5AB8" w:rsidRDefault="00EF076A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FD34B" w14:textId="77777777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F076A" w:rsidRPr="000B5AB8" w14:paraId="7FD0D117" w14:textId="77777777" w:rsidTr="00EF076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0C70F" w14:textId="77777777" w:rsidR="00EF076A" w:rsidRPr="000B5AB8" w:rsidRDefault="00EF076A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15680" w14:textId="77777777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F076A" w:rsidRPr="000B5AB8" w14:paraId="1B957970" w14:textId="77777777" w:rsidTr="00EF076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8887" w14:textId="6D1C3517" w:rsidR="00EF076A" w:rsidRPr="000B5AB8" w:rsidRDefault="00EF076A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</w:t>
            </w:r>
            <w:r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06669" w14:textId="4E3A7F20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F076A" w:rsidRPr="000B5AB8" w14:paraId="1CFDBE31" w14:textId="77777777" w:rsidTr="00EF076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66B58" w14:textId="25EA3D76" w:rsidR="00EF076A" w:rsidRPr="000B5AB8" w:rsidRDefault="00EF076A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FD90" w14:textId="352BD281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F076A" w:rsidRPr="000B5AB8" w14:paraId="7983ED5D" w14:textId="77777777" w:rsidTr="00EF076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B69E" w14:textId="703D311C" w:rsidR="00EF076A" w:rsidRPr="000B5AB8" w:rsidRDefault="00EF076A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85FF" w14:textId="6D377D92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F076A" w:rsidRPr="000B5AB8" w14:paraId="2F8C7850" w14:textId="77777777" w:rsidTr="00EF076A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6D4DB" w14:textId="798AF877" w:rsidR="00EF076A" w:rsidRPr="000B5AB8" w:rsidRDefault="00EF076A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BE3C" w14:textId="04D93AA9" w:rsidR="00EF076A" w:rsidRPr="000B5AB8" w:rsidRDefault="00EF076A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8F25BD1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8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62"/>
        <w:gridCol w:w="3262"/>
        <w:gridCol w:w="3262"/>
      </w:tblGrid>
      <w:tr w:rsidR="006D5FC4" w:rsidRPr="000B5AB8" w14:paraId="10FC472A" w14:textId="77777777" w:rsidTr="00BD6418">
        <w:trPr>
          <w:trHeight w:val="322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90929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Dostateczny </w:t>
            </w:r>
          </w:p>
          <w:p w14:paraId="59A1587D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dostateczny plus </w:t>
            </w:r>
          </w:p>
          <w:p w14:paraId="1DCC9126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3/3,5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91B32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dobry</w:t>
            </w:r>
          </w:p>
          <w:p w14:paraId="48C53670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dobry plus</w:t>
            </w:r>
          </w:p>
          <w:p w14:paraId="50C64865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4/4,5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1F22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bardzo dobry</w:t>
            </w:r>
          </w:p>
          <w:p w14:paraId="21BB5064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5</w:t>
            </w:r>
          </w:p>
          <w:p w14:paraId="2A07DB87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  <w:p w14:paraId="0A7DA3A9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6D5FC4" w:rsidRPr="000B5AB8" w14:paraId="446FDC83" w14:textId="77777777" w:rsidTr="00BD6418">
        <w:trPr>
          <w:trHeight w:val="32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2D5A6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Zna wybrane terminy i koncepcje  z psychologii ogólnej, poznawczej i społecznej (np. pojęcie emocji, agresji, osobowości, konformizmu itp.).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0B0E68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Zna większość terminów  z psychologii ogólnej, poznawczej i społecznej (np. pojęcie emocji, agresji, osobowości, konformizmu itp.)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8219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Zna wszystkie wymagane terminy  z psychologii ogólnej, poznawczej i społecznej (np. pojęcie emocji, agresji, osobowości, konformizmu itp.).</w:t>
            </w:r>
          </w:p>
        </w:tc>
      </w:tr>
      <w:tr w:rsidR="006D5FC4" w:rsidRPr="000B5AB8" w14:paraId="5350FD83" w14:textId="77777777" w:rsidTr="00BD6418">
        <w:trPr>
          <w:trHeight w:val="93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B68DB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wybrane metody badań psychologicznych oraz  wybrane koncepcje psychologiczne człowieka.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A2562D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większość metod badań psychologicznych oraz  większość koncepcji psychologicznych człowieka.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8249A" w14:textId="585A0D2E" w:rsidR="006D5FC4" w:rsidRPr="000B5AB8" w:rsidRDefault="006D5FC4" w:rsidP="00C35C83">
            <w:pPr>
              <w:suppressAutoHyphens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wszystkie metody badań psychologicznych oraz  wszystkie koncepcje psychologiczne człowieka.</w:t>
            </w:r>
          </w:p>
        </w:tc>
      </w:tr>
    </w:tbl>
    <w:p w14:paraId="7177FFED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1C18A5C3" w14:textId="77777777" w:rsidTr="00BD6418">
        <w:trPr>
          <w:trHeight w:val="540"/>
          <w:jc w:val="center"/>
        </w:trPr>
        <w:tc>
          <w:tcPr>
            <w:tcW w:w="9923" w:type="dxa"/>
          </w:tcPr>
          <w:p w14:paraId="23A21552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oceną.</w:t>
            </w:r>
          </w:p>
        </w:tc>
      </w:tr>
    </w:tbl>
    <w:p w14:paraId="789BDB70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5971E0FC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E615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C74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6D63BF7E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D0F67F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8D1C8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F8C88A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35174F78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B6278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52F260F5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5077D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989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353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27</w:t>
            </w:r>
          </w:p>
        </w:tc>
      </w:tr>
      <w:tr w:rsidR="006D5FC4" w:rsidRPr="000B5AB8" w14:paraId="0848E551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7E6DD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531E98B7" w14:textId="77777777" w:rsidTr="00C35C8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212D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9A7B5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3B049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10</w:t>
            </w:r>
          </w:p>
        </w:tc>
      </w:tr>
      <w:tr w:rsidR="006D5FC4" w:rsidRPr="000B5AB8" w14:paraId="52CBBB21" w14:textId="77777777" w:rsidTr="00C35C8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872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F1234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A145C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20</w:t>
            </w:r>
          </w:p>
        </w:tc>
      </w:tr>
      <w:tr w:rsidR="006D5FC4" w:rsidRPr="000B5AB8" w14:paraId="54A88D0F" w14:textId="77777777" w:rsidTr="00C35C83">
        <w:trPr>
          <w:gridAfter w:val="1"/>
          <w:wAfter w:w="7" w:type="dxa"/>
          <w:trHeight w:val="48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6B32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Przygotowanie do egzaminu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F5E2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907A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18</w:t>
            </w:r>
          </w:p>
        </w:tc>
      </w:tr>
      <w:tr w:rsidR="006D5FC4" w:rsidRPr="000B5AB8" w14:paraId="7969945F" w14:textId="77777777" w:rsidTr="00C35C8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F2D0" w14:textId="6BCFDF01" w:rsidR="006D5FC4" w:rsidRPr="000B5AB8" w:rsidRDefault="006D5FC4" w:rsidP="00C35C8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6F732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606A5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D5FC4" w:rsidRPr="000B5AB8" w14:paraId="4F40DC87" w14:textId="77777777" w:rsidTr="00C35C8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DF5B3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BCB4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F15B7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6591916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3888B164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2324260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CD2B301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1. </w:t>
            </w:r>
            <w:proofErr w:type="spellStart"/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Strelau</w:t>
            </w:r>
            <w:proofErr w:type="spellEnd"/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J.,(red.) Psychologia. </w:t>
            </w:r>
            <w:r w:rsidRPr="000B5AB8">
              <w:rPr>
                <w:rFonts w:ascii="Cambria" w:hAnsi="Cambria" w:cs="Cambria"/>
                <w:i/>
                <w:iCs/>
                <w:sz w:val="20"/>
                <w:szCs w:val="20"/>
                <w:lang w:eastAsia="zh-CN"/>
              </w:rPr>
              <w:t xml:space="preserve">Podręcznik akademicki </w:t>
            </w: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T.1, T2. T3. (wybrane rozdziały), Gdańsk 2005.</w:t>
            </w:r>
          </w:p>
          <w:p w14:paraId="7A2A0181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2. </w:t>
            </w:r>
            <w:proofErr w:type="spellStart"/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Kosslyn</w:t>
            </w:r>
            <w:proofErr w:type="spellEnd"/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S., Rosenberg R., </w:t>
            </w:r>
            <w:r w:rsidRPr="000B5AB8">
              <w:rPr>
                <w:rFonts w:ascii="Cambria" w:hAnsi="Cambria" w:cs="Cambria"/>
                <w:i/>
                <w:iCs/>
                <w:sz w:val="20"/>
                <w:szCs w:val="20"/>
                <w:lang w:eastAsia="zh-CN"/>
              </w:rPr>
              <w:t>Psychologia</w:t>
            </w: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, Kraków 2006.</w:t>
            </w:r>
          </w:p>
        </w:tc>
      </w:tr>
      <w:tr w:rsidR="006D5FC4" w:rsidRPr="000B5AB8" w14:paraId="02A00AC7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6F0A2929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3D9EFF2" w14:textId="77777777" w:rsidR="006D5FC4" w:rsidRPr="000B5AB8" w:rsidRDefault="006D5FC4" w:rsidP="00BD6418">
            <w:pPr>
              <w:suppressAutoHyphens/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1. </w:t>
            </w:r>
            <w:proofErr w:type="spellStart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>Gerrig</w:t>
            </w:r>
            <w:proofErr w:type="spellEnd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, R. J., </w:t>
            </w:r>
            <w:proofErr w:type="spellStart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>Zimbardo</w:t>
            </w:r>
            <w:proofErr w:type="spellEnd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>Ph</w:t>
            </w:r>
            <w:proofErr w:type="spellEnd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. G. </w:t>
            </w:r>
            <w:r w:rsidRPr="000B5AB8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eastAsia="zh-CN"/>
              </w:rPr>
              <w:t>Psychologia i życie</w:t>
            </w:r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>, Warszawa 2006.</w:t>
            </w:r>
          </w:p>
          <w:p w14:paraId="0AD7000B" w14:textId="77777777" w:rsidR="006D5FC4" w:rsidRPr="000B5AB8" w:rsidRDefault="006D5FC4" w:rsidP="00BD6418">
            <w:pPr>
              <w:suppressAutoHyphens/>
              <w:spacing w:after="0" w:line="240" w:lineRule="auto"/>
              <w:ind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2. </w:t>
            </w:r>
            <w:proofErr w:type="spellStart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>Mietzel</w:t>
            </w:r>
            <w:proofErr w:type="spellEnd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>G.,</w:t>
            </w:r>
            <w:r w:rsidRPr="000B5AB8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eastAsia="zh-CN"/>
              </w:rPr>
              <w:t>Wprowadzenie</w:t>
            </w:r>
            <w:proofErr w:type="spellEnd"/>
            <w:r w:rsidRPr="000B5AB8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eastAsia="zh-CN"/>
              </w:rPr>
              <w:t xml:space="preserve"> do psychologii. Podstawowe zagadnienia,</w:t>
            </w:r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 Gdańsk 2000.</w:t>
            </w:r>
          </w:p>
          <w:p w14:paraId="7529537A" w14:textId="77777777" w:rsidR="006D5FC4" w:rsidRPr="000B5AB8" w:rsidRDefault="006D5FC4" w:rsidP="00BD6418">
            <w:pPr>
              <w:suppressAutoHyphens/>
              <w:spacing w:after="0" w:line="240" w:lineRule="auto"/>
              <w:ind w:right="-567"/>
              <w:contextualSpacing/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3. </w:t>
            </w:r>
            <w:proofErr w:type="spellStart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>Nęcka</w:t>
            </w:r>
            <w:proofErr w:type="spellEnd"/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, E., </w:t>
            </w:r>
            <w:r w:rsidRPr="000B5AB8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eastAsia="zh-CN"/>
              </w:rPr>
              <w:t>Inteligencja i procesy poznawcze</w:t>
            </w:r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, Kraków 1994. </w:t>
            </w:r>
          </w:p>
          <w:p w14:paraId="4D7452F9" w14:textId="77777777" w:rsidR="006D5FC4" w:rsidRPr="000B5AB8" w:rsidRDefault="006D5FC4" w:rsidP="00BD6418">
            <w:pPr>
              <w:suppressAutoHyphens/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 xml:space="preserve">4. Tomaszewski, T. </w:t>
            </w:r>
            <w:r w:rsidRPr="000B5AB8">
              <w:rPr>
                <w:rFonts w:ascii="Cambria" w:hAnsi="Cambria" w:cs="Times New Roman"/>
                <w:i/>
                <w:iCs/>
                <w:color w:val="000000"/>
                <w:sz w:val="20"/>
                <w:szCs w:val="20"/>
                <w:lang w:eastAsia="zh-CN"/>
              </w:rPr>
              <w:t>Psychologia</w:t>
            </w:r>
            <w:r w:rsidRPr="000B5AB8">
              <w:rPr>
                <w:rFonts w:ascii="Cambria" w:hAnsi="Cambria" w:cs="Times New Roman"/>
                <w:color w:val="000000"/>
                <w:sz w:val="20"/>
                <w:szCs w:val="20"/>
                <w:lang w:eastAsia="zh-CN"/>
              </w:rPr>
              <w:t>, Warszawa 1975.</w:t>
            </w:r>
          </w:p>
        </w:tc>
      </w:tr>
    </w:tbl>
    <w:p w14:paraId="50CA327C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37A42FD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7FF8FB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23A74E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Beata Uchto</w:t>
            </w:r>
          </w:p>
        </w:tc>
      </w:tr>
      <w:tr w:rsidR="006D5FC4" w:rsidRPr="000B5AB8" w14:paraId="2BFFE70F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0CB339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7E876A24" w14:textId="1382A2FC" w:rsidR="006D5FC4" w:rsidRPr="000B5AB8" w:rsidRDefault="00C35C83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15500F67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34FE73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B660EB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buchto@ajp.edu.pl</w:t>
            </w:r>
          </w:p>
        </w:tc>
      </w:tr>
      <w:tr w:rsidR="006D5FC4" w:rsidRPr="000B5AB8" w14:paraId="692B47B4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B6B927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8DE09D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C6AA7BF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62B21EAE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0A18F6BF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64FE04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66085046" wp14:editId="67FC714F">
                  <wp:extent cx="1069975" cy="1069975"/>
                  <wp:effectExtent l="0" t="0" r="0" b="0"/>
                  <wp:docPr id="16" name="Obraz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5D348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B411B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61F6EFBC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ABEBF9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CA267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330FE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17A3658B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957DAB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6E42A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00901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1EF2D989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27B540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532B7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66FF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379C7A55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5902D7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72C682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DA5403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7DC3EB52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0DE34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D3D5F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6027A864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C73EB0D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52BECD0E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360D530D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3837E0FB" w14:textId="77777777" w:rsidR="006D5FC4" w:rsidRPr="000B5AB8" w:rsidRDefault="006D5FC4" w:rsidP="00A5609D">
            <w:pPr>
              <w:pStyle w:val="akarta"/>
            </w:pPr>
            <w:r w:rsidRPr="000B5AB8">
              <w:t>Pedagogika do poszczególnych etapów edukacyjnych</w:t>
            </w:r>
          </w:p>
        </w:tc>
      </w:tr>
      <w:tr w:rsidR="006D5FC4" w:rsidRPr="000B5AB8" w14:paraId="573073C0" w14:textId="77777777" w:rsidTr="00BD6418">
        <w:tc>
          <w:tcPr>
            <w:tcW w:w="4219" w:type="dxa"/>
            <w:vAlign w:val="center"/>
          </w:tcPr>
          <w:p w14:paraId="7CCD840C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734FCB20" w14:textId="77777777" w:rsidR="006D5FC4" w:rsidRPr="000B5AB8" w:rsidRDefault="006D5FC4" w:rsidP="00A5609D">
            <w:pPr>
              <w:pStyle w:val="akarta"/>
            </w:pPr>
            <w:r w:rsidRPr="000B5AB8">
              <w:t>3</w:t>
            </w:r>
          </w:p>
        </w:tc>
      </w:tr>
      <w:tr w:rsidR="006D5FC4" w:rsidRPr="000B5AB8" w14:paraId="49C77D54" w14:textId="77777777" w:rsidTr="00BD6418">
        <w:tc>
          <w:tcPr>
            <w:tcW w:w="4219" w:type="dxa"/>
            <w:vAlign w:val="center"/>
          </w:tcPr>
          <w:p w14:paraId="78D56097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2CE78AE0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6A888AB0" w14:textId="77777777" w:rsidTr="00BD6418">
        <w:tc>
          <w:tcPr>
            <w:tcW w:w="4219" w:type="dxa"/>
            <w:vAlign w:val="center"/>
          </w:tcPr>
          <w:p w14:paraId="051FE413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337D573D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477061DF" w14:textId="77777777" w:rsidTr="00BD6418">
        <w:tc>
          <w:tcPr>
            <w:tcW w:w="4219" w:type="dxa"/>
            <w:vAlign w:val="center"/>
          </w:tcPr>
          <w:p w14:paraId="133D5F60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480ACC2" w14:textId="77777777" w:rsidR="006D5FC4" w:rsidRPr="000B5AB8" w:rsidRDefault="006D5FC4" w:rsidP="00A5609D">
            <w:pPr>
              <w:pStyle w:val="akarta"/>
            </w:pPr>
            <w:r w:rsidRPr="000B5AB8">
              <w:t>polski</w:t>
            </w:r>
          </w:p>
        </w:tc>
      </w:tr>
      <w:tr w:rsidR="006D5FC4" w:rsidRPr="000B5AB8" w14:paraId="37FE9BBF" w14:textId="77777777" w:rsidTr="00BD6418">
        <w:tc>
          <w:tcPr>
            <w:tcW w:w="4219" w:type="dxa"/>
            <w:vAlign w:val="center"/>
          </w:tcPr>
          <w:p w14:paraId="3D678838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47E1AEE0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5095A3AA" w14:textId="77777777" w:rsidTr="00BD6418">
        <w:tc>
          <w:tcPr>
            <w:tcW w:w="4219" w:type="dxa"/>
            <w:vAlign w:val="center"/>
          </w:tcPr>
          <w:p w14:paraId="3DA9B618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2BB8A0A" w14:textId="77777777" w:rsidR="006D5FC4" w:rsidRPr="000B5AB8" w:rsidRDefault="006D5FC4" w:rsidP="00A5609D">
            <w:pPr>
              <w:pStyle w:val="akarta"/>
            </w:pPr>
            <w:r w:rsidRPr="000B5AB8">
              <w:t>koordynator: dr Magdalena Witkowska</w:t>
            </w:r>
          </w:p>
          <w:p w14:paraId="5FAB7ADF" w14:textId="3A3FB383" w:rsidR="006D5FC4" w:rsidRPr="000B5AB8" w:rsidRDefault="006D5FC4" w:rsidP="00A5609D">
            <w:pPr>
              <w:pStyle w:val="akarta"/>
            </w:pPr>
            <w:r w:rsidRPr="000B5AB8">
              <w:t>prowadzący:</w:t>
            </w:r>
            <w:r w:rsidR="00D02502" w:rsidRPr="000B5AB8">
              <w:t xml:space="preserve"> prof. AJP dr hab. </w:t>
            </w:r>
            <w:proofErr w:type="spellStart"/>
            <w:r w:rsidR="00D02502" w:rsidRPr="000B5AB8">
              <w:t>Natal</w:t>
            </w:r>
            <w:r w:rsidR="00903BFB">
              <w:t>i</w:t>
            </w:r>
            <w:r w:rsidR="00D02502" w:rsidRPr="000B5AB8">
              <w:t>ya</w:t>
            </w:r>
            <w:proofErr w:type="spellEnd"/>
            <w:r w:rsidR="00D02502" w:rsidRPr="000B5AB8">
              <w:t xml:space="preserve"> </w:t>
            </w:r>
            <w:proofErr w:type="spellStart"/>
            <w:r w:rsidR="00D02502" w:rsidRPr="000B5AB8">
              <w:t>Chahrak</w:t>
            </w:r>
            <w:proofErr w:type="spellEnd"/>
          </w:p>
        </w:tc>
      </w:tr>
    </w:tbl>
    <w:p w14:paraId="17B484C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6D5FC4" w:rsidRPr="000B5AB8" w14:paraId="631E3DF2" w14:textId="77777777" w:rsidTr="00BD6418">
        <w:tc>
          <w:tcPr>
            <w:tcW w:w="2660" w:type="dxa"/>
            <w:shd w:val="clear" w:color="auto" w:fill="auto"/>
            <w:vAlign w:val="center"/>
          </w:tcPr>
          <w:p w14:paraId="0355AB5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02F85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89B1089" w14:textId="13FEB4BF" w:rsidR="00CD4241" w:rsidRPr="000B5AB8" w:rsidRDefault="00CD4241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FD608C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11B65D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5FC4" w:rsidRPr="000B5AB8" w14:paraId="2D75200F" w14:textId="77777777" w:rsidTr="00C35C83">
        <w:tc>
          <w:tcPr>
            <w:tcW w:w="2660" w:type="dxa"/>
            <w:shd w:val="clear" w:color="auto" w:fill="auto"/>
          </w:tcPr>
          <w:p w14:paraId="1A3B552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13E12F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56A026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EEB8C5F" w14:textId="77777777" w:rsidR="006D5FC4" w:rsidRPr="000B5AB8" w:rsidRDefault="006D5FC4" w:rsidP="00C35C8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015BA98F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011DEAF8" w14:textId="77777777" w:rsidTr="00BD6418">
        <w:trPr>
          <w:trHeight w:val="301"/>
          <w:jc w:val="center"/>
        </w:trPr>
        <w:tc>
          <w:tcPr>
            <w:tcW w:w="9898" w:type="dxa"/>
          </w:tcPr>
          <w:p w14:paraId="348478B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</w:rPr>
              <w:t>Zaliczenie z oceną z „Pedagogiki ogólnej”.</w:t>
            </w:r>
          </w:p>
          <w:p w14:paraId="5917CCF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3CBEABB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7B5291CA" w14:textId="77777777" w:rsidTr="00BD6418">
        <w:tc>
          <w:tcPr>
            <w:tcW w:w="9889" w:type="dxa"/>
            <w:shd w:val="clear" w:color="auto" w:fill="auto"/>
          </w:tcPr>
          <w:p w14:paraId="70F9027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Student posiada wiedzę o etapach edukacyjnych.</w:t>
            </w:r>
          </w:p>
          <w:p w14:paraId="1BDF8DD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Student ma podstawową wiedzę o uczestnikach działalności edukacyjnej na odpowiednich etapach edukacyjnych.</w:t>
            </w:r>
          </w:p>
          <w:p w14:paraId="6A50E3B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Student posługuje się wiedzą teoretyczną z zakresu pedagogiki oraz powiązanych z nią dyscyplin.</w:t>
            </w:r>
          </w:p>
          <w:p w14:paraId="3C3BE9C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– Student posługuje się wybranymi ujęciami teoretycznymi w celu analizowania motywów i wzorów ludzkich zachowań.</w:t>
            </w:r>
          </w:p>
          <w:p w14:paraId="6185118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 – Student potrafi posługiwać się  wybranymi ujęciami teoretycznymi w celu analizowania, interpretowania strategii działań pedagogicznych w odniesieniu do głównych podmiotów działalności edukacyjnej.</w:t>
            </w:r>
          </w:p>
          <w:p w14:paraId="48FF0AE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 – Student rozumie potrzebę ciągłego dokształcania się zawodowego i rozwoju osobistego.</w:t>
            </w:r>
          </w:p>
        </w:tc>
      </w:tr>
    </w:tbl>
    <w:p w14:paraId="29AFE9F8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CAFA509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1D69A3A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5B313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A7C213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712F5B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2A30AF8E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8B7472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51D0ADB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CBAA1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2848DD1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posiada pogłębioną wiedzę na temat odpowiednich etapów edukacyjnych.</w:t>
            </w:r>
          </w:p>
        </w:tc>
        <w:tc>
          <w:tcPr>
            <w:tcW w:w="1732" w:type="dxa"/>
            <w:shd w:val="clear" w:color="auto" w:fill="auto"/>
          </w:tcPr>
          <w:p w14:paraId="0E579A8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D5FC4" w:rsidRPr="000B5AB8" w14:paraId="446065F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A65DC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267F8D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posiada pogłębioną wiedzę na temat uczestników odpowiednich etapów edukacyjnych.</w:t>
            </w:r>
          </w:p>
        </w:tc>
        <w:tc>
          <w:tcPr>
            <w:tcW w:w="1732" w:type="dxa"/>
            <w:shd w:val="clear" w:color="auto" w:fill="auto"/>
          </w:tcPr>
          <w:p w14:paraId="69C1A19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D5FC4" w:rsidRPr="000B5AB8" w14:paraId="131B6498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1346BE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5C00287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EEC42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EE7069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analizuje i interpretuje odpowiednie etapy edukacyjne.</w:t>
            </w:r>
          </w:p>
        </w:tc>
        <w:tc>
          <w:tcPr>
            <w:tcW w:w="1732" w:type="dxa"/>
            <w:shd w:val="clear" w:color="auto" w:fill="auto"/>
          </w:tcPr>
          <w:p w14:paraId="4FF3EE0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6D5FC4" w:rsidRPr="000B5AB8" w14:paraId="6EADD1D9" w14:textId="77777777" w:rsidTr="00C35C8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1E0CF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54E52DF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wykorzystuje posiadaną wiedzę dokonując pogłębionej analizy i interpretacji złożonych zjawisk i procesów społecznych dotyczących uczestników odpowiednich etapów edukacyjnych.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2201D9" w14:textId="77777777" w:rsidR="006D5FC4" w:rsidRPr="000B5AB8" w:rsidRDefault="006D5FC4" w:rsidP="00C35C83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K_U01, K_U02</w:t>
            </w:r>
          </w:p>
        </w:tc>
      </w:tr>
      <w:tr w:rsidR="006D5FC4" w:rsidRPr="000B5AB8" w14:paraId="628C3280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D5860F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7AB59AD0" w14:textId="77777777" w:rsidTr="00C35C83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7A4BB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9B8796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dostrzega potrzebę rozwoju osobistego i zawodowego, ma przekonanie o wadze zachowania się w sposób odpowiedzialny i zgodny z zasadami etyki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A76409" w14:textId="15B361E2" w:rsidR="006D5FC4" w:rsidRPr="000B5AB8" w:rsidRDefault="006D5FC4" w:rsidP="00C35C8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24010CD5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5F06D062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6E78C7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C05A68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FD239F9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2CDE7BFC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2375320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620CAB4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B149FB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140C55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2C4B8AC0" w14:textId="77777777" w:rsidTr="00BD6418">
        <w:trPr>
          <w:trHeight w:val="225"/>
          <w:jc w:val="center"/>
        </w:trPr>
        <w:tc>
          <w:tcPr>
            <w:tcW w:w="660" w:type="dxa"/>
          </w:tcPr>
          <w:p w14:paraId="6E4737E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3D39927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Pedagogika do odpowiednich etapów edukacyjnych – wprowadzenie.</w:t>
            </w:r>
          </w:p>
        </w:tc>
        <w:tc>
          <w:tcPr>
            <w:tcW w:w="1256" w:type="dxa"/>
          </w:tcPr>
          <w:p w14:paraId="64B3EDB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B3583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08B0A895" w14:textId="77777777" w:rsidTr="00BD6418">
        <w:trPr>
          <w:trHeight w:val="285"/>
          <w:jc w:val="center"/>
        </w:trPr>
        <w:tc>
          <w:tcPr>
            <w:tcW w:w="660" w:type="dxa"/>
          </w:tcPr>
          <w:p w14:paraId="6916A2A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246A64F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Funkcjonowanie dziecka a II etap edukacyjny.</w:t>
            </w:r>
          </w:p>
        </w:tc>
        <w:tc>
          <w:tcPr>
            <w:tcW w:w="1256" w:type="dxa"/>
          </w:tcPr>
          <w:p w14:paraId="20AF3297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7C3497C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331F2595" w14:textId="77777777" w:rsidTr="00BD6418">
        <w:trPr>
          <w:trHeight w:val="345"/>
          <w:jc w:val="center"/>
        </w:trPr>
        <w:tc>
          <w:tcPr>
            <w:tcW w:w="660" w:type="dxa"/>
          </w:tcPr>
          <w:p w14:paraId="7C40219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3555FF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Praca opiekuńczo-wychowawcza nauczyciela w II etapie edukacyjnym.</w:t>
            </w:r>
          </w:p>
        </w:tc>
        <w:tc>
          <w:tcPr>
            <w:tcW w:w="1256" w:type="dxa"/>
          </w:tcPr>
          <w:p w14:paraId="3D4E827C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7F09209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79C7C70B" w14:textId="77777777" w:rsidTr="00BD6418">
        <w:trPr>
          <w:trHeight w:val="345"/>
          <w:jc w:val="center"/>
        </w:trPr>
        <w:tc>
          <w:tcPr>
            <w:tcW w:w="660" w:type="dxa"/>
          </w:tcPr>
          <w:p w14:paraId="4CF1957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AFF523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Specjalne potrzeby rozwojowe i edukacyjne dzieci a II etap edukacyjny.</w:t>
            </w:r>
          </w:p>
        </w:tc>
        <w:tc>
          <w:tcPr>
            <w:tcW w:w="1256" w:type="dxa"/>
          </w:tcPr>
          <w:p w14:paraId="6000ED7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EA34CD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2EB77B13" w14:textId="77777777" w:rsidTr="00BD6418">
        <w:trPr>
          <w:trHeight w:val="345"/>
          <w:jc w:val="center"/>
        </w:trPr>
        <w:tc>
          <w:tcPr>
            <w:tcW w:w="660" w:type="dxa"/>
          </w:tcPr>
          <w:p w14:paraId="002BE34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2EBA5B5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Współpraca szkoły z rodziną (II etap edukacyjny).</w:t>
            </w:r>
          </w:p>
        </w:tc>
        <w:tc>
          <w:tcPr>
            <w:tcW w:w="1256" w:type="dxa"/>
          </w:tcPr>
          <w:p w14:paraId="3E4E8520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6555FC2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5374D59B" w14:textId="77777777" w:rsidTr="00BD6418">
        <w:trPr>
          <w:trHeight w:val="345"/>
          <w:jc w:val="center"/>
        </w:trPr>
        <w:tc>
          <w:tcPr>
            <w:tcW w:w="660" w:type="dxa"/>
          </w:tcPr>
          <w:p w14:paraId="4FF95AF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2C24D35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Funkcjonowanie młodych ludzi a III i IV etap edukacyjny.</w:t>
            </w:r>
          </w:p>
        </w:tc>
        <w:tc>
          <w:tcPr>
            <w:tcW w:w="1256" w:type="dxa"/>
          </w:tcPr>
          <w:p w14:paraId="1BCC56E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92E621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014FFBAB" w14:textId="77777777" w:rsidTr="00BD6418">
        <w:trPr>
          <w:trHeight w:val="345"/>
          <w:jc w:val="center"/>
        </w:trPr>
        <w:tc>
          <w:tcPr>
            <w:tcW w:w="660" w:type="dxa"/>
          </w:tcPr>
          <w:p w14:paraId="4433745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050265E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Praca opiekuńczo-wychowawcza nauczyciela w III i IV etapie edukacyjnym.</w:t>
            </w:r>
          </w:p>
        </w:tc>
        <w:tc>
          <w:tcPr>
            <w:tcW w:w="1256" w:type="dxa"/>
          </w:tcPr>
          <w:p w14:paraId="480C08E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10BEC31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2FDBE209" w14:textId="77777777" w:rsidTr="00BD6418">
        <w:trPr>
          <w:trHeight w:val="345"/>
          <w:jc w:val="center"/>
        </w:trPr>
        <w:tc>
          <w:tcPr>
            <w:tcW w:w="660" w:type="dxa"/>
          </w:tcPr>
          <w:p w14:paraId="7476713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C8</w:t>
            </w:r>
          </w:p>
        </w:tc>
        <w:tc>
          <w:tcPr>
            <w:tcW w:w="6536" w:type="dxa"/>
          </w:tcPr>
          <w:p w14:paraId="7EE2174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Specjalne potrzeby rozwojowe i edukacyjne młodzieży a III i IV etap edukacyjny.</w:t>
            </w:r>
          </w:p>
        </w:tc>
        <w:tc>
          <w:tcPr>
            <w:tcW w:w="1256" w:type="dxa"/>
          </w:tcPr>
          <w:p w14:paraId="42A320E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7324DB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2D2B6967" w14:textId="77777777" w:rsidTr="00BD6418">
        <w:trPr>
          <w:trHeight w:val="345"/>
          <w:jc w:val="center"/>
        </w:trPr>
        <w:tc>
          <w:tcPr>
            <w:tcW w:w="660" w:type="dxa"/>
          </w:tcPr>
          <w:p w14:paraId="217B3F7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C9</w:t>
            </w:r>
          </w:p>
        </w:tc>
        <w:tc>
          <w:tcPr>
            <w:tcW w:w="6536" w:type="dxa"/>
          </w:tcPr>
          <w:p w14:paraId="103ED46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Współpraca szkoły z rodziną (III i IV etap edukacyjny).</w:t>
            </w:r>
          </w:p>
        </w:tc>
        <w:tc>
          <w:tcPr>
            <w:tcW w:w="1256" w:type="dxa"/>
          </w:tcPr>
          <w:p w14:paraId="55667BC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</w:tcPr>
          <w:p w14:paraId="57A6983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0E558696" w14:textId="77777777" w:rsidTr="00BD6418">
        <w:trPr>
          <w:jc w:val="center"/>
        </w:trPr>
        <w:tc>
          <w:tcPr>
            <w:tcW w:w="660" w:type="dxa"/>
          </w:tcPr>
          <w:p w14:paraId="757756F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E4FB3D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52B434C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665963C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</w:tr>
    </w:tbl>
    <w:p w14:paraId="0218F24D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0C0BAE0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38FD521E" w14:textId="77777777" w:rsidTr="00BD6418">
        <w:trPr>
          <w:jc w:val="center"/>
        </w:trPr>
        <w:tc>
          <w:tcPr>
            <w:tcW w:w="1666" w:type="dxa"/>
          </w:tcPr>
          <w:p w14:paraId="4CCDD86C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FF49828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57DDFBE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2B6942D3" w14:textId="77777777" w:rsidTr="00BD6418">
        <w:trPr>
          <w:jc w:val="center"/>
        </w:trPr>
        <w:tc>
          <w:tcPr>
            <w:tcW w:w="1666" w:type="dxa"/>
          </w:tcPr>
          <w:p w14:paraId="6944176C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744371D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analiza tekstu źródłowego, praca indywidualna i w grupach, dyskusja kierowana</w:t>
            </w:r>
          </w:p>
        </w:tc>
        <w:tc>
          <w:tcPr>
            <w:tcW w:w="3260" w:type="dxa"/>
          </w:tcPr>
          <w:p w14:paraId="5A73E6C7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teksty naukowe, projektor</w:t>
            </w:r>
          </w:p>
        </w:tc>
      </w:tr>
    </w:tbl>
    <w:p w14:paraId="00356D0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CA446E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6D5FC4" w:rsidRPr="000B5AB8" w14:paraId="61DEB1F2" w14:textId="77777777" w:rsidTr="00C35C83">
        <w:tc>
          <w:tcPr>
            <w:tcW w:w="1459" w:type="dxa"/>
            <w:vAlign w:val="center"/>
          </w:tcPr>
          <w:p w14:paraId="654045C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6DC217A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A11F6CC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2E35D2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37CF430B" w14:textId="77777777" w:rsidTr="00C35C83">
        <w:tc>
          <w:tcPr>
            <w:tcW w:w="1459" w:type="dxa"/>
          </w:tcPr>
          <w:p w14:paraId="375D7EF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0" w:type="dxa"/>
          </w:tcPr>
          <w:p w14:paraId="18DD5CD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F2 - obserwacja podczas zajęć / aktywność</w:t>
            </w:r>
          </w:p>
          <w:p w14:paraId="7F4089E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F4 – dyskusja, omówienie referatu problemowego z wykorzystaniem prezentacji multimedialnej</w:t>
            </w:r>
          </w:p>
        </w:tc>
        <w:tc>
          <w:tcPr>
            <w:tcW w:w="3940" w:type="dxa"/>
          </w:tcPr>
          <w:p w14:paraId="69F6B01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P4 - praca pisemna</w:t>
            </w:r>
          </w:p>
        </w:tc>
      </w:tr>
    </w:tbl>
    <w:p w14:paraId="254BD62A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2969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702"/>
      </w:tblGrid>
      <w:tr w:rsidR="006D5FC4" w:rsidRPr="000B5AB8" w14:paraId="4D32CBF4" w14:textId="77777777" w:rsidTr="00BD641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3C29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0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2C7FE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D5FC4" w:rsidRPr="000B5AB8" w14:paraId="1F235CD5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73B1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32A6F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C21C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7C2A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P4</w:t>
            </w:r>
          </w:p>
        </w:tc>
      </w:tr>
      <w:tr w:rsidR="006D5FC4" w:rsidRPr="000B5AB8" w14:paraId="724C5174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D1AE4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D698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466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595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09BDE11D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DC3BA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AAA8A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633F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58D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47FB3DEE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1CEDB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197FA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DAB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F07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76609038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3A37D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3A59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47A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BB8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2277C317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9B48B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E0309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58AB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86C1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67841242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4"/>
        <w:gridCol w:w="3403"/>
        <w:gridCol w:w="3259"/>
      </w:tblGrid>
      <w:tr w:rsidR="006D5FC4" w:rsidRPr="000B5AB8" w14:paraId="4E54E12D" w14:textId="77777777" w:rsidTr="00C35C83">
        <w:trPr>
          <w:trHeight w:val="322"/>
        </w:trPr>
        <w:tc>
          <w:tcPr>
            <w:tcW w:w="3114" w:type="dxa"/>
          </w:tcPr>
          <w:p w14:paraId="50BD6410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</w:t>
            </w:r>
          </w:p>
          <w:p w14:paraId="0CB49DD8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plus </w:t>
            </w:r>
          </w:p>
          <w:p w14:paraId="08182DC1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3403" w:type="dxa"/>
          </w:tcPr>
          <w:p w14:paraId="22A00721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703E316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1CFB753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3259" w:type="dxa"/>
          </w:tcPr>
          <w:p w14:paraId="75CCD5F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4E39186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  <w:p w14:paraId="7F6B1AA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14:paraId="4AEBACE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6D5FC4" w:rsidRPr="000B5AB8" w14:paraId="5F31BA91" w14:textId="77777777" w:rsidTr="00C35C83">
        <w:trPr>
          <w:trHeight w:val="323"/>
        </w:trPr>
        <w:tc>
          <w:tcPr>
            <w:tcW w:w="3114" w:type="dxa"/>
          </w:tcPr>
          <w:p w14:paraId="294F4B3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Ma podstawową wiedzę o odpowiednich etapach edukacyjnych.</w:t>
            </w:r>
          </w:p>
        </w:tc>
        <w:tc>
          <w:tcPr>
            <w:tcW w:w="3403" w:type="dxa"/>
          </w:tcPr>
          <w:p w14:paraId="6205954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Ma rozbudowaną wiedzę na temat odpowiednich etapów edukacyjnych.</w:t>
            </w:r>
          </w:p>
        </w:tc>
        <w:tc>
          <w:tcPr>
            <w:tcW w:w="3259" w:type="dxa"/>
          </w:tcPr>
          <w:p w14:paraId="0B3DDC1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Ma rozbudowaną i pogłębioną wiedzę na temat odpowiednich etapów edukacyjnych.</w:t>
            </w:r>
          </w:p>
        </w:tc>
      </w:tr>
      <w:tr w:rsidR="006D5FC4" w:rsidRPr="000B5AB8" w14:paraId="01972393" w14:textId="77777777" w:rsidTr="00C35C83">
        <w:trPr>
          <w:trHeight w:val="93"/>
        </w:trPr>
        <w:tc>
          <w:tcPr>
            <w:tcW w:w="3114" w:type="dxa"/>
          </w:tcPr>
          <w:p w14:paraId="11CF46D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niektóre aspekty pogłębionej wiedzy dotyczącej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uczestników odpowiednich etapów edukacyjnych.</w:t>
            </w:r>
          </w:p>
        </w:tc>
        <w:tc>
          <w:tcPr>
            <w:tcW w:w="3403" w:type="dxa"/>
          </w:tcPr>
          <w:p w14:paraId="57DC4FE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Zna większość aspektów pogłębionej wiedzy dotyczącej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uczestników odpowiednich etapów edukacyjnych.</w:t>
            </w:r>
          </w:p>
        </w:tc>
        <w:tc>
          <w:tcPr>
            <w:tcW w:w="3259" w:type="dxa"/>
          </w:tcPr>
          <w:p w14:paraId="39F1856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Zna wszystkie aspekty pogłębionej wiedzy dotyczącej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uczestników odpowiednich etapów edukacyjnych.</w:t>
            </w:r>
          </w:p>
        </w:tc>
      </w:tr>
      <w:tr w:rsidR="006D5FC4" w:rsidRPr="000B5AB8" w14:paraId="03EE703E" w14:textId="77777777" w:rsidTr="00C35C83">
        <w:trPr>
          <w:trHeight w:val="93"/>
        </w:trPr>
        <w:tc>
          <w:tcPr>
            <w:tcW w:w="3114" w:type="dxa"/>
          </w:tcPr>
          <w:p w14:paraId="1E3C748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Analizuje i interpretuje w niepełny sposób odpowiednie etapy edukacyjne.</w:t>
            </w:r>
          </w:p>
        </w:tc>
        <w:tc>
          <w:tcPr>
            <w:tcW w:w="3403" w:type="dxa"/>
          </w:tcPr>
          <w:p w14:paraId="104E31E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Analizuje i interpretuje odpowiednie etapy edukacyjne w sposób poprawny.</w:t>
            </w:r>
          </w:p>
        </w:tc>
        <w:tc>
          <w:tcPr>
            <w:tcW w:w="3259" w:type="dxa"/>
          </w:tcPr>
          <w:p w14:paraId="22DC993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Analizuje i interpretuje odpowiednie etapy edukacyjne dokonując tego bezbłędnie.</w:t>
            </w:r>
          </w:p>
        </w:tc>
      </w:tr>
      <w:tr w:rsidR="006D5FC4" w:rsidRPr="000B5AB8" w14:paraId="2204061E" w14:textId="77777777" w:rsidTr="00C35C83">
        <w:trPr>
          <w:trHeight w:val="93"/>
        </w:trPr>
        <w:tc>
          <w:tcPr>
            <w:tcW w:w="3114" w:type="dxa"/>
          </w:tcPr>
          <w:p w14:paraId="6D54BE8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Dokonuje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analiz i interpretacji strategii działań pedagogicznych oraz 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charakteryzuje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uczestników odpowiednich etapów edukacyjnych popełniając nieznaczne błędy.</w:t>
            </w:r>
          </w:p>
        </w:tc>
        <w:tc>
          <w:tcPr>
            <w:tcW w:w="3403" w:type="dxa"/>
          </w:tcPr>
          <w:p w14:paraId="671DDB2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Dokonuje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analiz i interpretacji strategii działań pedagogicznych oraz 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charakteryzuje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uczestników odpowiednich etapów edukacyjnych popełniając minimalne błędy, które nie wpływają na rezultat jego pracy.</w:t>
            </w:r>
          </w:p>
        </w:tc>
        <w:tc>
          <w:tcPr>
            <w:tcW w:w="3259" w:type="dxa"/>
          </w:tcPr>
          <w:p w14:paraId="7F6D5FE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Dokonuje bezbłędnych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analiz i interpretacji strategii działań pedagogicznych oraz  bardzo dobrze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charakteryzuje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uczestników odpowiednich etapów edukacyjnych.</w:t>
            </w:r>
          </w:p>
        </w:tc>
      </w:tr>
      <w:tr w:rsidR="006D5FC4" w:rsidRPr="000B5AB8" w14:paraId="4DC6E9B7" w14:textId="77777777" w:rsidTr="00C35C83">
        <w:trPr>
          <w:trHeight w:val="507"/>
        </w:trPr>
        <w:tc>
          <w:tcPr>
            <w:tcW w:w="3114" w:type="dxa"/>
          </w:tcPr>
          <w:p w14:paraId="0F6B7C8D" w14:textId="77777777" w:rsidR="006D5FC4" w:rsidRPr="000B5AB8" w:rsidRDefault="006D5FC4" w:rsidP="00BD641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Dostrzega potrzebę rozwoju osobistego i zawodowego, ma przekonanie o wadze zachowania się w sposób odpowiedzialny i zgodny z zasadami etyki zawodowej, ale nie potrafi się do nich odnieść.</w:t>
            </w:r>
          </w:p>
        </w:tc>
        <w:tc>
          <w:tcPr>
            <w:tcW w:w="3403" w:type="dxa"/>
          </w:tcPr>
          <w:p w14:paraId="2995E3EC" w14:textId="77777777" w:rsidR="006D5FC4" w:rsidRPr="000B5AB8" w:rsidRDefault="006D5FC4" w:rsidP="00BD641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Dostrzega potrzebę rozwoju osobistego i zawodowego, ma przekonanie o wadze zachowania się w sposób odpowiedzialny i zgodny z zasadami etyki zawodowej oraz odnosi się do nich w prostym wymiarze.</w:t>
            </w:r>
          </w:p>
        </w:tc>
        <w:tc>
          <w:tcPr>
            <w:tcW w:w="3259" w:type="dxa"/>
          </w:tcPr>
          <w:p w14:paraId="76559F23" w14:textId="77777777" w:rsidR="006D5FC4" w:rsidRPr="000B5AB8" w:rsidRDefault="006D5FC4" w:rsidP="00BD641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Dostrzega potrzebę rozwoju osobistego i zawodowego, ma przekonanie o wadze zachowania się w sposób odpowiedzialny i zgodny z zasadami etyki zawodowej oraz odnosi się do nich kompleksowo integrując wszystkie ww. wytyczne.</w:t>
            </w:r>
          </w:p>
        </w:tc>
      </w:tr>
    </w:tbl>
    <w:p w14:paraId="43F7ABB2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23B4E4C9" w14:textId="77777777" w:rsidTr="00BD6418">
        <w:trPr>
          <w:trHeight w:val="540"/>
          <w:jc w:val="center"/>
        </w:trPr>
        <w:tc>
          <w:tcPr>
            <w:tcW w:w="9923" w:type="dxa"/>
          </w:tcPr>
          <w:p w14:paraId="0F82B05F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Zaliczenie z oceną.</w:t>
            </w:r>
          </w:p>
        </w:tc>
      </w:tr>
    </w:tbl>
    <w:p w14:paraId="6DB9B64D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6B76AEBC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3AC8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E509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4FA43A65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1A422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67D21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6F4927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2A2F154B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6119F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4D732577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50A6E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B34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9B4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730CFFFF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71350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06FF755E" w14:textId="77777777" w:rsidTr="00C35C8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D66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A4CD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52A95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D5FC4" w:rsidRPr="000B5AB8" w14:paraId="352812BC" w14:textId="77777777" w:rsidTr="00C35C8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4575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56B8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2BA0B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2A8210D7" w14:textId="77777777" w:rsidTr="00C35C83">
        <w:trPr>
          <w:gridAfter w:val="1"/>
          <w:wAfter w:w="7" w:type="dxa"/>
          <w:trHeight w:val="46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8EDC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8296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A8737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5FC4" w:rsidRPr="000B5AB8" w14:paraId="6D0B5195" w14:textId="77777777" w:rsidTr="00C35C8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C2F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wystąpienia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1A7FE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6C90A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  <w:tr w:rsidR="006D5FC4" w:rsidRPr="000B5AB8" w14:paraId="05BB3ECD" w14:textId="77777777" w:rsidTr="00C35C8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AFD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Przygotowania do pracy pisemnej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8E9D6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F78D5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5FC4" w:rsidRPr="000B5AB8" w14:paraId="74718F98" w14:textId="77777777" w:rsidTr="00C35C8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263B" w14:textId="11C45738" w:rsidR="006D5FC4" w:rsidRPr="000B5AB8" w:rsidRDefault="006D5FC4" w:rsidP="00C35C8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A9B73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A418D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D5FC4" w:rsidRPr="000B5AB8" w14:paraId="70873CF4" w14:textId="77777777" w:rsidTr="00C35C8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E9E19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403DE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52CDE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0F3A43AC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03E67035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4942C7AB" w14:textId="77777777" w:rsidR="006D5FC4" w:rsidRPr="000B5AB8" w:rsidRDefault="006D5FC4" w:rsidP="00C35C83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21F2CF14" w14:textId="77777777" w:rsidR="006D5FC4" w:rsidRPr="000B5AB8" w:rsidRDefault="006D5FC4" w:rsidP="00C35C83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Guerin S., Hennessy E. (2008): „Przemoc i prześladowanie w szkole. Skuteczne przeciwdziałanie agresji wśród młodzieży“, GWP, Gdańsk.</w:t>
            </w:r>
          </w:p>
          <w:p w14:paraId="7AFEF194" w14:textId="77777777" w:rsidR="006D5FC4" w:rsidRPr="000B5AB8" w:rsidRDefault="006D5FC4" w:rsidP="00C35C83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Kawecki I. (2003): „Wprowadzenie do wiedzy o szkole i nauczaniu“, Oficyna Wydawnicza „Impuls“, Kraków.</w:t>
            </w:r>
          </w:p>
          <w:p w14:paraId="2186A744" w14:textId="77777777" w:rsidR="006D5FC4" w:rsidRPr="000B5AB8" w:rsidRDefault="006D5FC4" w:rsidP="00C35C83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Kawecki I. (2004): „Wiedza praktyczna nauczyciela“, Oficyna Wydawnicza „Impuls“, Kraków.</w:t>
            </w:r>
          </w:p>
          <w:p w14:paraId="45CB8FC7" w14:textId="77777777" w:rsidR="006D5FC4" w:rsidRPr="000B5AB8" w:rsidRDefault="006D5FC4" w:rsidP="00C35C83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Kobyłecka E. (2005): „Nauczyciel wobec współczesnych zadań edukacyjnych“, Oficyna Wydawnicza „Impuls“, Kraków.</w:t>
            </w:r>
          </w:p>
          <w:p w14:paraId="2D57A85A" w14:textId="77777777" w:rsidR="006D5FC4" w:rsidRPr="000B5AB8" w:rsidRDefault="006D5FC4" w:rsidP="00C35C83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Łobocki M. (2007): „W trosce o wychowanie w szkole“, Oficyna Wydawnicza „Impuls”, Kraków.</w:t>
            </w:r>
          </w:p>
          <w:p w14:paraId="16E23D1F" w14:textId="77777777" w:rsidR="006D5FC4" w:rsidRPr="000B5AB8" w:rsidRDefault="006D5FC4" w:rsidP="00C35C83">
            <w:pPr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Nowosad I., Szymański M. (2004): „Nauczyciele i rodzice. W poszukiwaniu nowych znaczeń i interpretacji współpracy“, Uniwersytet Zielonogórski, Akademia Pedagogiczna w Krakowie, Zielona Góra – Kraków.</w:t>
            </w:r>
          </w:p>
          <w:p w14:paraId="004F7920" w14:textId="77777777" w:rsidR="006D5FC4" w:rsidRPr="000B5AB8" w:rsidRDefault="006D5FC4" w:rsidP="00C35C83">
            <w:pPr>
              <w:pStyle w:val="Akapitzlist"/>
              <w:numPr>
                <w:ilvl w:val="0"/>
                <w:numId w:val="34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Niemierko B. (2007): „Kształcenie szkolne. Podręcznik skutecznej dydaktyki“, WaiP, Warszawa.</w:t>
            </w:r>
          </w:p>
        </w:tc>
      </w:tr>
      <w:tr w:rsidR="006D5FC4" w:rsidRPr="000B5AB8" w14:paraId="2151E3DA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3A6B61D8" w14:textId="77777777" w:rsidR="006D5FC4" w:rsidRPr="000B5AB8" w:rsidRDefault="006D5FC4" w:rsidP="00C35C83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4957358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Chałas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K., Wiśniewska K. (2005): „Samotność szkolna”,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 xml:space="preserve"> Wydawnictwo-Drukarnia Liber Duo Kolor s.c., Lublin.</w:t>
            </w:r>
          </w:p>
          <w:p w14:paraId="3476E2CB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>Dambach K.E.. (2008): „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Mobbing w szkole. Jak zapobiegać przemocy grupowej“, GWP, Gdańsk.</w:t>
            </w:r>
          </w:p>
          <w:p w14:paraId="4FE747D5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Dolata R. (2008): „</w:t>
            </w:r>
            <w:r w:rsidRPr="000B5AB8">
              <w:rPr>
                <w:rFonts w:ascii="Cambria" w:eastAsia="Times New Roman" w:hAnsi="Cambria" w:cs="Times New Roman"/>
                <w:bCs/>
                <w:sz w:val="20"/>
                <w:szCs w:val="20"/>
                <w:lang w:val="cs-CZ" w:eastAsia="pl-PL"/>
              </w:rPr>
              <w:t>Szkoła – segregacje – nierówności“, Wydawnictwo Uniwersytetu Warszawskiego, Warszawa.</w:t>
            </w:r>
          </w:p>
          <w:p w14:paraId="76BB9828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bCs/>
                <w:sz w:val="20"/>
                <w:szCs w:val="20"/>
                <w:lang w:eastAsia="pl-PL"/>
              </w:rPr>
              <w:t>Dudzikowa M. (2007): „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Pomyśl siebie… Minieseje dla wychowawcy klasy“, GWP, Gdańsk.</w:t>
            </w:r>
          </w:p>
          <w:p w14:paraId="15C9384F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Fucke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E. (2006): „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Zarys pedagogiki wieku dojrzewania. O alternatywnej koncepcji programu nauczania klas VI-X szkół waldorfskich“, Wydawnictwo Genesis, Gdynia.</w:t>
            </w:r>
          </w:p>
          <w:p w14:paraId="6381F940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Glasser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W. (2005): „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val="cs-CZ"/>
              </w:rPr>
              <w:t>Każdy uczeń może osiągnąć sukces“, Pracownia Alternatywnego Wychowania, Łódź.</w:t>
            </w:r>
          </w:p>
          <w:p w14:paraId="0C440231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Kałuszyński M. (2002): „Nauczyciel i uczeń. Problemy etyczne wychowania i nauczania”, Wydawnictwo 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Atla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2, Wrocław.</w:t>
            </w:r>
          </w:p>
          <w:p w14:paraId="2814C188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Muchacka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B., Czaja-</w:t>
            </w:r>
            <w:proofErr w:type="spellStart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Chudyba</w:t>
            </w:r>
            <w:proofErr w:type="spellEnd"/>
            <w:r w:rsidRPr="000B5AB8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 xml:space="preserve"> I. (2007): „Strategia wspierania strukturyzacji wiedzy dziecka w sytuacjach edukacyjnych”, Oficyna Wydawnicza „Impuls”, Kraków.</w:t>
            </w:r>
          </w:p>
          <w:p w14:paraId="3F514CEE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>Surzykiewicz J., Kulesza M. (red.) (2010): „Ciągłość i zmiana w edukacji szkolnej – społeczne i wychowawcze obszary napięć“, Wydawnictwo UŁ, Łódź.</w:t>
            </w:r>
          </w:p>
          <w:p w14:paraId="2D012E17" w14:textId="77777777" w:rsidR="006D5FC4" w:rsidRPr="000B5AB8" w:rsidRDefault="006D5FC4" w:rsidP="00C35C83">
            <w:pPr>
              <w:numPr>
                <w:ilvl w:val="0"/>
                <w:numId w:val="35"/>
              </w:num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sz w:val="20"/>
                <w:szCs w:val="20"/>
                <w:lang w:val="cs-CZ" w:eastAsia="pl-PL"/>
              </w:rPr>
              <w:t xml:space="preserve">Zemło M. (2013): Miedzy szkołą a domem. Konteksty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socjalizacyjne młodzieży szkół ponadpodstawowych”, Wydawnictwo KUL, Lublin.</w:t>
            </w:r>
          </w:p>
        </w:tc>
      </w:tr>
    </w:tbl>
    <w:p w14:paraId="5D9EDE36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65F57F13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2BFAA6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DF9747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Anna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Wallentin</w:t>
            </w:r>
            <w:proofErr w:type="spellEnd"/>
          </w:p>
        </w:tc>
      </w:tr>
      <w:tr w:rsidR="006D5FC4" w:rsidRPr="000B5AB8" w14:paraId="1C180B6F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618DC5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2C9A050" w14:textId="265CC723" w:rsidR="006D5FC4" w:rsidRPr="000B5AB8" w:rsidRDefault="00C35C83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779C5DAB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17B6A2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6A4494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awallentin@pwsz.pl</w:t>
            </w:r>
          </w:p>
        </w:tc>
      </w:tr>
      <w:tr w:rsidR="006D5FC4" w:rsidRPr="000B5AB8" w14:paraId="79015EFE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4C2556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E52C94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4A6362D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37793896" w14:textId="4FBF2E44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6131C7B1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07C9CF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5A93C268" wp14:editId="71960065">
                  <wp:extent cx="1069975" cy="1069975"/>
                  <wp:effectExtent l="0" t="0" r="0" b="0"/>
                  <wp:docPr id="17" name="Obraz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9EC51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FAD10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4C976258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DC6BC8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3B37B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D676C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66410984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6A4B0B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B77A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C9229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1106AD2A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817072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7A938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7B520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07FD8FD8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82DD6D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21979A8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00FC4C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1748D7C1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83FAC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379B2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13</w:t>
            </w:r>
          </w:p>
        </w:tc>
      </w:tr>
    </w:tbl>
    <w:p w14:paraId="6089C8C0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0E74C16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05F765B8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645EB5C4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20700EE0" w14:textId="77777777" w:rsidR="006D5FC4" w:rsidRPr="000B5AB8" w:rsidRDefault="006D5FC4" w:rsidP="00A5609D">
            <w:pPr>
              <w:pStyle w:val="akarta"/>
            </w:pPr>
            <w:r w:rsidRPr="000B5AB8">
              <w:t>Psychologia do poszczególnych etapów edukacyjnych</w:t>
            </w:r>
          </w:p>
        </w:tc>
      </w:tr>
      <w:tr w:rsidR="006D5FC4" w:rsidRPr="000B5AB8" w14:paraId="2AE3BF69" w14:textId="77777777" w:rsidTr="00BD6418">
        <w:tc>
          <w:tcPr>
            <w:tcW w:w="4219" w:type="dxa"/>
            <w:vAlign w:val="center"/>
          </w:tcPr>
          <w:p w14:paraId="7F05FC1D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23A5CE30" w14:textId="77777777" w:rsidR="006D5FC4" w:rsidRPr="000B5AB8" w:rsidRDefault="006D5FC4" w:rsidP="00A5609D">
            <w:pPr>
              <w:pStyle w:val="akarta"/>
            </w:pPr>
            <w:r w:rsidRPr="000B5AB8">
              <w:t>3</w:t>
            </w:r>
          </w:p>
        </w:tc>
      </w:tr>
      <w:tr w:rsidR="006D5FC4" w:rsidRPr="000B5AB8" w14:paraId="63677E69" w14:textId="77777777" w:rsidTr="00BD6418">
        <w:tc>
          <w:tcPr>
            <w:tcW w:w="4219" w:type="dxa"/>
            <w:vAlign w:val="center"/>
          </w:tcPr>
          <w:p w14:paraId="7E32ECEB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02B7E20B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571C3ADD" w14:textId="77777777" w:rsidTr="00BD6418">
        <w:tc>
          <w:tcPr>
            <w:tcW w:w="4219" w:type="dxa"/>
            <w:vAlign w:val="center"/>
          </w:tcPr>
          <w:p w14:paraId="146967C1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2ABE06EB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7D547BF7" w14:textId="77777777" w:rsidTr="00BD6418">
        <w:tc>
          <w:tcPr>
            <w:tcW w:w="4219" w:type="dxa"/>
            <w:vAlign w:val="center"/>
          </w:tcPr>
          <w:p w14:paraId="710B13CA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1030E9D" w14:textId="77777777" w:rsidR="006D5FC4" w:rsidRPr="000B5AB8" w:rsidRDefault="006D5FC4" w:rsidP="00A5609D">
            <w:pPr>
              <w:pStyle w:val="akarta"/>
            </w:pPr>
            <w:r w:rsidRPr="000B5AB8">
              <w:t>polski</w:t>
            </w:r>
          </w:p>
        </w:tc>
      </w:tr>
      <w:tr w:rsidR="006D5FC4" w:rsidRPr="000B5AB8" w14:paraId="209D9B82" w14:textId="77777777" w:rsidTr="00BD6418">
        <w:tc>
          <w:tcPr>
            <w:tcW w:w="4219" w:type="dxa"/>
            <w:vAlign w:val="center"/>
          </w:tcPr>
          <w:p w14:paraId="2D24B841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74BD6376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0A1C22C6" w14:textId="77777777" w:rsidTr="00BD6418">
        <w:tc>
          <w:tcPr>
            <w:tcW w:w="4219" w:type="dxa"/>
            <w:vAlign w:val="center"/>
          </w:tcPr>
          <w:p w14:paraId="59638498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9E2A82A" w14:textId="77777777" w:rsidR="006D5FC4" w:rsidRPr="000B5AB8" w:rsidRDefault="006D5FC4" w:rsidP="00A5609D">
            <w:pPr>
              <w:pStyle w:val="akarta"/>
            </w:pPr>
            <w:r w:rsidRPr="000B5AB8">
              <w:t>koordynator: dr Magdalena Witkowska</w:t>
            </w:r>
          </w:p>
          <w:p w14:paraId="675A3124" w14:textId="5A9E8C11" w:rsidR="006D5FC4" w:rsidRPr="000B5AB8" w:rsidRDefault="006D5FC4" w:rsidP="00A5609D">
            <w:pPr>
              <w:pStyle w:val="akarta"/>
            </w:pPr>
            <w:r w:rsidRPr="000B5AB8">
              <w:t>prowadzący:</w:t>
            </w:r>
            <w:r w:rsidR="00D02502" w:rsidRPr="000B5AB8">
              <w:t xml:space="preserve"> dr Anna Dobrychłop</w:t>
            </w:r>
          </w:p>
        </w:tc>
      </w:tr>
    </w:tbl>
    <w:p w14:paraId="746EC098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6D5FC4" w:rsidRPr="000B5AB8" w14:paraId="11A7B1B6" w14:textId="77777777" w:rsidTr="00BD6418">
        <w:tc>
          <w:tcPr>
            <w:tcW w:w="2660" w:type="dxa"/>
            <w:shd w:val="clear" w:color="auto" w:fill="auto"/>
            <w:vAlign w:val="center"/>
          </w:tcPr>
          <w:p w14:paraId="57DF900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77E1B3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6A59D2F" w14:textId="7BE6C014" w:rsidR="00CD4241" w:rsidRPr="000B5AB8" w:rsidRDefault="00CD4241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A8BEDD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5301BC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5FC4" w:rsidRPr="000B5AB8" w14:paraId="09C63AAF" w14:textId="77777777" w:rsidTr="00BD6418">
        <w:tc>
          <w:tcPr>
            <w:tcW w:w="2660" w:type="dxa"/>
            <w:shd w:val="clear" w:color="auto" w:fill="auto"/>
          </w:tcPr>
          <w:p w14:paraId="695960F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4E9D95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A44CBB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</w:tcPr>
          <w:p w14:paraId="7C48A3F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4C5EED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52E00EB2" w14:textId="77777777" w:rsidTr="00BD6418">
        <w:trPr>
          <w:trHeight w:val="301"/>
          <w:jc w:val="center"/>
        </w:trPr>
        <w:tc>
          <w:tcPr>
            <w:tcW w:w="9898" w:type="dxa"/>
          </w:tcPr>
          <w:p w14:paraId="08698355" w14:textId="38D679E3" w:rsidR="006D5FC4" w:rsidRPr="000B5AB8" w:rsidRDefault="006D5FC4" w:rsidP="00BD6418">
            <w:pPr>
              <w:suppressAutoHyphens/>
              <w:snapToGrid w:val="0"/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8A0B30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41328F79" w14:textId="77777777" w:rsidTr="00BD6418">
        <w:tc>
          <w:tcPr>
            <w:tcW w:w="9889" w:type="dxa"/>
            <w:shd w:val="clear" w:color="auto" w:fill="auto"/>
          </w:tcPr>
          <w:p w14:paraId="48020B9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Pogłębienie wiedzy z zakresu psychologii ogólnej i psychologii rozwoju.</w:t>
            </w:r>
          </w:p>
          <w:p w14:paraId="11842C5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Zapoznanie z poszczególnymi etapami edukacji w kontekście ogólnych zmian rozwojowych człowieka.</w:t>
            </w:r>
          </w:p>
          <w:p w14:paraId="16A53F0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Doskonalenie umiejętności diagnozowania potrzeb rozwojowych uczniów, określania ich mocnych i słabych stron, opracowywania wyników obserwacji, formułowania wniosków i wdrażania odpowiednich działań profilaktycznych.</w:t>
            </w:r>
          </w:p>
          <w:p w14:paraId="5C6F9EF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 xml:space="preserve">C4 -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eastAsia="zh-CN"/>
              </w:rPr>
              <w:t>Promowanie autonomii, etyki pracy i współpracy z innymi specjalistami oraz woli podejmowania działań na rzecz szkoły i uczniów.</w:t>
            </w:r>
          </w:p>
        </w:tc>
      </w:tr>
    </w:tbl>
    <w:p w14:paraId="4BB6E6B4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2BD67C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5C989DF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41FAD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416FB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667B6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6B05C471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5F1097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285CD69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74E208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B43CB0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i rozumie klasyfikacje etapów rozwojowych człowieka, potrafi scharakteryzować etapy edukacyjne.</w:t>
            </w:r>
          </w:p>
        </w:tc>
        <w:tc>
          <w:tcPr>
            <w:tcW w:w="1732" w:type="dxa"/>
            <w:shd w:val="clear" w:color="auto" w:fill="auto"/>
          </w:tcPr>
          <w:p w14:paraId="22D033B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K_W01</w:t>
            </w:r>
          </w:p>
        </w:tc>
      </w:tr>
      <w:tr w:rsidR="006D5FC4" w:rsidRPr="000B5AB8" w14:paraId="23DC3E6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CA2046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3E9096B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Potrafi scharakteryzować najważniejsze sfery rozwoju w każdym etapie (osobowość, tożsamość, funkcje poznawcze, kompetencje społeczne itp.)</w:t>
            </w:r>
          </w:p>
        </w:tc>
        <w:tc>
          <w:tcPr>
            <w:tcW w:w="1732" w:type="dxa"/>
            <w:shd w:val="clear" w:color="auto" w:fill="auto"/>
          </w:tcPr>
          <w:p w14:paraId="4BF2275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K_W02</w:t>
            </w:r>
          </w:p>
        </w:tc>
      </w:tr>
      <w:tr w:rsidR="006D5FC4" w:rsidRPr="000B5AB8" w14:paraId="3A2663E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352AA5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255CC86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Potrafi omówić możliwe zaburzenia rozwojowe w danym etapie edukacyjnym i rozwojowym.</w:t>
            </w:r>
          </w:p>
        </w:tc>
        <w:tc>
          <w:tcPr>
            <w:tcW w:w="1732" w:type="dxa"/>
            <w:shd w:val="clear" w:color="auto" w:fill="auto"/>
          </w:tcPr>
          <w:p w14:paraId="7381159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K_W02</w:t>
            </w:r>
          </w:p>
        </w:tc>
      </w:tr>
      <w:tr w:rsidR="006D5FC4" w:rsidRPr="000B5AB8" w14:paraId="052A541B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DD450B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54A8D4D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E9439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6D298A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wykorzystania wiedzy teoretycznej z zakresu psychologii rozwoju w praktyce metodycznej.</w:t>
            </w:r>
          </w:p>
        </w:tc>
        <w:tc>
          <w:tcPr>
            <w:tcW w:w="1732" w:type="dxa"/>
            <w:shd w:val="clear" w:color="auto" w:fill="auto"/>
          </w:tcPr>
          <w:p w14:paraId="3837EDC1" w14:textId="250C8F46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K_U01</w:t>
            </w:r>
          </w:p>
        </w:tc>
      </w:tr>
      <w:tr w:rsidR="006D5FC4" w:rsidRPr="000B5AB8" w14:paraId="699AACE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F9F9C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FEFE73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umiejętność samodzielnego dokonywania diagnozy potrzeb rozwojowych uczniów na danym etapie, formułowania wniosków i wdrażania odpowiednich działań.</w:t>
            </w:r>
          </w:p>
        </w:tc>
        <w:tc>
          <w:tcPr>
            <w:tcW w:w="1732" w:type="dxa"/>
            <w:shd w:val="clear" w:color="auto" w:fill="auto"/>
          </w:tcPr>
          <w:p w14:paraId="6185EB2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K_U02, K_U03</w:t>
            </w:r>
          </w:p>
        </w:tc>
      </w:tr>
      <w:tr w:rsidR="006D5FC4" w:rsidRPr="000B5AB8" w14:paraId="75A3EA4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E7F82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728C38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analizy i auto-analizowania działań zawodowych, wskazuje na obszary wymagające modyfikacji, chętnie wdraża działania profilaktyczne.</w:t>
            </w:r>
          </w:p>
        </w:tc>
        <w:tc>
          <w:tcPr>
            <w:tcW w:w="1732" w:type="dxa"/>
            <w:shd w:val="clear" w:color="auto" w:fill="auto"/>
          </w:tcPr>
          <w:p w14:paraId="71E191D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K_U03, K_U06</w:t>
            </w:r>
          </w:p>
        </w:tc>
      </w:tr>
      <w:tr w:rsidR="006D5FC4" w:rsidRPr="000B5AB8" w14:paraId="051E1D21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C604AB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66C811C0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5030A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266B92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Ma zwiększoną świadomość poziomu swojej wiedzy i umiejętności nauczycielskich; rozumie potrzebę i wyraża gotowość ciągłego rozwoju zawodowego.</w:t>
            </w:r>
          </w:p>
        </w:tc>
        <w:tc>
          <w:tcPr>
            <w:tcW w:w="1732" w:type="dxa"/>
            <w:shd w:val="clear" w:color="auto" w:fill="auto"/>
          </w:tcPr>
          <w:p w14:paraId="69D9E23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K_K04</w:t>
            </w:r>
          </w:p>
        </w:tc>
      </w:tr>
      <w:tr w:rsidR="006D5FC4" w:rsidRPr="000B5AB8" w14:paraId="5428673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45DCE5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DC0AB8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Rozumie znaczenie i podejmuje współpracę z innymi nauczycielami.</w:t>
            </w:r>
          </w:p>
        </w:tc>
        <w:tc>
          <w:tcPr>
            <w:tcW w:w="1732" w:type="dxa"/>
            <w:shd w:val="clear" w:color="auto" w:fill="auto"/>
          </w:tcPr>
          <w:p w14:paraId="23822DE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K_K02</w:t>
            </w:r>
          </w:p>
        </w:tc>
      </w:tr>
      <w:tr w:rsidR="006D5FC4" w:rsidRPr="000B5AB8" w14:paraId="00AD180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0C707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514343A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Times New Roman" w:hAnsi="Cambria" w:cs="Times"/>
                <w:bCs/>
                <w:color w:val="000000"/>
                <w:sz w:val="20"/>
                <w:szCs w:val="20"/>
                <w:lang w:eastAsia="zh-CN"/>
              </w:rPr>
              <w:t>Potrafi dokonać krytycznej oceny odbieranych treści i uznawania znaczenia wiedzy w rozwiązywaniu problemów z zakresu psychologii rozwojowej.</w:t>
            </w:r>
          </w:p>
        </w:tc>
        <w:tc>
          <w:tcPr>
            <w:tcW w:w="1732" w:type="dxa"/>
            <w:shd w:val="clear" w:color="auto" w:fill="auto"/>
          </w:tcPr>
          <w:p w14:paraId="1C86F68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K_K01</w:t>
            </w:r>
          </w:p>
        </w:tc>
      </w:tr>
    </w:tbl>
    <w:p w14:paraId="0B7F7CB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2E12728D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1F0E749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89CCC4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255BBC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0DA71DC1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14C1653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A54BF3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039028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62251C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B67925" w:rsidRPr="000B5AB8" w14:paraId="4FFEE138" w14:textId="77777777" w:rsidTr="00BD6418">
        <w:trPr>
          <w:trHeight w:val="225"/>
          <w:jc w:val="center"/>
        </w:trPr>
        <w:tc>
          <w:tcPr>
            <w:tcW w:w="660" w:type="dxa"/>
          </w:tcPr>
          <w:p w14:paraId="5F2D1F4C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C1</w:t>
            </w:r>
          </w:p>
        </w:tc>
        <w:tc>
          <w:tcPr>
            <w:tcW w:w="6536" w:type="dxa"/>
          </w:tcPr>
          <w:p w14:paraId="61168A9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Wprowadzenie w problematykę przedmiotu: omówienie aktualnych etapów edukacyjnych, zapoznanie się z Podstawa Programową.</w:t>
            </w:r>
          </w:p>
        </w:tc>
        <w:tc>
          <w:tcPr>
            <w:tcW w:w="1256" w:type="dxa"/>
          </w:tcPr>
          <w:p w14:paraId="38CE9BFE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69432567" w14:textId="4EC9031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699BABA8" w14:textId="77777777" w:rsidTr="00BD6418">
        <w:trPr>
          <w:trHeight w:val="285"/>
          <w:jc w:val="center"/>
        </w:trPr>
        <w:tc>
          <w:tcPr>
            <w:tcW w:w="660" w:type="dxa"/>
          </w:tcPr>
          <w:p w14:paraId="0013046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C2</w:t>
            </w:r>
          </w:p>
        </w:tc>
        <w:tc>
          <w:tcPr>
            <w:tcW w:w="6536" w:type="dxa"/>
          </w:tcPr>
          <w:p w14:paraId="749C9BD6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Klasyfikacja etapów rozwoju człowieka w psychologii. Przegląd wybranych koncepcji.</w:t>
            </w:r>
          </w:p>
        </w:tc>
        <w:tc>
          <w:tcPr>
            <w:tcW w:w="1256" w:type="dxa"/>
          </w:tcPr>
          <w:p w14:paraId="37135854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7C30723E" w14:textId="5D18726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6092EC42" w14:textId="77777777" w:rsidTr="00BD6418">
        <w:trPr>
          <w:trHeight w:val="345"/>
          <w:jc w:val="center"/>
        </w:trPr>
        <w:tc>
          <w:tcPr>
            <w:tcW w:w="660" w:type="dxa"/>
          </w:tcPr>
          <w:p w14:paraId="1415450B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C3</w:t>
            </w:r>
          </w:p>
        </w:tc>
        <w:tc>
          <w:tcPr>
            <w:tcW w:w="6536" w:type="dxa"/>
          </w:tcPr>
          <w:p w14:paraId="0F0677E3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Rozwój dziecka w wieku przedszkolnym: główne sfery rozwoju i ich znaczenie.</w:t>
            </w:r>
          </w:p>
        </w:tc>
        <w:tc>
          <w:tcPr>
            <w:tcW w:w="1256" w:type="dxa"/>
          </w:tcPr>
          <w:p w14:paraId="0631FE7C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6FC854E" w14:textId="7B3B2B13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6D35EA39" w14:textId="77777777" w:rsidTr="00BD6418">
        <w:trPr>
          <w:trHeight w:val="345"/>
          <w:jc w:val="center"/>
        </w:trPr>
        <w:tc>
          <w:tcPr>
            <w:tcW w:w="660" w:type="dxa"/>
          </w:tcPr>
          <w:p w14:paraId="7F7E8188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C4</w:t>
            </w:r>
          </w:p>
        </w:tc>
        <w:tc>
          <w:tcPr>
            <w:tcW w:w="6536" w:type="dxa"/>
          </w:tcPr>
          <w:p w14:paraId="333C2B4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Rozwój dziecka w wieku przedszkolnym: zabawa i jej znaczenie w kreatywnym rozwoju. Znaczenie rówieśników.</w:t>
            </w:r>
          </w:p>
        </w:tc>
        <w:tc>
          <w:tcPr>
            <w:tcW w:w="1256" w:type="dxa"/>
          </w:tcPr>
          <w:p w14:paraId="265519C9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9CB0971" w14:textId="4305DF8C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68067A05" w14:textId="77777777" w:rsidTr="00BD6418">
        <w:trPr>
          <w:trHeight w:val="345"/>
          <w:jc w:val="center"/>
        </w:trPr>
        <w:tc>
          <w:tcPr>
            <w:tcW w:w="660" w:type="dxa"/>
          </w:tcPr>
          <w:p w14:paraId="4867730F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C5</w:t>
            </w:r>
          </w:p>
        </w:tc>
        <w:tc>
          <w:tcPr>
            <w:tcW w:w="6536" w:type="dxa"/>
          </w:tcPr>
          <w:p w14:paraId="43B5E515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wczesnoszkolnym (7-12 lat): główne sfery rozwoju i trudności.</w:t>
            </w:r>
          </w:p>
        </w:tc>
        <w:tc>
          <w:tcPr>
            <w:tcW w:w="1256" w:type="dxa"/>
          </w:tcPr>
          <w:p w14:paraId="34224047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108C1FB" w14:textId="54172974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7FA195E4" w14:textId="77777777" w:rsidTr="00BD6418">
        <w:trPr>
          <w:trHeight w:val="345"/>
          <w:jc w:val="center"/>
        </w:trPr>
        <w:tc>
          <w:tcPr>
            <w:tcW w:w="660" w:type="dxa"/>
          </w:tcPr>
          <w:p w14:paraId="5B8408BA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C6</w:t>
            </w:r>
          </w:p>
        </w:tc>
        <w:tc>
          <w:tcPr>
            <w:tcW w:w="6536" w:type="dxa"/>
          </w:tcPr>
          <w:p w14:paraId="734FAB86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wczesnoszkolnym (7-12 lat): psychologiczne przygotowanie dziecka do roli ucznia. Analiza dojrzałości szkolnej.</w:t>
            </w:r>
          </w:p>
        </w:tc>
        <w:tc>
          <w:tcPr>
            <w:tcW w:w="1256" w:type="dxa"/>
          </w:tcPr>
          <w:p w14:paraId="5274195B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4AFDA4A1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B67925" w:rsidRPr="000B5AB8" w14:paraId="3D75886A" w14:textId="77777777" w:rsidTr="00BD6418">
        <w:trPr>
          <w:trHeight w:val="345"/>
          <w:jc w:val="center"/>
        </w:trPr>
        <w:tc>
          <w:tcPr>
            <w:tcW w:w="660" w:type="dxa"/>
          </w:tcPr>
          <w:p w14:paraId="7500511F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C7</w:t>
            </w:r>
          </w:p>
        </w:tc>
        <w:tc>
          <w:tcPr>
            <w:tcW w:w="6536" w:type="dxa"/>
          </w:tcPr>
          <w:p w14:paraId="283517DC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wczesnoszkolnym (7-12 lat): nauka czytania i pisania. Wspieranie rozwoju kompetencji poznawczych.</w:t>
            </w:r>
          </w:p>
        </w:tc>
        <w:tc>
          <w:tcPr>
            <w:tcW w:w="1256" w:type="dxa"/>
          </w:tcPr>
          <w:p w14:paraId="17E127AB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3BB8F4F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B67925" w:rsidRPr="000B5AB8" w14:paraId="788F17A1" w14:textId="77777777" w:rsidTr="00BD6418">
        <w:trPr>
          <w:trHeight w:val="345"/>
          <w:jc w:val="center"/>
        </w:trPr>
        <w:tc>
          <w:tcPr>
            <w:tcW w:w="660" w:type="dxa"/>
          </w:tcPr>
          <w:p w14:paraId="60FF259E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C8</w:t>
            </w:r>
          </w:p>
        </w:tc>
        <w:tc>
          <w:tcPr>
            <w:tcW w:w="6536" w:type="dxa"/>
          </w:tcPr>
          <w:p w14:paraId="375319CE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główne sfery rozwoju i trudności.</w:t>
            </w:r>
          </w:p>
        </w:tc>
        <w:tc>
          <w:tcPr>
            <w:tcW w:w="1256" w:type="dxa"/>
          </w:tcPr>
          <w:p w14:paraId="0A11D3E6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68FACCC9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</w:tr>
      <w:tr w:rsidR="00B67925" w:rsidRPr="000B5AB8" w14:paraId="10C5903D" w14:textId="77777777" w:rsidTr="00BD6418">
        <w:trPr>
          <w:trHeight w:val="345"/>
          <w:jc w:val="center"/>
        </w:trPr>
        <w:tc>
          <w:tcPr>
            <w:tcW w:w="660" w:type="dxa"/>
          </w:tcPr>
          <w:p w14:paraId="248A68D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C9</w:t>
            </w:r>
          </w:p>
        </w:tc>
        <w:tc>
          <w:tcPr>
            <w:tcW w:w="6536" w:type="dxa"/>
          </w:tcPr>
          <w:p w14:paraId="6CE3A7A3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tożsamość i poczucie własnej wartości. Kryzys tożsamości.</w:t>
            </w:r>
          </w:p>
        </w:tc>
        <w:tc>
          <w:tcPr>
            <w:tcW w:w="1256" w:type="dxa"/>
          </w:tcPr>
          <w:p w14:paraId="74A2FB44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2B8E6501" w14:textId="337928BC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67925" w:rsidRPr="000B5AB8" w14:paraId="48183363" w14:textId="77777777" w:rsidTr="00BD6418">
        <w:trPr>
          <w:trHeight w:val="345"/>
          <w:jc w:val="center"/>
        </w:trPr>
        <w:tc>
          <w:tcPr>
            <w:tcW w:w="660" w:type="dxa"/>
          </w:tcPr>
          <w:p w14:paraId="063B2278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C10</w:t>
            </w:r>
          </w:p>
        </w:tc>
        <w:tc>
          <w:tcPr>
            <w:tcW w:w="6536" w:type="dxa"/>
          </w:tcPr>
          <w:p w14:paraId="25A612D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związki z rówieśnikami. Rola nauczyciela – autorytetu.</w:t>
            </w:r>
          </w:p>
        </w:tc>
        <w:tc>
          <w:tcPr>
            <w:tcW w:w="1256" w:type="dxa"/>
          </w:tcPr>
          <w:p w14:paraId="6F2C7865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1813BBCC" w14:textId="41BFB1D5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67925" w:rsidRPr="000B5AB8" w14:paraId="2FF29D5F" w14:textId="77777777" w:rsidTr="00BD6418">
        <w:trPr>
          <w:trHeight w:val="345"/>
          <w:jc w:val="center"/>
        </w:trPr>
        <w:tc>
          <w:tcPr>
            <w:tcW w:w="660" w:type="dxa"/>
          </w:tcPr>
          <w:p w14:paraId="6378323B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lastRenderedPageBreak/>
              <w:t>C11</w:t>
            </w:r>
          </w:p>
        </w:tc>
        <w:tc>
          <w:tcPr>
            <w:tcW w:w="6536" w:type="dxa"/>
          </w:tcPr>
          <w:p w14:paraId="152BF666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dziecka w okresie wczesnej adolescencji (12-16r.): zmiany w funkcjonowaniu poznawczym. Rozwój zainteresowań.</w:t>
            </w:r>
          </w:p>
        </w:tc>
        <w:tc>
          <w:tcPr>
            <w:tcW w:w="1256" w:type="dxa"/>
          </w:tcPr>
          <w:p w14:paraId="52986F49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CF22141" w14:textId="5338E65A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67925" w:rsidRPr="000B5AB8" w14:paraId="6855AE42" w14:textId="77777777" w:rsidTr="00BD6418">
        <w:trPr>
          <w:trHeight w:val="345"/>
          <w:jc w:val="center"/>
        </w:trPr>
        <w:tc>
          <w:tcPr>
            <w:tcW w:w="660" w:type="dxa"/>
          </w:tcPr>
          <w:p w14:paraId="098C086D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C12</w:t>
            </w:r>
          </w:p>
        </w:tc>
        <w:tc>
          <w:tcPr>
            <w:tcW w:w="6536" w:type="dxa"/>
          </w:tcPr>
          <w:p w14:paraId="5C2BF8F1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Rozwój w okresie późnej adolescencji (16-20 r.): zmiany osobowościowe, ukształtowanie tożsamości. Rozwój zainteresowań i wybór zawodu.</w:t>
            </w:r>
          </w:p>
        </w:tc>
        <w:tc>
          <w:tcPr>
            <w:tcW w:w="1256" w:type="dxa"/>
          </w:tcPr>
          <w:p w14:paraId="1DFA09FF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1C5E4A50" w14:textId="5166DCA1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67925" w:rsidRPr="000B5AB8" w14:paraId="13CAAA26" w14:textId="77777777" w:rsidTr="00BD6418">
        <w:trPr>
          <w:trHeight w:val="345"/>
          <w:jc w:val="center"/>
        </w:trPr>
        <w:tc>
          <w:tcPr>
            <w:tcW w:w="660" w:type="dxa"/>
          </w:tcPr>
          <w:p w14:paraId="3A0B19F4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C13</w:t>
            </w:r>
          </w:p>
        </w:tc>
        <w:tc>
          <w:tcPr>
            <w:tcW w:w="6536" w:type="dxa"/>
          </w:tcPr>
          <w:p w14:paraId="56EF88C5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Wybrane możliwe zaburzenia rozwoju  dla poszczególnych etapów: ADHD, dysleksja, zaburzenia odżywiania, depresje i myśli samobójcze- analiza.</w:t>
            </w:r>
          </w:p>
        </w:tc>
        <w:tc>
          <w:tcPr>
            <w:tcW w:w="1256" w:type="dxa"/>
          </w:tcPr>
          <w:p w14:paraId="3E5ED352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56DDBDE4" w14:textId="72F574A2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67925" w:rsidRPr="000B5AB8" w14:paraId="31FC07B6" w14:textId="77777777" w:rsidTr="00BD6418">
        <w:trPr>
          <w:trHeight w:val="345"/>
          <w:jc w:val="center"/>
        </w:trPr>
        <w:tc>
          <w:tcPr>
            <w:tcW w:w="660" w:type="dxa"/>
          </w:tcPr>
          <w:p w14:paraId="60EE30DF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C14</w:t>
            </w:r>
          </w:p>
        </w:tc>
        <w:tc>
          <w:tcPr>
            <w:tcW w:w="6536" w:type="dxa"/>
          </w:tcPr>
          <w:p w14:paraId="2CD5B64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Kompetencje i rozwój autorytetu nauczyciela w wybranych etapach edukacyjnych. Rola samoobserwacji samokształcenia.</w:t>
            </w:r>
          </w:p>
        </w:tc>
        <w:tc>
          <w:tcPr>
            <w:tcW w:w="1256" w:type="dxa"/>
          </w:tcPr>
          <w:p w14:paraId="1DBE7E6A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300459F6" w14:textId="03CADD7F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B67925" w:rsidRPr="000B5AB8" w14:paraId="05B87FC3" w14:textId="77777777" w:rsidTr="00BD6418">
        <w:trPr>
          <w:trHeight w:val="345"/>
          <w:jc w:val="center"/>
        </w:trPr>
        <w:tc>
          <w:tcPr>
            <w:tcW w:w="660" w:type="dxa"/>
          </w:tcPr>
          <w:p w14:paraId="2CC0A6B0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C15</w:t>
            </w:r>
          </w:p>
        </w:tc>
        <w:tc>
          <w:tcPr>
            <w:tcW w:w="6536" w:type="dxa"/>
          </w:tcPr>
          <w:p w14:paraId="75C7720B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Zaliczenie przedmiotu</w:t>
            </w:r>
          </w:p>
        </w:tc>
        <w:tc>
          <w:tcPr>
            <w:tcW w:w="1256" w:type="dxa"/>
          </w:tcPr>
          <w:p w14:paraId="7F6F1477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488" w:type="dxa"/>
          </w:tcPr>
          <w:p w14:paraId="63711ED3" w14:textId="4AFB0DF2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</w:t>
            </w:r>
          </w:p>
        </w:tc>
      </w:tr>
      <w:tr w:rsidR="00B67925" w:rsidRPr="000B5AB8" w14:paraId="57700230" w14:textId="77777777" w:rsidTr="00BD6418">
        <w:trPr>
          <w:jc w:val="center"/>
        </w:trPr>
        <w:tc>
          <w:tcPr>
            <w:tcW w:w="660" w:type="dxa"/>
          </w:tcPr>
          <w:p w14:paraId="120A2007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97B6B42" w14:textId="77777777" w:rsidR="00B67925" w:rsidRPr="000B5AB8" w:rsidRDefault="00B67925" w:rsidP="00B67925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7ECE9E16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793AD66" w14:textId="77777777" w:rsidR="00B67925" w:rsidRPr="000B5AB8" w:rsidRDefault="00B67925" w:rsidP="00B67925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6F1602D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5C211719" w14:textId="77777777" w:rsidTr="00BD6418">
        <w:trPr>
          <w:jc w:val="center"/>
        </w:trPr>
        <w:tc>
          <w:tcPr>
            <w:tcW w:w="1666" w:type="dxa"/>
          </w:tcPr>
          <w:p w14:paraId="2503A286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77EB20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2810EC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06F9DDC2" w14:textId="77777777" w:rsidTr="00BD6418">
        <w:trPr>
          <w:jc w:val="center"/>
        </w:trPr>
        <w:tc>
          <w:tcPr>
            <w:tcW w:w="1666" w:type="dxa"/>
          </w:tcPr>
          <w:p w14:paraId="7C801170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82A0373" w14:textId="77777777" w:rsidR="006D5FC4" w:rsidRPr="000B5AB8" w:rsidRDefault="006D5FC4" w:rsidP="00BD6418">
            <w:pPr>
              <w:suppressAutoHyphens/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M2 –rozwiązywanie problemu, dyskusja, symulacja lekcji M3 – pokaz prezentacji multimedialnej</w:t>
            </w:r>
          </w:p>
          <w:p w14:paraId="5ED34617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M5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eastAsia="zh-CN"/>
              </w:rPr>
              <w:t xml:space="preserve"> – analiza tekstu źródłowego, </w:t>
            </w:r>
          </w:p>
        </w:tc>
        <w:tc>
          <w:tcPr>
            <w:tcW w:w="3260" w:type="dxa"/>
          </w:tcPr>
          <w:p w14:paraId="6A34CF1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eastAsia="zh-CN"/>
              </w:rPr>
              <w:t>dokumenty formalne (podstawa programowa i program nauczania), teksty źródłowe, prezentacja multimedialna, film,</w:t>
            </w:r>
          </w:p>
        </w:tc>
      </w:tr>
    </w:tbl>
    <w:p w14:paraId="3ABD0FA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20D572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D5FC4" w:rsidRPr="000B5AB8" w14:paraId="4B5F7BE6" w14:textId="77777777" w:rsidTr="00BD6418">
        <w:tc>
          <w:tcPr>
            <w:tcW w:w="1459" w:type="dxa"/>
            <w:vAlign w:val="center"/>
          </w:tcPr>
          <w:p w14:paraId="54D5277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057F83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9D9593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4240CF5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193F139C" w14:textId="77777777" w:rsidTr="00BD6418">
        <w:tc>
          <w:tcPr>
            <w:tcW w:w="1459" w:type="dxa"/>
          </w:tcPr>
          <w:p w14:paraId="2920F5F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70896656" w14:textId="77777777" w:rsidR="006D5FC4" w:rsidRPr="000B5AB8" w:rsidRDefault="006D5FC4" w:rsidP="00BD6418">
            <w:pPr>
              <w:suppressAutoHyphens/>
              <w:spacing w:before="20" w:after="20" w:line="240" w:lineRule="auto"/>
              <w:rPr>
                <w:rFonts w:ascii="Cambria" w:hAnsi="Cambria" w:cs="Cambria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F2 obserwacja podczas zajęć / aktywność</w:t>
            </w:r>
          </w:p>
          <w:p w14:paraId="6227EE5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F4 pokaz prezentacji i omówienie jej</w:t>
            </w:r>
          </w:p>
        </w:tc>
        <w:tc>
          <w:tcPr>
            <w:tcW w:w="4536" w:type="dxa"/>
          </w:tcPr>
          <w:p w14:paraId="30F0998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P1 praca pisemna</w:t>
            </w:r>
          </w:p>
        </w:tc>
      </w:tr>
    </w:tbl>
    <w:p w14:paraId="23DFFE4C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520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  <w:gridCol w:w="637"/>
        <w:gridCol w:w="674"/>
        <w:gridCol w:w="673"/>
        <w:gridCol w:w="709"/>
      </w:tblGrid>
      <w:tr w:rsidR="00C35C83" w:rsidRPr="000B5AB8" w14:paraId="1CE6F572" w14:textId="77777777" w:rsidTr="00C35C83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2B6D0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32B1F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99FBD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C35C83" w:rsidRPr="000B5AB8" w14:paraId="0931A0E9" w14:textId="77777777" w:rsidTr="00C35C83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2E04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7AD4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Metoda oceny ….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CC1233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E2F9AE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sz w:val="16"/>
                <w:szCs w:val="16"/>
                <w:lang w:eastAsia="zh-CN"/>
              </w:rPr>
              <w:t>F2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1692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Cs/>
                <w:sz w:val="16"/>
                <w:szCs w:val="16"/>
                <w:lang w:eastAsia="zh-CN"/>
              </w:rPr>
              <w:t>F4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C721C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Cs/>
                <w:sz w:val="16"/>
                <w:szCs w:val="16"/>
                <w:lang w:eastAsia="zh-CN"/>
              </w:rPr>
              <w:t>P1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26DB1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……</w:t>
            </w:r>
          </w:p>
        </w:tc>
      </w:tr>
      <w:tr w:rsidR="00C35C83" w:rsidRPr="000B5AB8" w14:paraId="19C0BE85" w14:textId="77777777" w:rsidTr="00C35C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6C04B" w14:textId="77777777" w:rsidR="00C35C83" w:rsidRPr="000B5AB8" w:rsidRDefault="00C35C83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BD92F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07B50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94016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C64B5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4FFD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98DC0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35C83" w:rsidRPr="000B5AB8" w14:paraId="0F43F0BC" w14:textId="77777777" w:rsidTr="00C35C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9AD6A" w14:textId="77777777" w:rsidR="00C35C83" w:rsidRPr="000B5AB8" w:rsidRDefault="00C35C83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7EB9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30300F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B099C7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8111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4F9E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4A6A7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35C83" w:rsidRPr="000B5AB8" w14:paraId="55184C1B" w14:textId="77777777" w:rsidTr="00C35C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72714" w14:textId="77777777" w:rsidR="00C35C83" w:rsidRPr="000B5AB8" w:rsidRDefault="00C35C83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2FF62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AC39A1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2BA5F7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AB5A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C857F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A1EE6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35C83" w:rsidRPr="000B5AB8" w14:paraId="204EBF1D" w14:textId="77777777" w:rsidTr="00C35C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C9C66" w14:textId="77777777" w:rsidR="00C35C83" w:rsidRPr="000B5AB8" w:rsidRDefault="00C35C83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8C0CE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9912D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934C3A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047F4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53149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08899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35C83" w:rsidRPr="000B5AB8" w14:paraId="50F4A932" w14:textId="77777777" w:rsidTr="00C35C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682F2" w14:textId="77777777" w:rsidR="00C35C83" w:rsidRPr="000B5AB8" w:rsidRDefault="00C35C83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A355C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3DF425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CC14AC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CD2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8DDC9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148D4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35C83" w:rsidRPr="000B5AB8" w14:paraId="526E588E" w14:textId="77777777" w:rsidTr="00C35C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D641" w14:textId="77777777" w:rsidR="00C35C83" w:rsidRPr="000B5AB8" w:rsidRDefault="00C35C83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75574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0614CF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5948F3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086F1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59E46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5AB48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35C83" w:rsidRPr="000B5AB8" w14:paraId="5444E4BC" w14:textId="77777777" w:rsidTr="00C35C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81F44" w14:textId="77777777" w:rsidR="00C35C83" w:rsidRPr="000B5AB8" w:rsidRDefault="00C35C83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722E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FD3FED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8B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D8A78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ED9D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9FF1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C35C83" w:rsidRPr="000B5AB8" w14:paraId="1D6FD893" w14:textId="77777777" w:rsidTr="00C35C83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7D320" w14:textId="77777777" w:rsidR="00C35C83" w:rsidRPr="000B5AB8" w:rsidRDefault="00C35C83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6784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FEF437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EBC3D7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4CB1F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1510E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Cambria"/>
                <w:bCs/>
                <w:sz w:val="24"/>
                <w:szCs w:val="24"/>
                <w:lang w:eastAsia="zh-CN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F7C66" w14:textId="77777777" w:rsidR="00C35C83" w:rsidRPr="000B5AB8" w:rsidRDefault="00C35C83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66D44DDA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649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16"/>
        <w:gridCol w:w="3216"/>
        <w:gridCol w:w="3217"/>
      </w:tblGrid>
      <w:tr w:rsidR="006D5FC4" w:rsidRPr="000B5AB8" w14:paraId="126E6117" w14:textId="77777777" w:rsidTr="00BD6418">
        <w:trPr>
          <w:trHeight w:val="322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BB84DA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 xml:space="preserve">Dostateczny </w:t>
            </w:r>
          </w:p>
          <w:p w14:paraId="29E4852D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lastRenderedPageBreak/>
              <w:t xml:space="preserve">dostateczny plus </w:t>
            </w:r>
          </w:p>
          <w:p w14:paraId="3ED5CB11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3/3,5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C1C1A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lastRenderedPageBreak/>
              <w:t>dobry</w:t>
            </w:r>
          </w:p>
          <w:p w14:paraId="592ECB83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lastRenderedPageBreak/>
              <w:t>dobry plus</w:t>
            </w:r>
          </w:p>
          <w:p w14:paraId="73425806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t>4/4,5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7CC8C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lastRenderedPageBreak/>
              <w:t>bardzo dobry</w:t>
            </w:r>
          </w:p>
          <w:p w14:paraId="1EAF0621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b/>
                <w:sz w:val="20"/>
                <w:szCs w:val="20"/>
                <w:lang w:eastAsia="zh-CN"/>
              </w:rPr>
              <w:lastRenderedPageBreak/>
              <w:t>5</w:t>
            </w:r>
          </w:p>
          <w:p w14:paraId="3B8AEFB6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  <w:p w14:paraId="5C1AFD25" w14:textId="77777777" w:rsidR="006D5FC4" w:rsidRPr="000B5AB8" w:rsidRDefault="006D5FC4" w:rsidP="00BD6418">
            <w:pPr>
              <w:suppressAutoHyphens/>
              <w:spacing w:after="0" w:line="240" w:lineRule="auto"/>
              <w:jc w:val="center"/>
              <w:rPr>
                <w:rFonts w:ascii="Cambria" w:hAnsi="Cambria" w:cs="Cambria"/>
                <w:b/>
                <w:sz w:val="20"/>
                <w:szCs w:val="20"/>
                <w:lang w:eastAsia="zh-CN"/>
              </w:rPr>
            </w:pPr>
          </w:p>
        </w:tc>
      </w:tr>
      <w:tr w:rsidR="006D5FC4" w:rsidRPr="000B5AB8" w14:paraId="3A945919" w14:textId="77777777" w:rsidTr="00BD6418">
        <w:trPr>
          <w:trHeight w:val="32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F715E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lastRenderedPageBreak/>
              <w:t xml:space="preserve"> Zna etapy edukacyjne człowieka i potrafi je krótko scharakteryzować.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CFDF7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Zna etapy edukacyjne człowieka i potrafi je dobrze scharakteryzować.  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7A5E8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Zna etapy edukacyjne człowieka i potrafi je bardzo dokładnie scharakteryzować.</w:t>
            </w:r>
          </w:p>
        </w:tc>
      </w:tr>
      <w:tr w:rsidR="006D5FC4" w:rsidRPr="000B5AB8" w14:paraId="68AAB82E" w14:textId="77777777" w:rsidTr="00BD6418">
        <w:trPr>
          <w:trHeight w:val="9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AE72D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krótko omówić.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39F82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dobrze scharakteryzować.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B293A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etapy rozwojowe człowieka i potrafi je bardzo dokładnie omówić i scharakteryzować.</w:t>
            </w:r>
          </w:p>
          <w:p w14:paraId="51A9583B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D5FC4" w:rsidRPr="000B5AB8" w14:paraId="32BC1531" w14:textId="77777777" w:rsidTr="00BD6418">
        <w:trPr>
          <w:trHeight w:val="9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8BA5D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wybrane zaburzenia mogące wystąpić na poszczególnych etapach rozwoju.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27313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większość zaburzeń rozwoju, które mogą wystąpić na poszczególnych etapach rozwoju.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59252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eastAsia="Cambria" w:hAnsi="Cambria" w:cs="Cambria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>Zna wszystkie zaburzenia rozwoju, które mogą wystąpić na danym etapie rozwoju i potrafi je dokładnie omówić.</w:t>
            </w:r>
          </w:p>
          <w:p w14:paraId="408B1547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6D5FC4" w:rsidRPr="000B5AB8" w14:paraId="4E555E55" w14:textId="77777777" w:rsidTr="00BD6418">
        <w:trPr>
          <w:trHeight w:val="32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5CED1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podstawowe  umiejętności wykorzystania wiedzy teoretycznej z zakresu psychologii rozwoju w praktyce metodycznej.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15D8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pogłębione umiejętności wykorzystania wiedzy teoretycznej z zakresu psychologii rozwoju w praktyce metodycznej.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EEB4B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Posiada bardzo dobre umiejętności wykorzystania wiedzy teoretycznej z zakresu psychologii rozwoju w praktyce metodycznej.</w:t>
            </w:r>
          </w:p>
        </w:tc>
      </w:tr>
      <w:tr w:rsidR="006D5FC4" w:rsidRPr="000B5AB8" w14:paraId="1F31E0B1" w14:textId="77777777" w:rsidTr="00BD6418">
        <w:trPr>
          <w:trHeight w:val="9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0C4A9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stopniu podstawowym, zna podstawowe narzędzia.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562CE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dobrym stopniu zna większość narzędzi diagnostycznych.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C69C0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zdiagnozować potrzeby rozwojowe uczniów w stopniu optymalnym, zna wszystkie narzędzia diagnostyczne i potrafi je w pełni wykorzystać.</w:t>
            </w:r>
          </w:p>
        </w:tc>
      </w:tr>
      <w:tr w:rsidR="006D5FC4" w:rsidRPr="000B5AB8" w14:paraId="5A0A0A59" w14:textId="77777777" w:rsidTr="00BD6418">
        <w:trPr>
          <w:trHeight w:val="9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859607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Potrafi dokonać analizy własnych umiejętności diagnostycznych i dokonuje autorefleksji w stopniu podstawowym.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7F6F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dokonać wystarczającą analizę własnych umiejętności diagnostycznych i dokonuje autorefleksji.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A8696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Potrafi zrobić dokładną analizę własnych umiejętności diagnostycznych i dokonuje autorefleksji.</w:t>
            </w:r>
          </w:p>
        </w:tc>
      </w:tr>
      <w:tr w:rsidR="006D5FC4" w:rsidRPr="000B5AB8" w14:paraId="5BCA6D93" w14:textId="77777777" w:rsidTr="00BD6418">
        <w:trPr>
          <w:trHeight w:val="507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BDAB6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Ma  świadomość poziomu swojej wiedzy i umiejętności nauczycielskich; częściowo rozumie potrzebę i wyraża gotowość  rozwoju zawodowego.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264E9" w14:textId="77777777" w:rsidR="006D5FC4" w:rsidRPr="000B5AB8" w:rsidRDefault="006D5FC4" w:rsidP="00BD6418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33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Ma  świadomość poziomu swojej wiedzy i umiejętności nauczycielskich; dobrze rozumie potrzebę rozwijania się  i wyraża gotowość  rozwoju zawodowego.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34F5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Times New Roman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 xml:space="preserve"> </w:t>
            </w: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Ma  świadomość poziomu swojej wiedzy i umiejętności nauczycielskich; w pełni rozumie potrzebę rozwijania się  i wyraża gotowość  rozwoju zawodowego.</w:t>
            </w:r>
          </w:p>
        </w:tc>
      </w:tr>
      <w:tr w:rsidR="006D5FC4" w:rsidRPr="000B5AB8" w14:paraId="49AF0053" w14:textId="77777777" w:rsidTr="00BD6418">
        <w:trPr>
          <w:trHeight w:val="93"/>
        </w:trPr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A80AE" w14:textId="77777777" w:rsidR="006D5FC4" w:rsidRPr="000B5AB8" w:rsidRDefault="006D5FC4" w:rsidP="00BD641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eastAsia="zh-CN"/>
              </w:rPr>
              <w:t>Rozumie znaczenie współpracy i podejmuje współpracę z innymi wybranymi  nauczycielami i specjalistami.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7A312" w14:textId="77777777" w:rsidR="006D5FC4" w:rsidRPr="000B5AB8" w:rsidRDefault="006D5FC4" w:rsidP="00BD641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Rozumie znaczenie współpracy i podejmuje współpracę z większością nauczycieli specjalistów.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7E026" w14:textId="77777777" w:rsidR="006D5FC4" w:rsidRPr="000B5AB8" w:rsidRDefault="006D5FC4" w:rsidP="00BD6418">
            <w:pPr>
              <w:suppressAutoHyphens/>
              <w:snapToGrid w:val="0"/>
              <w:spacing w:before="20" w:after="20"/>
              <w:rPr>
                <w:rFonts w:ascii="Cambria" w:hAnsi="Cambria"/>
                <w:lang w:eastAsia="zh-CN"/>
              </w:rPr>
            </w:pPr>
            <w:r w:rsidRPr="000B5AB8">
              <w:rPr>
                <w:rFonts w:ascii="Cambria" w:eastAsia="Cambria" w:hAnsi="Cambria" w:cs="Times New Roman"/>
                <w:sz w:val="20"/>
                <w:szCs w:val="20"/>
                <w:lang w:eastAsia="zh-CN"/>
              </w:rPr>
              <w:t>Rozumie znaczenie współpracy i podejmuje współpracę z wszystkimi nauczycielami i specjalistami.</w:t>
            </w:r>
          </w:p>
        </w:tc>
      </w:tr>
      <w:tr w:rsidR="006D5FC4" w:rsidRPr="000B5AB8" w14:paraId="10C69574" w14:textId="77777777" w:rsidTr="00BD6418">
        <w:trPr>
          <w:trHeight w:val="93"/>
        </w:trPr>
        <w:tc>
          <w:tcPr>
            <w:tcW w:w="3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C46FE" w14:textId="77777777" w:rsidR="006D5FC4" w:rsidRPr="000B5AB8" w:rsidRDefault="006D5FC4" w:rsidP="00BD6418">
            <w:pPr>
              <w:suppressAutoHyphens/>
              <w:autoSpaceDE w:val="0"/>
              <w:snapToGrid w:val="0"/>
              <w:spacing w:before="20" w:after="2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zh-CN"/>
              </w:rPr>
            </w:pPr>
            <w:r w:rsidRPr="000B5AB8">
              <w:rPr>
                <w:rFonts w:ascii="Cambria" w:eastAsia="Times New Roman" w:hAnsi="Cambria" w:cs="Times"/>
                <w:bCs/>
                <w:color w:val="000000"/>
                <w:sz w:val="20"/>
                <w:szCs w:val="20"/>
                <w:lang w:eastAsia="zh-CN"/>
              </w:rPr>
              <w:t>Zna i rozumie znaczenie wybranych odbieranych treści i wiedzy w rozwiązywaniu problemów z zakresu psychologii rozwojowej.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2C6C1E" w14:textId="77777777" w:rsidR="006D5FC4" w:rsidRPr="000B5AB8" w:rsidRDefault="006D5FC4" w:rsidP="00BD6418">
            <w:pPr>
              <w:suppressAutoHyphens/>
              <w:autoSpaceDE w:val="0"/>
              <w:snapToGrid w:val="0"/>
              <w:spacing w:before="20" w:after="2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zh-CN"/>
              </w:rPr>
            </w:pPr>
            <w:r w:rsidRPr="000B5AB8">
              <w:rPr>
                <w:rFonts w:ascii="Cambria" w:eastAsia="Cambria" w:hAnsi="Cambria" w:cs="Times"/>
                <w:bCs/>
                <w:color w:val="000000"/>
                <w:sz w:val="20"/>
                <w:szCs w:val="20"/>
                <w:lang w:eastAsia="zh-CN"/>
              </w:rPr>
              <w:t>Zna i rozumie znaczenie większości odbieranych treści i wiedzy w rozwiązywaniu problemów z zakresu psychologii rozwojowej.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9FAD" w14:textId="77777777" w:rsidR="006D5FC4" w:rsidRPr="000B5AB8" w:rsidRDefault="006D5FC4" w:rsidP="00BD6418">
            <w:pPr>
              <w:suppressAutoHyphens/>
              <w:autoSpaceDE w:val="0"/>
              <w:snapToGrid w:val="0"/>
              <w:spacing w:before="20" w:after="20" w:line="240" w:lineRule="auto"/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zh-CN"/>
              </w:rPr>
            </w:pPr>
            <w:r w:rsidRPr="000B5AB8">
              <w:rPr>
                <w:rFonts w:ascii="Cambria" w:eastAsia="Cambria" w:hAnsi="Cambria" w:cs="Times"/>
                <w:bCs/>
                <w:color w:val="000000"/>
                <w:sz w:val="20"/>
                <w:szCs w:val="20"/>
                <w:lang w:eastAsia="zh-CN"/>
              </w:rPr>
              <w:t>Zna i rozumie znaczenie wszystkich odbieranych treści i wiedzy w rozwiązywaniu problemów z zakresu psychologii rozwojowej.</w:t>
            </w:r>
          </w:p>
        </w:tc>
      </w:tr>
    </w:tbl>
    <w:p w14:paraId="60DC88E5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52749C51" w14:textId="77777777" w:rsidTr="00BD6418">
        <w:trPr>
          <w:trHeight w:val="540"/>
          <w:jc w:val="center"/>
        </w:trPr>
        <w:tc>
          <w:tcPr>
            <w:tcW w:w="9923" w:type="dxa"/>
          </w:tcPr>
          <w:p w14:paraId="077C9BE0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oceną.</w:t>
            </w:r>
          </w:p>
        </w:tc>
      </w:tr>
    </w:tbl>
    <w:p w14:paraId="5E9DB540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1E3CCA60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52A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3D5C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33E71FAE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2C764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C169F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00BE89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43E626F2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B737D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619E2B4F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70E4B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E8F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42A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1EA9617A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BF0599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6491F539" w14:textId="77777777" w:rsidTr="00C35C8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D4F93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29478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67FCF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15</w:t>
            </w:r>
          </w:p>
        </w:tc>
      </w:tr>
      <w:tr w:rsidR="006D5FC4" w:rsidRPr="000B5AB8" w14:paraId="432A22C4" w14:textId="77777777" w:rsidTr="00C35C8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9816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CD6D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831F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20</w:t>
            </w:r>
          </w:p>
        </w:tc>
      </w:tr>
      <w:tr w:rsidR="006D5FC4" w:rsidRPr="000B5AB8" w14:paraId="0502FD5D" w14:textId="77777777" w:rsidTr="00C35C83">
        <w:trPr>
          <w:gridAfter w:val="1"/>
          <w:wAfter w:w="7" w:type="dxa"/>
          <w:trHeight w:val="48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7F43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300CF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C61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10</w:t>
            </w:r>
          </w:p>
        </w:tc>
      </w:tr>
      <w:tr w:rsidR="006D5FC4" w:rsidRPr="000B5AB8" w14:paraId="1F2725FB" w14:textId="77777777" w:rsidTr="00C35C8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8E2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F94C7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B7BC0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12</w:t>
            </w:r>
          </w:p>
        </w:tc>
      </w:tr>
      <w:tr w:rsidR="006D5FC4" w:rsidRPr="000B5AB8" w14:paraId="5127F88C" w14:textId="77777777" w:rsidTr="00C35C8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5650F" w14:textId="06A0EA34" w:rsidR="006D5FC4" w:rsidRPr="000B5AB8" w:rsidRDefault="006D5FC4" w:rsidP="00C35C8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2BCE1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4C1B4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D5FC4" w:rsidRPr="000B5AB8" w14:paraId="00348DD4" w14:textId="77777777" w:rsidTr="00C35C8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6EAC1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8A410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ACB42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7B31B23D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579A5264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3C8FBF2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1A52018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1.Birch A. (2005).</w:t>
            </w:r>
            <w:r w:rsidRPr="000B5AB8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eastAsia="zh-CN"/>
              </w:rPr>
              <w:t xml:space="preserve"> Psychologia rozwojowa w zarysie</w:t>
            </w: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 xml:space="preserve">, Warszawa. Wydawnictwo Naukowe PWN </w:t>
            </w:r>
          </w:p>
          <w:p w14:paraId="66CD2C42" w14:textId="77777777" w:rsidR="006D5FC4" w:rsidRPr="000B5AB8" w:rsidRDefault="006D5FC4" w:rsidP="00BD6418">
            <w:pPr>
              <w:suppressAutoHyphens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 xml:space="preserve">2.Brzezińska A. (red.), </w:t>
            </w:r>
            <w:r w:rsidRPr="000B5AB8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eastAsia="zh-CN"/>
              </w:rPr>
              <w:t xml:space="preserve">Psychologiczne portrety człowieka. Praktyczna psychologia rozwojowa, </w:t>
            </w: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GWP, Kraków 2005.</w:t>
            </w:r>
          </w:p>
          <w:p w14:paraId="6827BD6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3.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 xml:space="preserve">Trempała J. (red.) (2011).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zh-CN"/>
              </w:rPr>
              <w:t>Psychologia rozwoju człowieka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>. Warszawa: Wydawnictwo Naukowe PWN .</w:t>
            </w:r>
          </w:p>
        </w:tc>
      </w:tr>
      <w:tr w:rsidR="006D5FC4" w:rsidRPr="000B5AB8" w14:paraId="4829E4F1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565799B9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9B12E69" w14:textId="77777777" w:rsidR="006D5FC4" w:rsidRPr="000B5AB8" w:rsidRDefault="006D5FC4" w:rsidP="00BD6418">
            <w:pPr>
              <w:suppressAutoHyphens/>
              <w:spacing w:after="0" w:line="240" w:lineRule="auto"/>
              <w:ind w:right="-567"/>
              <w:contextualSpacing/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 xml:space="preserve">1.Łuczyński J. (red.), </w:t>
            </w:r>
            <w:r w:rsidRPr="000B5AB8">
              <w:rPr>
                <w:rFonts w:ascii="Cambria" w:hAnsi="Cambria" w:cs="Cambria"/>
                <w:i/>
                <w:iCs/>
                <w:color w:val="000000"/>
                <w:sz w:val="20"/>
                <w:szCs w:val="20"/>
                <w:lang w:eastAsia="zh-CN"/>
              </w:rPr>
              <w:t>Edukacyjne uwarunkowania rozwoju w różnych fazach cyklu życiowego</w:t>
            </w: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 xml:space="preserve">, </w:t>
            </w:r>
            <w:proofErr w:type="spellStart"/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Wyd</w:t>
            </w:r>
            <w:proofErr w:type="spellEnd"/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 xml:space="preserve"> UJ, Kraków 2008 </w:t>
            </w:r>
          </w:p>
          <w:p w14:paraId="1D4E7B0A" w14:textId="77777777" w:rsidR="006D5FC4" w:rsidRPr="000B5AB8" w:rsidRDefault="006D5FC4" w:rsidP="00BD6418">
            <w:pPr>
              <w:suppressAutoHyphens/>
              <w:spacing w:after="0" w:line="240" w:lineRule="auto"/>
              <w:ind w:right="-567"/>
              <w:contextualSpacing/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</w:pP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>2.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>Mietzel G.,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zh-CN"/>
              </w:rPr>
              <w:t xml:space="preserve"> Psychologia kształcenia,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 xml:space="preserve"> GWP, Gdańsk 2002.</w:t>
            </w:r>
          </w:p>
          <w:p w14:paraId="66D30313" w14:textId="77777777" w:rsidR="006D5FC4" w:rsidRPr="000B5AB8" w:rsidRDefault="006D5FC4" w:rsidP="00BD6418">
            <w:pPr>
              <w:suppressAutoHyphens/>
              <w:spacing w:after="0" w:line="240" w:lineRule="auto"/>
              <w:ind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color w:val="000000"/>
                <w:sz w:val="20"/>
                <w:szCs w:val="20"/>
                <w:lang w:eastAsia="zh-CN"/>
              </w:rPr>
              <w:t xml:space="preserve">3.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>Strelau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 xml:space="preserve"> J., Doliński D. (red.),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eastAsia="zh-CN"/>
              </w:rPr>
              <w:t>Psychologia. Podręcznik akademicki,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eastAsia="zh-CN"/>
              </w:rPr>
              <w:t xml:space="preserve"> t. 2. GWP, Gdańsk 2008.</w:t>
            </w:r>
          </w:p>
        </w:tc>
      </w:tr>
    </w:tbl>
    <w:p w14:paraId="0A40C0C1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276ED7D6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12F5F5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16A55E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Beata Uchto-Żywica</w:t>
            </w:r>
          </w:p>
        </w:tc>
      </w:tr>
      <w:tr w:rsidR="006D5FC4" w:rsidRPr="000B5AB8" w14:paraId="6A25DF47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25B00C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83AFDC2" w14:textId="5CA9941A" w:rsidR="006D5FC4" w:rsidRPr="000B5AB8" w:rsidRDefault="00C35C83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4BFA5926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9F3A4E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309D9E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sz w:val="20"/>
                <w:szCs w:val="20"/>
                <w:lang w:eastAsia="zh-CN"/>
              </w:rPr>
              <w:t>buchto@ajp.edu.pl</w:t>
            </w:r>
          </w:p>
        </w:tc>
      </w:tr>
      <w:tr w:rsidR="006D5FC4" w:rsidRPr="000B5AB8" w14:paraId="17B381B4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3AF0E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638AF8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C8382D2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3C3EA77A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19B90E53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AABD07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229A231F" wp14:editId="0E421CA1">
                  <wp:extent cx="1060450" cy="1060450"/>
                  <wp:effectExtent l="0" t="0" r="0" b="0"/>
                  <wp:docPr id="18" name="Obraz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68E9E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E11A4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 xml:space="preserve">Humanistyczny </w:t>
            </w:r>
          </w:p>
        </w:tc>
      </w:tr>
      <w:tr w:rsidR="006D5FC4" w:rsidRPr="000B5AB8" w14:paraId="0A8F2135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B675067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47FD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296831" w14:textId="095876B1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</w:t>
            </w:r>
            <w:r w:rsidR="002F66AC" w:rsidRPr="000B5AB8">
              <w:rPr>
                <w:rFonts w:ascii="Cambria" w:hAnsi="Cambria" w:cs="Times New Roman"/>
                <w:bCs/>
                <w:sz w:val="24"/>
                <w:szCs w:val="24"/>
              </w:rPr>
              <w:t xml:space="preserve"> w zakresie języka angielskiego</w:t>
            </w:r>
          </w:p>
        </w:tc>
      </w:tr>
      <w:tr w:rsidR="006D5FC4" w:rsidRPr="000B5AB8" w14:paraId="5B079C9F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F9960B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FDE8C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D810C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6545C6BD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E1057CD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053DB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DAB6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3A75D6E3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0E63A9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B61BAD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F48E49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0304E0DB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C1832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0597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14</w:t>
            </w:r>
          </w:p>
        </w:tc>
      </w:tr>
    </w:tbl>
    <w:p w14:paraId="56F08044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375A19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481706C4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32C62056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75D35955" w14:textId="77777777" w:rsidR="006D5FC4" w:rsidRPr="000B5AB8" w:rsidRDefault="006D5FC4" w:rsidP="00A5609D">
            <w:pPr>
              <w:pStyle w:val="akarta"/>
            </w:pPr>
            <w:r w:rsidRPr="000B5AB8">
              <w:t>Podstawy dydaktyki</w:t>
            </w:r>
          </w:p>
        </w:tc>
      </w:tr>
      <w:tr w:rsidR="006D5FC4" w:rsidRPr="000B5AB8" w14:paraId="360CAF65" w14:textId="77777777" w:rsidTr="00BD6418">
        <w:tc>
          <w:tcPr>
            <w:tcW w:w="4219" w:type="dxa"/>
            <w:vAlign w:val="center"/>
          </w:tcPr>
          <w:p w14:paraId="366B74D4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536DCADF" w14:textId="77777777" w:rsidR="006D5FC4" w:rsidRPr="000B5AB8" w:rsidRDefault="006D5FC4" w:rsidP="00A5609D">
            <w:pPr>
              <w:pStyle w:val="akarta"/>
            </w:pPr>
            <w:r w:rsidRPr="000B5AB8">
              <w:t>3</w:t>
            </w:r>
          </w:p>
        </w:tc>
      </w:tr>
      <w:tr w:rsidR="006D5FC4" w:rsidRPr="000B5AB8" w14:paraId="7C7084F8" w14:textId="77777777" w:rsidTr="00BD6418">
        <w:tc>
          <w:tcPr>
            <w:tcW w:w="4219" w:type="dxa"/>
            <w:vAlign w:val="center"/>
          </w:tcPr>
          <w:p w14:paraId="1FB17C20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76F3A792" w14:textId="77777777" w:rsidR="006D5FC4" w:rsidRPr="000B5AB8" w:rsidRDefault="006D5FC4" w:rsidP="00A5609D">
            <w:pPr>
              <w:pStyle w:val="akarta"/>
            </w:pPr>
            <w:r w:rsidRPr="000B5AB8">
              <w:t>obowiązkowe/obieralne</w:t>
            </w:r>
          </w:p>
        </w:tc>
      </w:tr>
      <w:tr w:rsidR="006D5FC4" w:rsidRPr="000B5AB8" w14:paraId="4DAFB8CB" w14:textId="77777777" w:rsidTr="00BD6418">
        <w:tc>
          <w:tcPr>
            <w:tcW w:w="4219" w:type="dxa"/>
            <w:vAlign w:val="center"/>
          </w:tcPr>
          <w:p w14:paraId="03AA24E5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31560FFA" w14:textId="623352DF" w:rsidR="006D5FC4" w:rsidRPr="000B5AB8" w:rsidRDefault="00903BFB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7D89A87F" w14:textId="77777777" w:rsidTr="00BD6418">
        <w:tc>
          <w:tcPr>
            <w:tcW w:w="4219" w:type="dxa"/>
            <w:vAlign w:val="center"/>
          </w:tcPr>
          <w:p w14:paraId="69512ED1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A7DF76B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2D085D19" w14:textId="77777777" w:rsidTr="00BD6418">
        <w:tc>
          <w:tcPr>
            <w:tcW w:w="4219" w:type="dxa"/>
            <w:vAlign w:val="center"/>
          </w:tcPr>
          <w:p w14:paraId="25120E2B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40B64F2E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7EE313FF" w14:textId="77777777" w:rsidTr="00BD6418">
        <w:tc>
          <w:tcPr>
            <w:tcW w:w="4219" w:type="dxa"/>
            <w:vAlign w:val="center"/>
          </w:tcPr>
          <w:p w14:paraId="34E84334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D66E16E" w14:textId="77777777" w:rsidR="006D5FC4" w:rsidRPr="000B5AB8" w:rsidRDefault="006D5FC4" w:rsidP="00A5609D">
            <w:pPr>
              <w:pStyle w:val="akarta"/>
            </w:pPr>
            <w:r w:rsidRPr="000B5AB8">
              <w:t xml:space="preserve">dr Magdalena Witkowska </w:t>
            </w:r>
          </w:p>
        </w:tc>
      </w:tr>
    </w:tbl>
    <w:p w14:paraId="6883121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6D5FC4" w:rsidRPr="000B5AB8" w14:paraId="6E551F79" w14:textId="77777777" w:rsidTr="00BD6418">
        <w:tc>
          <w:tcPr>
            <w:tcW w:w="2660" w:type="dxa"/>
            <w:shd w:val="clear" w:color="auto" w:fill="auto"/>
            <w:vAlign w:val="center"/>
          </w:tcPr>
          <w:p w14:paraId="0759473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3E835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70E8498" w14:textId="6E4280FE" w:rsidR="00CD4241" w:rsidRPr="000B5AB8" w:rsidRDefault="00CD4241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3016CB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8B5B7B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35C83" w:rsidRPr="000B5AB8" w14:paraId="5F8CC794" w14:textId="77777777" w:rsidTr="00BD6418">
        <w:tc>
          <w:tcPr>
            <w:tcW w:w="2660" w:type="dxa"/>
            <w:shd w:val="clear" w:color="auto" w:fill="auto"/>
          </w:tcPr>
          <w:p w14:paraId="52A54FE1" w14:textId="05A25C51" w:rsidR="00C35C83" w:rsidRPr="000B5AB8" w:rsidRDefault="00C35C83" w:rsidP="00C35C83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64C5F" w14:textId="40BC3EA2" w:rsidR="00C35C83" w:rsidRPr="000B5AB8" w:rsidRDefault="00C35C83" w:rsidP="00C35C8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5DCA5FD" w14:textId="2F4303B5" w:rsidR="00C35C83" w:rsidRPr="000B5AB8" w:rsidRDefault="00C35C83" w:rsidP="00C35C8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  <w:r w:rsidR="00903BFB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CD8ADB5" w14:textId="77777777" w:rsidR="00C35C83" w:rsidRPr="000B5AB8" w:rsidRDefault="00C35C83" w:rsidP="00C35C83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7D62A3D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3F77CFF4" w14:textId="77777777" w:rsidTr="00BD6418">
        <w:trPr>
          <w:trHeight w:val="301"/>
          <w:jc w:val="center"/>
        </w:trPr>
        <w:tc>
          <w:tcPr>
            <w:tcW w:w="9898" w:type="dxa"/>
          </w:tcPr>
          <w:p w14:paraId="4C33BF2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Brak </w:t>
            </w:r>
          </w:p>
          <w:p w14:paraId="78390B6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719396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2BF02431" w14:textId="77777777" w:rsidTr="00BD6418">
        <w:tc>
          <w:tcPr>
            <w:tcW w:w="9889" w:type="dxa"/>
            <w:shd w:val="clear" w:color="auto" w:fill="auto"/>
          </w:tcPr>
          <w:p w14:paraId="0A37DA6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zapoznanie studentów z wiedzą z zakresu dydaktyki ogólnej z elementami dydaktyki specjalnej</w:t>
            </w:r>
          </w:p>
          <w:p w14:paraId="1BC3680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identyfikowanie, interpretacja i wyjaśnianie złożonych zjawisk i procesów społecznych oraz dostrzeganie relacji między nimi w kontekście pracy edukacyjnej</w:t>
            </w:r>
          </w:p>
          <w:p w14:paraId="327ACBF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nabycie umiejętności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krytycznej oceny odbieranych treści i uznawania znaczenia wiedzy w rozwiązywaniu problemów z zakresu dydaktyki ogólnej</w:t>
            </w:r>
          </w:p>
        </w:tc>
      </w:tr>
    </w:tbl>
    <w:p w14:paraId="36A934A2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454F39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0E008A1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12697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F6499C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16C2CD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196A2A51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5BDB23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4D52F50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E62C7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514465D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Absolwent zna i rozumie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przedmiot i zadania współczesnej dydaktyki a także metodologię badań w tym zakresie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039AB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K_W01, K_W02</w:t>
            </w:r>
          </w:p>
        </w:tc>
      </w:tr>
      <w:tr w:rsidR="006D5FC4" w:rsidRPr="000B5AB8" w14:paraId="5FFAE54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8F279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8EEDD71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rolę i zadania szkoły jako instytucji wspomagającej rozwój jednostki i społeczeństwa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B20F2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6D5FC4" w:rsidRPr="000B5AB8" w14:paraId="466C8FE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3B173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70F719FB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procesy nauczania-uczenia się, ma świadomość różnic indywidualnych oraz wynikających z nich potrzeb w zakresie projektowania działań edukacyjnych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2ACB36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6D5FC4" w:rsidRPr="000B5AB8" w14:paraId="26F5DC44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D95DF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0F97919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0FDDE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8C04EB8" w14:textId="7D25F608" w:rsidR="006D5FC4" w:rsidRPr="000B5AB8" w:rsidRDefault="006D5FC4" w:rsidP="00BD6418">
            <w:pPr>
              <w:pStyle w:val="NormalnyWeb"/>
              <w:ind w:right="33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Absolwe</w:t>
            </w:r>
            <w:r w:rsidR="0082333E">
              <w:rPr>
                <w:rFonts w:ascii="Cambria" w:hAnsi="Cambria"/>
                <w:color w:val="000000"/>
                <w:sz w:val="20"/>
                <w:szCs w:val="20"/>
              </w:rPr>
              <w:t>n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 potrafi identyfikować, interpretować i wyjaśniać złożone zjawiska i procesy społeczne oraz dostrzega związki między nimi w kontekście pracy edukacyjnej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498A8F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6D5FC4" w:rsidRPr="000B5AB8" w14:paraId="2EAF101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B9BAC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43F4B7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krytycznie analizować i interpretować źródła (dokumenty i literaturę przedmiotu)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3F190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6D5FC4" w:rsidRPr="000B5AB8" w14:paraId="4B0B7623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D09C65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3EA74FD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BFF7D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C935510" w14:textId="5F966124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Absolwe</w:t>
            </w:r>
            <w:r w:rsidR="0082333E">
              <w:rPr>
                <w:rFonts w:ascii="Cambria" w:hAnsi="Cambria"/>
                <w:color w:val="000000"/>
                <w:sz w:val="20"/>
                <w:szCs w:val="20"/>
              </w:rPr>
              <w:t>n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 ma świadomość ważności etyki zawodowej, dostrzega dylematy i współpracuje w poszukiwaniu sposobów ich rozwiązania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B33008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33AE07E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5C211E2F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CCFB4C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1755E64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5709C1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24A8F4DC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7D8FC64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FB60CB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611FB6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AE5959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224AA287" w14:textId="77777777" w:rsidTr="00BD6418">
        <w:trPr>
          <w:trHeight w:val="225"/>
          <w:jc w:val="center"/>
        </w:trPr>
        <w:tc>
          <w:tcPr>
            <w:tcW w:w="660" w:type="dxa"/>
          </w:tcPr>
          <w:p w14:paraId="00C6737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8476F8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1: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dydaktyka jako subdyscyplina pedagogiczna; szkoła jako instytucja wspomagająca rozwój jednostki i społeczeństwa; system oświaty; klasa szkolna; proces nauczania – uczenia się; diagnoza, projektowanie działań edukacyjnych oraz kontrola kształcenia; język jako narzędzie pracy nauczyciela.</w:t>
            </w:r>
          </w:p>
        </w:tc>
        <w:tc>
          <w:tcPr>
            <w:tcW w:w="1256" w:type="dxa"/>
          </w:tcPr>
          <w:p w14:paraId="478E275F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3893597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31D99FAC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4CF5DB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6D5FC4" w:rsidRPr="000B5AB8" w14:paraId="53D1DFC4" w14:textId="77777777" w:rsidTr="00C35C83">
        <w:trPr>
          <w:jc w:val="center"/>
        </w:trPr>
        <w:tc>
          <w:tcPr>
            <w:tcW w:w="660" w:type="dxa"/>
          </w:tcPr>
          <w:p w14:paraId="2449CA3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DE0850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95BB1C8" w14:textId="77777777" w:rsidR="006D5FC4" w:rsidRPr="000B5AB8" w:rsidRDefault="006D5FC4" w:rsidP="00C35C8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DC042DC" w14:textId="77777777" w:rsidR="006D5FC4" w:rsidRPr="000B5AB8" w:rsidRDefault="006D5FC4" w:rsidP="00C35C83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61EFB087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009E4D58" w14:textId="77777777" w:rsidTr="00BD6418">
        <w:trPr>
          <w:jc w:val="center"/>
        </w:trPr>
        <w:tc>
          <w:tcPr>
            <w:tcW w:w="1666" w:type="dxa"/>
          </w:tcPr>
          <w:p w14:paraId="43540854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9D05DD4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19AC434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03591A88" w14:textId="77777777" w:rsidTr="00BD6418">
        <w:trPr>
          <w:jc w:val="center"/>
        </w:trPr>
        <w:tc>
          <w:tcPr>
            <w:tcW w:w="1666" w:type="dxa"/>
          </w:tcPr>
          <w:p w14:paraId="5409EC2E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BB677EE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M2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rozwiązywanie problemu, dyskusja, symulacja, </w:t>
            </w: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M3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pokaz prezentacji multimedialnej</w:t>
            </w: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4223B4E3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M5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analiza tekstu źródłowego, </w:t>
            </w:r>
          </w:p>
        </w:tc>
        <w:tc>
          <w:tcPr>
            <w:tcW w:w="3260" w:type="dxa"/>
          </w:tcPr>
          <w:p w14:paraId="6EDF309E" w14:textId="77777777" w:rsidR="006D5FC4" w:rsidRPr="000B5AB8" w:rsidRDefault="006D5FC4" w:rsidP="00BD6418">
            <w:pPr>
              <w:pStyle w:val="NormalnyWeb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dokumenty formalne (ustawa o systemie oświaty, rozporządzenie ministra właściwego ds. oświaty), teksty źródłowe, prezentacja multimedialna.</w:t>
            </w:r>
          </w:p>
        </w:tc>
      </w:tr>
    </w:tbl>
    <w:p w14:paraId="0C5B941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04C470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482"/>
        <w:gridCol w:w="2948"/>
      </w:tblGrid>
      <w:tr w:rsidR="006D5FC4" w:rsidRPr="000B5AB8" w14:paraId="0808EF81" w14:textId="77777777" w:rsidTr="00C35C83">
        <w:tc>
          <w:tcPr>
            <w:tcW w:w="1459" w:type="dxa"/>
            <w:vAlign w:val="center"/>
          </w:tcPr>
          <w:p w14:paraId="794D1B1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482" w:type="dxa"/>
            <w:vAlign w:val="center"/>
          </w:tcPr>
          <w:p w14:paraId="1E1491B4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6266C27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2948" w:type="dxa"/>
            <w:vAlign w:val="center"/>
          </w:tcPr>
          <w:p w14:paraId="5B0FCBC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54FAB568" w14:textId="77777777" w:rsidTr="00C35C83">
        <w:tc>
          <w:tcPr>
            <w:tcW w:w="1459" w:type="dxa"/>
          </w:tcPr>
          <w:p w14:paraId="59D8DE6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482" w:type="dxa"/>
            <w:vAlign w:val="center"/>
          </w:tcPr>
          <w:p w14:paraId="6FD944F9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F1 – sprawdziany,</w:t>
            </w:r>
          </w:p>
          <w:p w14:paraId="7D37F4B2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udział w dyskusji),</w:t>
            </w:r>
          </w:p>
          <w:p w14:paraId="66B354C3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  <w:color w:val="00000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F3 – praca pisemna</w:t>
            </w:r>
            <w:r w:rsidRPr="000B5AB8">
              <w:rPr>
                <w:rFonts w:ascii="Cambria" w:hAnsi="Cambria"/>
                <w:color w:val="000000"/>
              </w:rPr>
              <w:t xml:space="preserve"> </w:t>
            </w:r>
          </w:p>
          <w:p w14:paraId="6D45535C" w14:textId="0AE07DF0" w:rsidR="006D5FC4" w:rsidRPr="000B5AB8" w:rsidRDefault="006D5FC4" w:rsidP="00C35C83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F4 – wypowiedź/wystąpienie (pokaz i omówienie prezentacji multimedialnej)</w:t>
            </w:r>
          </w:p>
        </w:tc>
        <w:tc>
          <w:tcPr>
            <w:tcW w:w="2948" w:type="dxa"/>
            <w:vAlign w:val="center"/>
          </w:tcPr>
          <w:p w14:paraId="179BF46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P1 – test</w:t>
            </w:r>
          </w:p>
        </w:tc>
      </w:tr>
    </w:tbl>
    <w:p w14:paraId="074402C2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358" w:type="dxa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72"/>
        <w:gridCol w:w="602"/>
        <w:gridCol w:w="673"/>
        <w:gridCol w:w="709"/>
        <w:gridCol w:w="709"/>
      </w:tblGrid>
      <w:tr w:rsidR="006D5FC4" w:rsidRPr="000B5AB8" w14:paraId="7D20D0D6" w14:textId="77777777" w:rsidTr="00BD641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2A81F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0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4C921D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23528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D5FC4" w:rsidRPr="000B5AB8" w14:paraId="1D7A1BA3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8A7D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4CBF7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9637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7B8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41C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1AD8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6D5FC4" w:rsidRPr="000B5AB8" w14:paraId="11D09A2F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2F3A9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CA841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B582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ACB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159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94BD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5B0F4F87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AD68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84285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BE52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ADD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D75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F97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7F744FA6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ACD33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F119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2B5A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ED14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914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D7C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3A52C563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08965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43A55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B80B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561E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36D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667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19100120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336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F67A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87A3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5B7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6419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E473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642279AE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D5CF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A22DF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AD07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871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CAE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DD0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9A2EE0B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7FD3FA26" w14:textId="77777777" w:rsidTr="00BD6418">
        <w:trPr>
          <w:trHeight w:val="93"/>
          <w:jc w:val="center"/>
        </w:trPr>
        <w:tc>
          <w:tcPr>
            <w:tcW w:w="9907" w:type="dxa"/>
          </w:tcPr>
          <w:p w14:paraId="1A92C9B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Zastosowanie systemu punktowego – do 100 p., oceny według następującej skali:</w:t>
            </w:r>
          </w:p>
          <w:p w14:paraId="0C50D097" w14:textId="77777777" w:rsidR="006D5FC4" w:rsidRPr="000B5AB8" w:rsidRDefault="006D5FC4" w:rsidP="00BD6418">
            <w:pPr>
              <w:spacing w:after="0" w:line="240" w:lineRule="auto"/>
              <w:contextualSpacing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 xml:space="preserve">90– 100 – 5 </w:t>
            </w:r>
          </w:p>
          <w:p w14:paraId="135EEE4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80– 89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- 4.5</w:t>
            </w:r>
          </w:p>
          <w:p w14:paraId="3BE8B15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70 – 70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- 4.0</w:t>
            </w:r>
          </w:p>
          <w:p w14:paraId="68E8981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60– 69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- 3.5</w:t>
            </w:r>
          </w:p>
          <w:p w14:paraId="3E1EC43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50– 59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- 3.0</w:t>
            </w:r>
          </w:p>
          <w:p w14:paraId="3D5ACF2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0– 49 - 2</w:t>
            </w:r>
          </w:p>
          <w:p w14:paraId="5FCA864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Punkty za poszczególne formy: Testy – 30p., wypowiedź pisemna  – 20p., projekt – bank materiałów </w:t>
            </w:r>
            <w:proofErr w:type="spellStart"/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dyd</w:t>
            </w:r>
            <w:proofErr w:type="spellEnd"/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. – 15p., prezentacja/</w:t>
            </w:r>
            <w:proofErr w:type="spellStart"/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mico</w:t>
            </w:r>
            <w:proofErr w:type="spellEnd"/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-nauczanie - 15p., prezentacja – 15p., aktywność na zajęciach – 5p.</w:t>
            </w:r>
          </w:p>
          <w:p w14:paraId="778D3916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02307912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02BA2849" w14:textId="77777777" w:rsidTr="00BD6418">
        <w:trPr>
          <w:trHeight w:val="540"/>
          <w:jc w:val="center"/>
        </w:trPr>
        <w:tc>
          <w:tcPr>
            <w:tcW w:w="9923" w:type="dxa"/>
          </w:tcPr>
          <w:p w14:paraId="18A1655C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AA822EE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0962DF59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0D6F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3655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3E08FAE8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11F03A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DC82A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8CF7B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6778F20E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8E69A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42480BC0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EAE59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B2C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F7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1674D991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79DF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5980938B" w14:textId="77777777" w:rsidTr="00C35C83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B3D4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CAED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4CE05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55A7A902" w14:textId="77777777" w:rsidTr="00C35C8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33E8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2126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98EC9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5FC4" w:rsidRPr="000B5AB8" w14:paraId="6B601016" w14:textId="77777777" w:rsidTr="00C35C83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B927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E7F74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3CA9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5FC4" w:rsidRPr="000B5AB8" w14:paraId="182D6C92" w14:textId="77777777" w:rsidTr="00C35C83">
        <w:trPr>
          <w:gridAfter w:val="1"/>
          <w:wAfter w:w="7" w:type="dxa"/>
          <w:trHeight w:val="44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141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wypowiedzi pisemnej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E09E2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DCDD0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2A2BB7F8" w14:textId="77777777" w:rsidTr="00C35C83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E5D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164C5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39B5A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6D5FC4" w:rsidRPr="000B5AB8" w14:paraId="49BF8751" w14:textId="77777777" w:rsidTr="00C35C83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D6AA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micro-nauczania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06B8B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9128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5FC4" w:rsidRPr="000B5AB8" w14:paraId="6990FD85" w14:textId="77777777" w:rsidTr="00C35C83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289F" w14:textId="249E629E" w:rsidR="006D5FC4" w:rsidRPr="000B5AB8" w:rsidRDefault="006D5FC4" w:rsidP="00C35C8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A33BB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F49D9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D5FC4" w:rsidRPr="000B5AB8" w14:paraId="75806029" w14:textId="77777777" w:rsidTr="00C35C83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AC289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5FF34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C2410" w14:textId="77777777" w:rsidR="006D5FC4" w:rsidRPr="000B5AB8" w:rsidRDefault="006D5FC4" w:rsidP="00C35C83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58F609BE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6967A42B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71E099C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0798798" w14:textId="1EA79362" w:rsidR="006D5FC4" w:rsidRPr="000B5AB8" w:rsidRDefault="006D5FC4" w:rsidP="00BD641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1.</w:t>
            </w:r>
            <w:r w:rsidRPr="000B5AB8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Hattie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, John. 2013.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Widoczne uczenie się. Jak maksymalizować siłę oddziaływania na uczenie się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="00903BFB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Warszawa: CEO.</w:t>
            </w:r>
          </w:p>
          <w:p w14:paraId="6153B38D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 xml:space="preserve">2. Komorowska, Hanna. 2007.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Nauczanie języków obcych: Polska a Europa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.  Warszawa: Wydawnictwo Szkoły Wyższej Psychologii Społecznej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Academica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  <w:p w14:paraId="631C0030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3. Okoń, Wincenty. 2003.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Wprowadzenie do dydaktyki ogólnej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. Wyd. 5. Warszawa: "Żak".</w:t>
            </w:r>
          </w:p>
          <w:p w14:paraId="444014B8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Pyżalski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, Jacek (red.) 2015.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Wychowawcze i społeczno-kulturowe kompetencje współczesnych nauczycieli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Łódz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theQ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studio.</w:t>
            </w:r>
          </w:p>
        </w:tc>
      </w:tr>
      <w:tr w:rsidR="006D5FC4" w:rsidRPr="001A14AB" w14:paraId="635A4582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4811F0D8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73516588" w14:textId="68DF9140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</w:rPr>
            </w:pPr>
            <w:r w:rsidRPr="005754A5">
              <w:rPr>
                <w:rFonts w:ascii="Cambria" w:hAnsi="Cambria"/>
                <w:sz w:val="20"/>
                <w:szCs w:val="20"/>
              </w:rPr>
              <w:t>1.</w:t>
            </w:r>
            <w:r w:rsidRPr="005754A5">
              <w:rPr>
                <w:rFonts w:ascii="Cambria" w:hAnsi="Cambria"/>
                <w:color w:val="000000"/>
              </w:rPr>
              <w:t xml:space="preserve"> </w:t>
            </w:r>
            <w:proofErr w:type="spellStart"/>
            <w:r w:rsidRPr="005754A5">
              <w:rPr>
                <w:rFonts w:ascii="Cambria" w:hAnsi="Cambria"/>
                <w:color w:val="000000"/>
                <w:sz w:val="20"/>
                <w:szCs w:val="20"/>
              </w:rPr>
              <w:t>Dumont</w:t>
            </w:r>
            <w:proofErr w:type="spellEnd"/>
            <w:r w:rsidRPr="005754A5">
              <w:rPr>
                <w:rFonts w:ascii="Cambria" w:hAnsi="Cambria"/>
                <w:color w:val="000000"/>
                <w:sz w:val="20"/>
                <w:szCs w:val="20"/>
              </w:rPr>
              <w:t xml:space="preserve">, Hanna, David </w:t>
            </w:r>
            <w:proofErr w:type="spellStart"/>
            <w:r w:rsidRPr="005754A5">
              <w:rPr>
                <w:rFonts w:ascii="Cambria" w:hAnsi="Cambria"/>
                <w:color w:val="000000"/>
                <w:sz w:val="20"/>
                <w:szCs w:val="20"/>
              </w:rPr>
              <w:t>Istance</w:t>
            </w:r>
            <w:proofErr w:type="spellEnd"/>
            <w:r w:rsidRPr="005754A5">
              <w:rPr>
                <w:rFonts w:ascii="Cambria" w:hAnsi="Cambria"/>
                <w:color w:val="000000"/>
                <w:sz w:val="20"/>
                <w:szCs w:val="20"/>
              </w:rPr>
              <w:t xml:space="preserve">, Francisco </w:t>
            </w:r>
            <w:proofErr w:type="spellStart"/>
            <w:r w:rsidRPr="005754A5">
              <w:rPr>
                <w:rFonts w:ascii="Cambria" w:hAnsi="Cambria"/>
                <w:color w:val="000000"/>
                <w:sz w:val="20"/>
                <w:szCs w:val="20"/>
              </w:rPr>
              <w:t>Benavides</w:t>
            </w:r>
            <w:proofErr w:type="spellEnd"/>
            <w:r w:rsidRPr="005754A5">
              <w:rPr>
                <w:rFonts w:ascii="Cambria" w:hAnsi="Cambria"/>
                <w:color w:val="000000"/>
                <w:sz w:val="20"/>
                <w:szCs w:val="20"/>
              </w:rPr>
              <w:t xml:space="preserve"> (red). 2013.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Istota uczenia się. Wykorzystanie wyników badań w praktyce. Warszawa: Wolters Kluwer Polska SA.</w:t>
            </w:r>
          </w:p>
          <w:p w14:paraId="14B11529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2. Orłowska, Beata, Bogumiła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Walak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(red.). 2010. Teoria i praktyka w kształceniu nauczycieli. Gorzów Wielkopolski: wydawnictwo PWSZ.</w:t>
            </w:r>
          </w:p>
          <w:p w14:paraId="68857805" w14:textId="77777777" w:rsidR="006D5FC4" w:rsidRPr="00755DA1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</w:rPr>
            </w:pPr>
            <w:r w:rsidRPr="00755DA1">
              <w:rPr>
                <w:rFonts w:ascii="Cambria" w:hAnsi="Cambria"/>
                <w:color w:val="000000"/>
                <w:sz w:val="20"/>
                <w:szCs w:val="20"/>
              </w:rPr>
              <w:t xml:space="preserve">3. </w:t>
            </w:r>
            <w:r w:rsidRPr="00755DA1">
              <w:rPr>
                <w:rFonts w:ascii="Cambria" w:hAnsi="Cambria"/>
                <w:kern w:val="36"/>
                <w:sz w:val="20"/>
                <w:szCs w:val="20"/>
              </w:rPr>
              <w:t xml:space="preserve">The System of </w:t>
            </w:r>
            <w:proofErr w:type="spellStart"/>
            <w:r w:rsidRPr="00755DA1">
              <w:rPr>
                <w:rFonts w:ascii="Cambria" w:hAnsi="Cambria"/>
                <w:kern w:val="36"/>
                <w:sz w:val="20"/>
                <w:szCs w:val="20"/>
              </w:rPr>
              <w:t>Education</w:t>
            </w:r>
            <w:proofErr w:type="spellEnd"/>
            <w:r w:rsidRPr="00755DA1">
              <w:rPr>
                <w:rFonts w:ascii="Cambria" w:hAnsi="Cambria"/>
                <w:kern w:val="36"/>
                <w:sz w:val="20"/>
                <w:szCs w:val="20"/>
              </w:rPr>
              <w:t xml:space="preserve"> in Poland 2020</w:t>
            </w:r>
            <w:r w:rsidRPr="00755DA1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55DA1">
              <w:rPr>
                <w:rFonts w:ascii="Cambria" w:hAnsi="Cambria"/>
                <w:color w:val="000000"/>
                <w:sz w:val="20"/>
                <w:szCs w:val="20"/>
              </w:rPr>
              <w:t>Warszawa:FRSE</w:t>
            </w:r>
            <w:proofErr w:type="spellEnd"/>
            <w:r w:rsidRPr="00755DA1">
              <w:rPr>
                <w:rFonts w:ascii="Cambria" w:hAnsi="Cambria"/>
                <w:color w:val="000000"/>
                <w:sz w:val="20"/>
                <w:szCs w:val="20"/>
              </w:rPr>
              <w:t xml:space="preserve"> EURYDICE </w:t>
            </w:r>
            <w:hyperlink r:id="rId14" w:history="1">
              <w:r w:rsidRPr="00755DA1">
                <w:rPr>
                  <w:rStyle w:val="Hipercze"/>
                  <w:rFonts w:ascii="Cambria" w:hAnsi="Cambria"/>
                  <w:kern w:val="36"/>
                  <w:sz w:val="20"/>
                  <w:szCs w:val="20"/>
                </w:rPr>
                <w:t>https://issuu.com/frse/docs/the-system-of-education-in-poland-2020_online1</w:t>
              </w:r>
            </w:hyperlink>
          </w:p>
        </w:tc>
      </w:tr>
    </w:tbl>
    <w:p w14:paraId="1929896F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2C7061A4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98A2EC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532799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dr Magdalena Witkowska </w:t>
            </w:r>
          </w:p>
        </w:tc>
      </w:tr>
      <w:tr w:rsidR="006D5FC4" w:rsidRPr="000B5AB8" w14:paraId="44E318F6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E5E8FB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CBD4A95" w14:textId="3BDD23AC" w:rsidR="006D5FC4" w:rsidRPr="000B5AB8" w:rsidRDefault="00CD4241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6843E3C6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57415F3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1EFD17A" w14:textId="77777777" w:rsidR="006D5FC4" w:rsidRPr="000B5AB8" w:rsidRDefault="005754A5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5" w:history="1">
              <w:r w:rsidR="006D5FC4" w:rsidRPr="000B5AB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mwitkowska@ajp.edu.pl</w:t>
              </w:r>
            </w:hyperlink>
            <w:r w:rsidR="006D5FC4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6D5FC4" w:rsidRPr="000B5AB8" w14:paraId="03FDA24D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0F86147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5CB516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4480FF5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4B98F562" w14:textId="77777777" w:rsidR="006D5FC4" w:rsidRPr="000B5AB8" w:rsidRDefault="006D5FC4" w:rsidP="006D5FC4">
      <w:pPr>
        <w:spacing w:after="0"/>
        <w:rPr>
          <w:rFonts w:ascii="Cambria" w:hAnsi="Cambria"/>
          <w:vanish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1089FBD4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60A801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19510117" wp14:editId="53A39676">
                  <wp:extent cx="1060450" cy="1060450"/>
                  <wp:effectExtent l="0" t="0" r="0" b="0"/>
                  <wp:docPr id="19" name="Obraz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E1349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AA97B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3493304A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88EB308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770A8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DBC7F7" w14:textId="5A595D3D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</w:t>
            </w:r>
            <w:r w:rsidR="002F66AC" w:rsidRPr="000B5AB8">
              <w:rPr>
                <w:rFonts w:ascii="Cambria" w:hAnsi="Cambria" w:cs="Times New Roman"/>
                <w:bCs/>
                <w:sz w:val="24"/>
                <w:szCs w:val="24"/>
              </w:rPr>
              <w:t xml:space="preserve"> w zakresie języka angielskiego</w:t>
            </w:r>
          </w:p>
        </w:tc>
      </w:tr>
      <w:tr w:rsidR="006D5FC4" w:rsidRPr="000B5AB8" w14:paraId="77C1D2E6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DB04D6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95CC3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C95B56" w14:textId="27905ED3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33D3F7B8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1C4A7A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1AE3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E65D61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7BA49F62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5D317D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E47B18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F72A158" w14:textId="2C5764D5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541F17F7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835A7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31E4B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15</w:t>
            </w:r>
          </w:p>
        </w:tc>
      </w:tr>
    </w:tbl>
    <w:p w14:paraId="47E74B60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F438A4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66CF6582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2D1B9411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160C0959" w14:textId="77777777" w:rsidR="006D5FC4" w:rsidRPr="000B5AB8" w:rsidRDefault="006D5FC4" w:rsidP="00A5609D">
            <w:pPr>
              <w:pStyle w:val="akarta"/>
            </w:pPr>
            <w:r w:rsidRPr="000B5AB8">
              <w:t>Dydaktyka języka obcego</w:t>
            </w:r>
          </w:p>
        </w:tc>
      </w:tr>
      <w:tr w:rsidR="006D5FC4" w:rsidRPr="000B5AB8" w14:paraId="5DBB6B14" w14:textId="77777777" w:rsidTr="00BD6418">
        <w:tc>
          <w:tcPr>
            <w:tcW w:w="4219" w:type="dxa"/>
            <w:vAlign w:val="center"/>
          </w:tcPr>
          <w:p w14:paraId="3D7625B0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78909545" w14:textId="77777777" w:rsidR="006D5FC4" w:rsidRPr="000B5AB8" w:rsidRDefault="006D5FC4" w:rsidP="00A5609D">
            <w:pPr>
              <w:pStyle w:val="akarta"/>
            </w:pPr>
            <w:r w:rsidRPr="000B5AB8">
              <w:t>7</w:t>
            </w:r>
          </w:p>
        </w:tc>
      </w:tr>
      <w:tr w:rsidR="006D5FC4" w:rsidRPr="000B5AB8" w14:paraId="277AC34E" w14:textId="77777777" w:rsidTr="00BD6418">
        <w:tc>
          <w:tcPr>
            <w:tcW w:w="4219" w:type="dxa"/>
            <w:vAlign w:val="center"/>
          </w:tcPr>
          <w:p w14:paraId="7A07D792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19E5FF2B" w14:textId="77777777" w:rsidR="006D5FC4" w:rsidRPr="000B5AB8" w:rsidRDefault="006D5FC4" w:rsidP="00A5609D">
            <w:pPr>
              <w:pStyle w:val="akarta"/>
            </w:pPr>
            <w:r w:rsidRPr="000B5AB8">
              <w:t>obowiązkowe</w:t>
            </w:r>
          </w:p>
        </w:tc>
      </w:tr>
      <w:tr w:rsidR="006D5FC4" w:rsidRPr="000B5AB8" w14:paraId="4D6D9F1C" w14:textId="77777777" w:rsidTr="00BD6418">
        <w:tc>
          <w:tcPr>
            <w:tcW w:w="4219" w:type="dxa"/>
            <w:vAlign w:val="center"/>
          </w:tcPr>
          <w:p w14:paraId="2BA34108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3102A480" w14:textId="066501CD" w:rsidR="006D5FC4" w:rsidRPr="000B5AB8" w:rsidRDefault="00903BFB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6531D8CD" w14:textId="77777777" w:rsidTr="00BD6418">
        <w:tc>
          <w:tcPr>
            <w:tcW w:w="4219" w:type="dxa"/>
            <w:vAlign w:val="center"/>
          </w:tcPr>
          <w:p w14:paraId="017DE27F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566D623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09D60BBB" w14:textId="77777777" w:rsidTr="00BD6418">
        <w:tc>
          <w:tcPr>
            <w:tcW w:w="4219" w:type="dxa"/>
            <w:vAlign w:val="center"/>
          </w:tcPr>
          <w:p w14:paraId="44571ED8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5D470D4C" w14:textId="77777777" w:rsidR="006D5FC4" w:rsidRPr="000B5AB8" w:rsidRDefault="006D5FC4" w:rsidP="00A5609D">
            <w:pPr>
              <w:pStyle w:val="akarta"/>
            </w:pPr>
            <w:r w:rsidRPr="000B5AB8">
              <w:t>I, II</w:t>
            </w:r>
          </w:p>
        </w:tc>
      </w:tr>
      <w:tr w:rsidR="006D5FC4" w:rsidRPr="000B5AB8" w14:paraId="5D56DD81" w14:textId="77777777" w:rsidTr="00BD6418">
        <w:tc>
          <w:tcPr>
            <w:tcW w:w="4219" w:type="dxa"/>
            <w:vAlign w:val="center"/>
          </w:tcPr>
          <w:p w14:paraId="738CC6B8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AB06D1D" w14:textId="77777777" w:rsidR="006D5FC4" w:rsidRPr="000B5AB8" w:rsidRDefault="006D5FC4" w:rsidP="00A5609D">
            <w:pPr>
              <w:pStyle w:val="akarta"/>
            </w:pPr>
            <w:r w:rsidRPr="000B5AB8">
              <w:t xml:space="preserve">dr Magdalena Witkowska </w:t>
            </w:r>
          </w:p>
        </w:tc>
      </w:tr>
    </w:tbl>
    <w:p w14:paraId="687C945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6D5FC4" w:rsidRPr="000B5AB8" w14:paraId="196ECCE9" w14:textId="77777777" w:rsidTr="00BD6418">
        <w:tc>
          <w:tcPr>
            <w:tcW w:w="2660" w:type="dxa"/>
            <w:shd w:val="clear" w:color="auto" w:fill="auto"/>
            <w:vAlign w:val="center"/>
          </w:tcPr>
          <w:p w14:paraId="0E5314A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FC34C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44C6F70" w14:textId="5B810045" w:rsidR="00CD4241" w:rsidRPr="000B5AB8" w:rsidRDefault="00CD4241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35BDF9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69CD39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5FC4" w:rsidRPr="000B5AB8" w14:paraId="67EC92E7" w14:textId="77777777" w:rsidTr="00CD4241">
        <w:tc>
          <w:tcPr>
            <w:tcW w:w="2660" w:type="dxa"/>
            <w:shd w:val="clear" w:color="auto" w:fill="auto"/>
          </w:tcPr>
          <w:p w14:paraId="4AB7B3D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A93C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6D84D36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BAEC52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CF1003" w14:textId="77777777" w:rsidR="006D5FC4" w:rsidRPr="000B5AB8" w:rsidRDefault="006D5FC4" w:rsidP="00BD6418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14A61391" w14:textId="77777777" w:rsidR="006D5FC4" w:rsidRPr="000B5AB8" w:rsidRDefault="006D5FC4" w:rsidP="00BD6418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 3</w:t>
            </w:r>
          </w:p>
          <w:p w14:paraId="4249584C" w14:textId="77777777" w:rsidR="006D5FC4" w:rsidRPr="000B5AB8" w:rsidRDefault="006D5FC4" w:rsidP="00BD6418">
            <w:pPr>
              <w:spacing w:before="60" w:after="60" w:line="240" w:lineRule="auto"/>
              <w:ind w:left="108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2CD4569" w14:textId="2DAE58C0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7</w:t>
            </w:r>
          </w:p>
        </w:tc>
      </w:tr>
    </w:tbl>
    <w:p w14:paraId="79CC85E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3CD96F6A" w14:textId="77777777" w:rsidTr="00BD6418">
        <w:trPr>
          <w:trHeight w:val="301"/>
          <w:jc w:val="center"/>
        </w:trPr>
        <w:tc>
          <w:tcPr>
            <w:tcW w:w="9898" w:type="dxa"/>
          </w:tcPr>
          <w:p w14:paraId="3638DA0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Brak</w:t>
            </w:r>
          </w:p>
          <w:p w14:paraId="3E11684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C93FB4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2CB56521" w14:textId="77777777" w:rsidTr="00BD6418">
        <w:tc>
          <w:tcPr>
            <w:tcW w:w="9889" w:type="dxa"/>
            <w:shd w:val="clear" w:color="auto" w:fill="auto"/>
          </w:tcPr>
          <w:p w14:paraId="541B3DA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pogłębienie wiedzy z zakresu nauczania języka angielskiego młodzieży i dorosłych</w:t>
            </w:r>
          </w:p>
          <w:p w14:paraId="3419743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doskonalenie umiejętności planowania zajęć języka angielskiego w szkole ponadpodstawowej</w:t>
            </w:r>
          </w:p>
          <w:p w14:paraId="4F8BD9B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doskonalenie umiejętności diagnozowania potrzeb językowych uczniów, określania ich mocnych i słabych stron, opracowywania wyników obserwacji, formułowania wniosków i wdrażania odpowiednich działań</w:t>
            </w:r>
          </w:p>
          <w:p w14:paraId="432D024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C4 - doskonalenie umiejętności samodzielnego kierowania procesami nauczania i uczenia się języka</w:t>
            </w:r>
          </w:p>
          <w:p w14:paraId="30BC1BE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doskonalenie umiejętności wytwarzania i dobierania materiałów, środków i technik ćwiczeń językowych</w:t>
            </w:r>
          </w:p>
          <w:p w14:paraId="3B865D4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C6 -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promowanie autonomii, etyki pracy i współpracy oraz woli podejmowania działań na rzecz szkoły i uczniów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</w:tbl>
    <w:p w14:paraId="45F571E3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41EF59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395876F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BFAF4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EB48E3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C08FC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4AD5E32C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1D8F25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57FDDFC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78FA9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E31F9AC" w14:textId="59BBECB9" w:rsidR="006D5FC4" w:rsidRPr="000B5AB8" w:rsidRDefault="006D5FC4" w:rsidP="00BD6418">
            <w:pPr>
              <w:pStyle w:val="NormalnyWeb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Absolwe</w:t>
            </w:r>
            <w:r w:rsidR="0082333E">
              <w:rPr>
                <w:rFonts w:ascii="Cambria" w:hAnsi="Cambria"/>
                <w:color w:val="000000"/>
                <w:sz w:val="20"/>
                <w:szCs w:val="20"/>
              </w:rPr>
              <w:t>n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 zna i rozumie podstawę programową nauczania języków obcych w szkole ponadpodstawowej,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4429A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K_W02, K_W06</w:t>
            </w:r>
          </w:p>
        </w:tc>
      </w:tr>
      <w:tr w:rsidR="006D5FC4" w:rsidRPr="000B5AB8" w14:paraId="37B77A7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7EAA6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35C652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pogłębioną wiedzę szczegółową w zakresie dydaktyki ogólnej i dydaktyki języka angielskiego,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AA2197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K_W02, K_W03</w:t>
            </w:r>
          </w:p>
        </w:tc>
      </w:tr>
      <w:tr w:rsidR="006D5FC4" w:rsidRPr="000B5AB8" w14:paraId="5ED0CB3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E2F74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6235783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pogłębioną wiedzę na temat różnic indywidualnych oraz wynikających z nich potrzeb w zakresie kształcenia językowego.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852E2B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K_W03</w:t>
            </w:r>
            <w:r w:rsidRPr="000B5AB8">
              <w:rPr>
                <w:rFonts w:ascii="Cambria" w:hAnsi="Cambria"/>
                <w:sz w:val="20"/>
                <w:szCs w:val="20"/>
              </w:rPr>
              <w:t>,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K_W06</w:t>
            </w:r>
          </w:p>
        </w:tc>
      </w:tr>
      <w:tr w:rsidR="006D5FC4" w:rsidRPr="000B5AB8" w14:paraId="483AF93C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11E2E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22224B6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783E8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5047333" w14:textId="47F867E8" w:rsidR="006D5FC4" w:rsidRPr="000B5AB8" w:rsidRDefault="0082333E" w:rsidP="00BD6418">
            <w:pPr>
              <w:pStyle w:val="NormalnyWeb"/>
              <w:spacing w:before="0" w:beforeAutospacing="0" w:after="0" w:afterAutospacing="0"/>
              <w:ind w:right="33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Absolwent</w:t>
            </w:r>
            <w:r w:rsidR="006D5FC4"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posiada pogłębione umiejętności wykorzystania wiedzy teoretycznej z zakresu dydaktyki i metodyki szczegółowej w praktyce zawodowej,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C44C6A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33B42CAA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K_U06, K_U08</w:t>
            </w:r>
          </w:p>
        </w:tc>
      </w:tr>
      <w:tr w:rsidR="006D5FC4" w:rsidRPr="000B5AB8" w14:paraId="70CEBCF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B3798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848D720" w14:textId="77777777" w:rsidR="006D5FC4" w:rsidRPr="000B5AB8" w:rsidRDefault="006D5FC4" w:rsidP="00BD6418">
            <w:pPr>
              <w:pStyle w:val="NormalnyWeb"/>
              <w:ind w:right="33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posiada umiejętność samodzielnego dokonywania diagnozy potrzeb językowych uczniów, formułowania wniosków i wdrażania odpowiednich działań,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D71C63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K_U02 K_U03</w:t>
            </w:r>
          </w:p>
        </w:tc>
      </w:tr>
      <w:tr w:rsidR="006D5FC4" w:rsidRPr="000B5AB8" w14:paraId="15F8F02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335EE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BCC15B0" w14:textId="77777777" w:rsidR="006D5FC4" w:rsidRPr="000B5AB8" w:rsidRDefault="006D5FC4" w:rsidP="00BD6418">
            <w:pPr>
              <w:pStyle w:val="NormalnyWeb"/>
              <w:ind w:right="33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samodzielnie kierować procesami nauczania i uczenia się języka,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68D802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K_U03, K_U04</w:t>
            </w:r>
          </w:p>
          <w:p w14:paraId="14337AC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K_U07</w:t>
            </w:r>
          </w:p>
        </w:tc>
      </w:tr>
      <w:tr w:rsidR="006D5FC4" w:rsidRPr="000B5AB8" w14:paraId="32498A94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2261F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6415DB82" w14:textId="77777777" w:rsidR="006D5FC4" w:rsidRPr="000B5AB8" w:rsidRDefault="006D5FC4" w:rsidP="00BD6418">
            <w:pPr>
              <w:pStyle w:val="NormalnyWeb"/>
              <w:ind w:right="33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projektować i twórczo wykorzystywać dostępne materiały, środki i techniki pracy dydaktycznej,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92F7B3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62354FF6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K_U07, K_U08</w:t>
            </w:r>
          </w:p>
        </w:tc>
      </w:tr>
      <w:tr w:rsidR="006D5FC4" w:rsidRPr="000B5AB8" w14:paraId="57D6BA2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560D0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623FC240" w14:textId="77777777" w:rsidR="006D5FC4" w:rsidRPr="000B5AB8" w:rsidRDefault="006D5FC4" w:rsidP="00BD6418">
            <w:pPr>
              <w:pStyle w:val="NormalnyWeb"/>
              <w:ind w:right="33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krytycznie analizować i interpretować oraz korzystać z materiałów źródłowych dostępnych w fachowej literaturze,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30C0E3B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408AC660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K_U06, K_U07,</w:t>
            </w:r>
          </w:p>
          <w:p w14:paraId="26E91BA8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K_U08</w:t>
            </w:r>
          </w:p>
        </w:tc>
      </w:tr>
      <w:tr w:rsidR="006D5FC4" w:rsidRPr="000B5AB8" w14:paraId="16FD35A8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3B00D8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662" w:type="dxa"/>
            <w:shd w:val="clear" w:color="auto" w:fill="auto"/>
          </w:tcPr>
          <w:p w14:paraId="7404106A" w14:textId="77777777" w:rsidR="006D5FC4" w:rsidRPr="000B5AB8" w:rsidRDefault="006D5FC4" w:rsidP="00BD6418">
            <w:pPr>
              <w:pStyle w:val="NormalnyWeb"/>
              <w:ind w:right="33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posiada pogłębione umiejętności analizy i auto-analizowania działań zawodowych, wskazuje na obszary wymagające modyfikacji, potrafi eksperymentować i chętnie wdraża działania innowacyjne.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AF6B5EE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K_U02, K_U03</w:t>
            </w:r>
          </w:p>
          <w:p w14:paraId="4D1AC4D0" w14:textId="148F7A5F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K_U06, K_U07</w:t>
            </w:r>
          </w:p>
        </w:tc>
      </w:tr>
      <w:tr w:rsidR="006D5FC4" w:rsidRPr="000B5AB8" w14:paraId="231FFB37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B003C8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05A6CB9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CF5287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41E8C5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Absolwent ma zwiększoną świadomość poziomu swojej wiedzy i umiejętności nauczycielskich; rozumie potrzebę i wyraża gotowość ciągłego rozwoju zawodowego,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FAAC0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6D5FC4" w:rsidRPr="000B5AB8" w14:paraId="362018A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DCE5B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764E450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świadomość konieczności przestrzegania zasad etyki zawodowej, dostrzega dylematy i działa na rzecz ich rozwiązania,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497944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K_K01, K_K04</w:t>
            </w:r>
          </w:p>
        </w:tc>
      </w:tr>
      <w:tr w:rsidR="006D5FC4" w:rsidRPr="000B5AB8" w14:paraId="56A5E31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85E5C4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27066CE1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świadomość istnienia etycznego wymiaru oceniania uczniów,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8BB4D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6D5FC4" w:rsidRPr="000B5AB8" w14:paraId="1087B7E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06BA2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auto"/>
          </w:tcPr>
          <w:p w14:paraId="5E207C94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rozumie znaczenie i podejmuje współpracę z innymi nauczycielami.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F5810C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41A6A8B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 xml:space="preserve">(zgodnie z programem studiów): </w:t>
      </w:r>
    </w:p>
    <w:p w14:paraId="31A3CDEC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1662F31F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41FB53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F78010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9CD5C8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003F0D16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6D15A47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252FF2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5149074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0F69F0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03451667" w14:textId="77777777" w:rsidTr="00CD4241">
        <w:trPr>
          <w:trHeight w:val="225"/>
          <w:jc w:val="center"/>
        </w:trPr>
        <w:tc>
          <w:tcPr>
            <w:tcW w:w="660" w:type="dxa"/>
          </w:tcPr>
          <w:p w14:paraId="0DE5B40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0390CE6" w14:textId="40CA30A0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2: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Charakterystyka uczących się (młodzieży i dorosłych) oraz procesu nauczania ich jęz. obcego. Podejścia, metody i techniki w nauczaniu języka. Nauczanie </w:t>
            </w:r>
            <w:r w:rsidR="00903BFB" w:rsidRPr="000B5AB8">
              <w:rPr>
                <w:rFonts w:ascii="Cambria" w:hAnsi="Cambria"/>
                <w:color w:val="000000"/>
                <w:sz w:val="20"/>
                <w:szCs w:val="20"/>
              </w:rPr>
              <w:t>umiejętności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receptywnych jęz. obcego: słuchania i czytania ze zrozumieniem. Nauczanie umiejętności produktywnych jęz. obcego - nauczanie pisania.</w:t>
            </w:r>
          </w:p>
        </w:tc>
        <w:tc>
          <w:tcPr>
            <w:tcW w:w="1256" w:type="dxa"/>
            <w:vAlign w:val="center"/>
          </w:tcPr>
          <w:p w14:paraId="67B0A1E9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E404933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6D5FC4" w:rsidRPr="000B5AB8" w14:paraId="475CDFD0" w14:textId="77777777" w:rsidTr="00CD4241">
        <w:trPr>
          <w:trHeight w:val="285"/>
          <w:jc w:val="center"/>
        </w:trPr>
        <w:tc>
          <w:tcPr>
            <w:tcW w:w="660" w:type="dxa"/>
          </w:tcPr>
          <w:p w14:paraId="0C791E0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1D8287C8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3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: Nauczanie umiejętności produktywnych jęz. obcego – nauczanie mówienia oraz wymowy. Nauczanie słownictwa i gramatyki. Rola błędów w uczeniu się jęz. obcych i techniki ich poprawiania. Kultura i literatura na lekcjach jęz. obcego. </w:t>
            </w:r>
          </w:p>
        </w:tc>
        <w:tc>
          <w:tcPr>
            <w:tcW w:w="1256" w:type="dxa"/>
            <w:vAlign w:val="center"/>
          </w:tcPr>
          <w:p w14:paraId="339FD0D3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51AFCB1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6D5FC4" w:rsidRPr="000B5AB8" w14:paraId="08EBBBFF" w14:textId="77777777" w:rsidTr="00CD4241">
        <w:trPr>
          <w:trHeight w:val="345"/>
          <w:jc w:val="center"/>
        </w:trPr>
        <w:tc>
          <w:tcPr>
            <w:tcW w:w="660" w:type="dxa"/>
          </w:tcPr>
          <w:p w14:paraId="5103180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7EBD7E16" w14:textId="77777777" w:rsidR="006D5FC4" w:rsidRPr="000B5AB8" w:rsidRDefault="006D5FC4" w:rsidP="00BD6418">
            <w:pPr>
              <w:pStyle w:val="NormalnyWeb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4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: Podstawa programowa a program nauczania i rozkład materiału. Analiza potrzeb i projektowanie kursu. Planowanie lekcji. Pojęcie heterogeniczności klasy. Dyscyplina w klasie. Testowanie i ocenianie: ocenianie kształtujące i sumujące, ocena i samoocena. Autonomia ucznia. Rozwój zawodowy nauczyciela. </w:t>
            </w:r>
          </w:p>
        </w:tc>
        <w:tc>
          <w:tcPr>
            <w:tcW w:w="1256" w:type="dxa"/>
            <w:vAlign w:val="center"/>
          </w:tcPr>
          <w:p w14:paraId="469AFF03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335FB05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  <w:tr w:rsidR="006D5FC4" w:rsidRPr="000B5AB8" w14:paraId="05ADED5A" w14:textId="77777777" w:rsidTr="00CD4241">
        <w:trPr>
          <w:jc w:val="center"/>
        </w:trPr>
        <w:tc>
          <w:tcPr>
            <w:tcW w:w="660" w:type="dxa"/>
          </w:tcPr>
          <w:p w14:paraId="5697DC8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AF5394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4CA2749D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488" w:type="dxa"/>
            <w:vAlign w:val="center"/>
          </w:tcPr>
          <w:p w14:paraId="0F608A7F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54</w:t>
            </w:r>
          </w:p>
        </w:tc>
      </w:tr>
    </w:tbl>
    <w:p w14:paraId="06DA5330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58"/>
        <w:gridCol w:w="4365"/>
      </w:tblGrid>
      <w:tr w:rsidR="006D5FC4" w:rsidRPr="000B5AB8" w14:paraId="36C038AE" w14:textId="77777777" w:rsidTr="00CD4241">
        <w:trPr>
          <w:jc w:val="center"/>
        </w:trPr>
        <w:tc>
          <w:tcPr>
            <w:tcW w:w="1666" w:type="dxa"/>
          </w:tcPr>
          <w:p w14:paraId="00B60254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58" w:type="dxa"/>
          </w:tcPr>
          <w:p w14:paraId="6183F23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365" w:type="dxa"/>
          </w:tcPr>
          <w:p w14:paraId="1DF0B79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28B084A5" w14:textId="77777777" w:rsidTr="00CD4241">
        <w:trPr>
          <w:jc w:val="center"/>
        </w:trPr>
        <w:tc>
          <w:tcPr>
            <w:tcW w:w="1666" w:type="dxa"/>
          </w:tcPr>
          <w:p w14:paraId="074B4BB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58" w:type="dxa"/>
          </w:tcPr>
          <w:p w14:paraId="6EA4A9E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M2</w:t>
            </w:r>
            <w:r w:rsidRPr="000B5AB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– rozwiązywanie problemu, dyskusja, symulacja lekcji </w:t>
            </w:r>
          </w:p>
          <w:p w14:paraId="3E162D5A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eastAsia="pl-PL"/>
              </w:rPr>
            </w:pPr>
            <w:r w:rsidRPr="000B5AB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M3</w:t>
            </w:r>
            <w:r w:rsidRPr="000B5AB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– pokaz prezentacji multimedialnej</w:t>
            </w:r>
          </w:p>
          <w:p w14:paraId="73D69F0C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pl-PL"/>
              </w:rPr>
              <w:t>M5</w:t>
            </w:r>
            <w:r w:rsidRPr="000B5AB8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 – analiza tekstu źródłowego</w:t>
            </w:r>
          </w:p>
        </w:tc>
        <w:tc>
          <w:tcPr>
            <w:tcW w:w="4365" w:type="dxa"/>
          </w:tcPr>
          <w:p w14:paraId="0BA088E6" w14:textId="77777777" w:rsidR="006D5FC4" w:rsidRPr="000B5AB8" w:rsidRDefault="006D5FC4" w:rsidP="00BD6418">
            <w:pPr>
              <w:pStyle w:val="NormalnyWeb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dokumenty formalne (podstawa programowa i program nauczania), teksty źródłowe, prezentacja multimedialna, film, nagranie audio, rekwizyt/realia, próbki materiałów nauczania (podręczniki), interaktywne karty pracy (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), CALL </w:t>
            </w:r>
          </w:p>
        </w:tc>
      </w:tr>
    </w:tbl>
    <w:p w14:paraId="16DD8469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B2D7B26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5199"/>
        <w:gridCol w:w="3231"/>
      </w:tblGrid>
      <w:tr w:rsidR="006D5FC4" w:rsidRPr="000B5AB8" w14:paraId="2E0A03D4" w14:textId="77777777" w:rsidTr="00CD4241">
        <w:tc>
          <w:tcPr>
            <w:tcW w:w="1459" w:type="dxa"/>
            <w:vAlign w:val="center"/>
          </w:tcPr>
          <w:p w14:paraId="2ADA33D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5199" w:type="dxa"/>
            <w:vAlign w:val="center"/>
          </w:tcPr>
          <w:p w14:paraId="1003096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F8BC55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231" w:type="dxa"/>
            <w:vAlign w:val="center"/>
          </w:tcPr>
          <w:p w14:paraId="101FC66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41AC9454" w14:textId="77777777" w:rsidTr="00CD4241">
        <w:tc>
          <w:tcPr>
            <w:tcW w:w="1459" w:type="dxa"/>
          </w:tcPr>
          <w:p w14:paraId="5141A34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5199" w:type="dxa"/>
            <w:vAlign w:val="center"/>
          </w:tcPr>
          <w:p w14:paraId="5E21844D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F1 – sprawdziany  (testy),</w:t>
            </w:r>
          </w:p>
          <w:p w14:paraId="46DD6FF0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udział w dyskusji),</w:t>
            </w:r>
          </w:p>
          <w:p w14:paraId="381C2E98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F3 – praca pisemna (przygotowanie planu lekcji dla wyznaczonego poziomu nauczania, arkusz obserwacji i (auto)ewaluacji)</w:t>
            </w:r>
          </w:p>
          <w:p w14:paraId="2C343FF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F4 – wypowiedź/wystąpienie (pokaz i omówienie prezentacji multimedialnej, przeprowadzenie symulacji lekcji, informacja zwrotna)</w:t>
            </w:r>
          </w:p>
        </w:tc>
        <w:tc>
          <w:tcPr>
            <w:tcW w:w="3231" w:type="dxa"/>
            <w:vAlign w:val="center"/>
          </w:tcPr>
          <w:p w14:paraId="6B8753F3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P1 – egzamin (pisemny i ustny)</w:t>
            </w:r>
          </w:p>
        </w:tc>
      </w:tr>
    </w:tbl>
    <w:p w14:paraId="14C32885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358" w:type="dxa"/>
        <w:tblInd w:w="1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  <w:gridCol w:w="709"/>
      </w:tblGrid>
      <w:tr w:rsidR="006D5FC4" w:rsidRPr="000B5AB8" w14:paraId="475DBDB0" w14:textId="77777777" w:rsidTr="00BD641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F62D2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F7C9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CBD95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6D5FC4" w:rsidRPr="000B5AB8" w14:paraId="28759CBF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2F60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E57CB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ED41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857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C23E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866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6D5FC4" w:rsidRPr="000B5AB8" w14:paraId="13F2D8B7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B0CE0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F9BDC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2AF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73D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9E2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D131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07DDF1A5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09927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B0619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5B7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B9EA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1669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BD5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630755A0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0E4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C6A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C6E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CBD6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BDD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A0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505CF698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CBDCF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A6A2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6CCE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B45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6B2E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B8A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192FE91B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F3AC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CC7C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903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501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B2D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603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3984DC68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7837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26B3C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C361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48F0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0355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57B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197D6053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84717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9C17D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C89A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662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916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EE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4F700A7B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51768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BFE70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E769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78B0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F95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2CC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37500024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F0234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143F7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538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5804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788B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117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7F473907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381A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CEFAD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E5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08BB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AB0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DFF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4AB34A62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B3F5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FBA5E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72D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700E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D8F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1576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0682F303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7960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F247A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454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1E28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BF79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053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33D9F22D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1805F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96A4E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0734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4A5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742B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679C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B2C7500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 xml:space="preserve">(zasady i kryteria przyznawania oceny, a także sposób obliczania oceny w przypadku zajęć, w skład których wchodzi więcej niż jedna forma prowadzenia </w:t>
      </w:r>
      <w:r w:rsidRPr="000B5AB8">
        <w:rPr>
          <w:rFonts w:ascii="Cambria" w:hAnsi="Cambria"/>
          <w:b w:val="0"/>
          <w:bCs w:val="0"/>
          <w:sz w:val="22"/>
          <w:szCs w:val="22"/>
        </w:rPr>
        <w:lastRenderedPageBreak/>
        <w:t>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1AADEF51" w14:textId="77777777" w:rsidTr="00BD6418">
        <w:trPr>
          <w:trHeight w:val="93"/>
          <w:jc w:val="center"/>
        </w:trPr>
        <w:tc>
          <w:tcPr>
            <w:tcW w:w="9907" w:type="dxa"/>
          </w:tcPr>
          <w:p w14:paraId="039153E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Zastosowanie systemu punktowego – do 100 p., oceny według następującej skali:</w:t>
            </w:r>
          </w:p>
          <w:p w14:paraId="794B67CD" w14:textId="77777777" w:rsidR="006D5FC4" w:rsidRPr="000B5AB8" w:rsidRDefault="006D5FC4" w:rsidP="00BD6418">
            <w:pPr>
              <w:spacing w:after="0" w:line="240" w:lineRule="auto"/>
              <w:contextualSpacing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 xml:space="preserve">90– 100 – 5 </w:t>
            </w:r>
          </w:p>
          <w:p w14:paraId="5CDA22D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80– 89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- 4.5</w:t>
            </w:r>
          </w:p>
          <w:p w14:paraId="3777D6F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70 – 70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- 4.0</w:t>
            </w:r>
          </w:p>
          <w:p w14:paraId="0B7DBBE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60– 69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- 3.5</w:t>
            </w:r>
          </w:p>
          <w:p w14:paraId="719EA3B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50– 59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- 3.0</w:t>
            </w:r>
          </w:p>
          <w:p w14:paraId="6DFCC8E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0– 49 - 2</w:t>
            </w:r>
          </w:p>
          <w:p w14:paraId="15B3283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Punkty za poszczególne formy: Testy – 30p., wypowiedź pisemna  – 20p., projekt – 15p., prezentacja/</w:t>
            </w:r>
            <w:proofErr w:type="spellStart"/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mico</w:t>
            </w:r>
            <w:proofErr w:type="spellEnd"/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-nauczanie - 15p., prezentacja – 15p., aktywność na zajęciach – 5p.</w:t>
            </w:r>
          </w:p>
          <w:p w14:paraId="1519D285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1DC2B658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331D2819" w14:textId="77777777" w:rsidTr="00BD6418">
        <w:trPr>
          <w:trHeight w:val="540"/>
          <w:jc w:val="center"/>
        </w:trPr>
        <w:tc>
          <w:tcPr>
            <w:tcW w:w="9923" w:type="dxa"/>
          </w:tcPr>
          <w:p w14:paraId="51D9FF1F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E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gzamin ustny i pisemny</w:t>
            </w:r>
          </w:p>
        </w:tc>
      </w:tr>
    </w:tbl>
    <w:p w14:paraId="009806C6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6658F4E8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89C8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A465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3C5B6DCD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B853C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73D26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5BF89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26703E08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9021E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72ADDFDA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08807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1A9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DA8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0B6A4EBC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71AF9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5606574E" w14:textId="77777777" w:rsidTr="00CD4241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B471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2C0BA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8801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5FC4" w:rsidRPr="000B5AB8" w14:paraId="0328B9E4" w14:textId="77777777" w:rsidTr="00CD424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3595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84B3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8C42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22</w:t>
            </w:r>
          </w:p>
        </w:tc>
      </w:tr>
      <w:tr w:rsidR="006D5FC4" w:rsidRPr="000B5AB8" w14:paraId="5D5783A1" w14:textId="77777777" w:rsidTr="00CD4241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0013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CA82D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B278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6D5FC4" w:rsidRPr="000B5AB8" w14:paraId="0998297D" w14:textId="77777777" w:rsidTr="00CD4241">
        <w:trPr>
          <w:gridAfter w:val="1"/>
          <w:wAfter w:w="7" w:type="dxa"/>
          <w:trHeight w:val="43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8FC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wypowiedzi pisemnej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B7E8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FFC1F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5FC4" w:rsidRPr="000B5AB8" w14:paraId="46E4715B" w14:textId="77777777" w:rsidTr="00CD424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C51C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A80C3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A6C2A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</w:tr>
      <w:tr w:rsidR="006D5FC4" w:rsidRPr="000B5AB8" w14:paraId="09CF3230" w14:textId="77777777" w:rsidTr="00CD424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91B1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zajęć (notatki)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B00C8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9A517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5FC4" w:rsidRPr="000B5AB8" w14:paraId="198FC566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02D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micro-nauczania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2D80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D6C48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5FC4" w:rsidRPr="000B5AB8" w14:paraId="4890D04B" w14:textId="77777777" w:rsidTr="00CD424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D7E7" w14:textId="73A353B8" w:rsidR="006D5FC4" w:rsidRPr="000B5AB8" w:rsidRDefault="006D5FC4" w:rsidP="00CD4241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B99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F1EE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175</w:t>
            </w:r>
          </w:p>
        </w:tc>
      </w:tr>
      <w:tr w:rsidR="006D5FC4" w:rsidRPr="000B5AB8" w14:paraId="42C96F4A" w14:textId="77777777" w:rsidTr="00CD424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3A150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72A0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21A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</w:t>
            </w:r>
          </w:p>
        </w:tc>
      </w:tr>
    </w:tbl>
    <w:p w14:paraId="0AEE09D2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C6BD4" w:rsidRPr="005754A5" w14:paraId="438A58BB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3EECC275" w14:textId="77777777" w:rsidR="008C6BD4" w:rsidRPr="008C6BD4" w:rsidRDefault="008C6BD4" w:rsidP="008C6BD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BECCA5D" w14:textId="77777777" w:rsidR="008C6BD4" w:rsidRPr="008C6BD4" w:rsidRDefault="008C6BD4" w:rsidP="008C6BD4">
            <w:pPr>
              <w:pStyle w:val="NormalnyWeb"/>
              <w:spacing w:before="0" w:beforeAutospacing="0" w:after="0" w:afterAutospacing="0"/>
              <w:rPr>
                <w:rFonts w:ascii="Cambria" w:hAnsi="Cambria"/>
                <w:sz w:val="20"/>
                <w:szCs w:val="20"/>
                <w:lang w:val="en-US"/>
              </w:rPr>
            </w:pPr>
            <w:r w:rsidRPr="008C6BD4">
              <w:rPr>
                <w:rFonts w:ascii="Cambria" w:hAnsi="Cambria"/>
                <w:sz w:val="20"/>
                <w:szCs w:val="20"/>
              </w:rPr>
              <w:t>1.</w:t>
            </w:r>
            <w:r w:rsidRPr="008C6BD4">
              <w:rPr>
                <w:rFonts w:ascii="Cambria" w:hAnsi="Cambria"/>
                <w:color w:val="000000"/>
                <w:sz w:val="20"/>
                <w:szCs w:val="20"/>
              </w:rPr>
              <w:t xml:space="preserve"> Brown H. D. 1994. </w:t>
            </w:r>
            <w:r w:rsidRPr="008C6BD4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Principles of Language Learning and Teaching</w:t>
            </w:r>
            <w:r w:rsidRPr="008C6BD4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Upper Saddle River, NJ: Prentice Hall Regents</w:t>
            </w:r>
          </w:p>
          <w:p w14:paraId="661C0CAD" w14:textId="77777777" w:rsidR="008C6BD4" w:rsidRPr="008C6BD4" w:rsidRDefault="008C6BD4" w:rsidP="008C6BD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2. Brown H.D. 2007.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Teaching by Principles: an interactive approach to language pedagogy.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 Prentice Hall Regents</w:t>
            </w:r>
          </w:p>
          <w:p w14:paraId="5D1F4035" w14:textId="77777777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3. </w:t>
            </w:r>
            <w:proofErr w:type="spellStart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Dakowska</w:t>
            </w:r>
            <w:proofErr w:type="spellEnd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, M. 2005.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Teaching English as a Foreign Language. 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Warszawa: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PWN</w:t>
            </w:r>
          </w:p>
          <w:p w14:paraId="4BB722E0" w14:textId="77777777" w:rsidR="008C6BD4" w:rsidRPr="008C6BD4" w:rsidRDefault="008C6BD4" w:rsidP="008C6BD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5. Gower R.2005.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Teaching practice New Edition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Oxford: Macmillan Heinemann</w:t>
            </w:r>
          </w:p>
          <w:p w14:paraId="7991B1FB" w14:textId="5F683C8F" w:rsidR="008C6BD4" w:rsidRPr="008C6BD4" w:rsidRDefault="008C6BD4" w:rsidP="008C6BD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8C6BD4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6. 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Harmer</w:t>
            </w:r>
            <w:r w:rsidRPr="008C6BD4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6. 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Harmer J. 2007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. How to teach English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Harlow: Pearson Education Limited </w:t>
            </w:r>
          </w:p>
          <w:p w14:paraId="6565D8ED" w14:textId="77777777" w:rsidR="008C6BD4" w:rsidRPr="008C6BD4" w:rsidRDefault="008C6BD4" w:rsidP="008C6BD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7. Hedge T. 2000.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Teaching and Learning in the Language Classroom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. 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Oxford: OUP</w:t>
            </w:r>
          </w:p>
          <w:p w14:paraId="0F3FE7EC" w14:textId="77777777" w:rsidR="008C6BD4" w:rsidRPr="008C6BD4" w:rsidRDefault="008C6BD4" w:rsidP="008C6BD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8. Jodłowiec M. i Tereszkiewicz A. 2012.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pl-PL"/>
              </w:rPr>
              <w:t>Dydaktyka języka obcego w okresie przemian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.  Kraków: „</w:t>
            </w:r>
            <w:proofErr w:type="spellStart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Tertium</w:t>
            </w:r>
            <w:proofErr w:type="spellEnd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  <w:p w14:paraId="21B10AD3" w14:textId="77777777" w:rsidR="008C6BD4" w:rsidRPr="008C6BD4" w:rsidRDefault="008C6BD4" w:rsidP="008C6BD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 xml:space="preserve">9. Komorowska H. 2005.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Metodyka nauczania języków obcych. 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pl-PL"/>
              </w:rPr>
              <w:t> Warszawa: Fraszka edukacyjna </w:t>
            </w:r>
          </w:p>
          <w:p w14:paraId="1FF8FC13" w14:textId="77777777" w:rsidR="008C6BD4" w:rsidRPr="008C6BD4" w:rsidRDefault="008C6BD4" w:rsidP="008C6BD4">
            <w:pPr>
              <w:spacing w:after="0" w:line="240" w:lineRule="auto"/>
              <w:ind w:right="-108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lastRenderedPageBreak/>
              <w:t xml:space="preserve">10. </w:t>
            </w:r>
            <w:proofErr w:type="spellStart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Maxom</w:t>
            </w:r>
            <w:proofErr w:type="spellEnd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 M. 2009.  </w:t>
            </w:r>
            <w:proofErr w:type="spellStart"/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Teching</w:t>
            </w:r>
            <w:proofErr w:type="spellEnd"/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 xml:space="preserve"> English as a FL for dummies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hyperlink r:id="rId16" w:history="1">
              <w:r w:rsidRPr="008C6BD4">
                <w:rPr>
                  <w:rFonts w:ascii="Cambria" w:eastAsia="Times New Roman" w:hAnsi="Cambria" w:cs="Times New Roman"/>
                  <w:sz w:val="20"/>
                  <w:szCs w:val="20"/>
                  <w:u w:val="single"/>
                  <w:lang w:val="en-US" w:eastAsia="pl-PL"/>
                </w:rPr>
                <w:t>https://eslebooklibrary.files.wordpress.com/2011/07/teaching-english-as-a-foreign-language-for-dummies-2009.pdf</w:t>
              </w:r>
            </w:hyperlink>
          </w:p>
          <w:p w14:paraId="2DEB19F4" w14:textId="77777777" w:rsidR="008C6BD4" w:rsidRPr="008C6BD4" w:rsidRDefault="008C6BD4" w:rsidP="008C6BD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8C6BD4"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  <w:t xml:space="preserve">11. Scrivener J. 2011. </w:t>
            </w:r>
            <w:r w:rsidRPr="008C6BD4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en-US" w:eastAsia="pl-PL"/>
              </w:rPr>
              <w:t xml:space="preserve">Learning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teaching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Oxford: Macmillan Heinemann</w:t>
            </w:r>
          </w:p>
          <w:p w14:paraId="2F4F7032" w14:textId="77777777" w:rsidR="008C6BD4" w:rsidRPr="008C6BD4" w:rsidRDefault="008C6BD4" w:rsidP="008C6BD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12. Ur P. 2012.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A Course in language teaching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Cambridge: CUP</w:t>
            </w:r>
          </w:p>
          <w:p w14:paraId="158FFDBE" w14:textId="77777777" w:rsidR="008C6BD4" w:rsidRPr="008C6BD4" w:rsidRDefault="008C6BD4" w:rsidP="008C6BD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13. Watkins P. 2005. </w:t>
            </w:r>
            <w:r w:rsidRPr="008C6BD4">
              <w:rPr>
                <w:rFonts w:ascii="Cambria" w:eastAsia="Times New Roman" w:hAnsi="Cambria" w:cs="Times New Roman"/>
                <w:i/>
                <w:iCs/>
                <w:color w:val="000000"/>
                <w:sz w:val="20"/>
                <w:szCs w:val="20"/>
                <w:lang w:val="en-US" w:eastAsia="pl-PL"/>
              </w:rPr>
              <w:t>Learning to teach English</w:t>
            </w:r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. Surrey: Delta Publishing </w:t>
            </w:r>
          </w:p>
          <w:p w14:paraId="48AD8313" w14:textId="500611C1" w:rsidR="008C6BD4" w:rsidRPr="008C6BD4" w:rsidRDefault="008C6BD4" w:rsidP="008C6BD4">
            <w:pPr>
              <w:spacing w:after="0" w:line="240" w:lineRule="auto"/>
              <w:rPr>
                <w:rFonts w:ascii="Cambria" w:eastAsia="Times New Roman" w:hAnsi="Cambria" w:cs="Times New Roman"/>
                <w:sz w:val="20"/>
                <w:szCs w:val="20"/>
                <w:lang w:val="en-US" w:eastAsia="pl-PL"/>
              </w:rPr>
            </w:pPr>
            <w:proofErr w:type="spellStart"/>
            <w:r w:rsidRPr="008C6BD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Czasopisma</w:t>
            </w:r>
            <w:proofErr w:type="spellEnd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: “Forum”, “</w:t>
            </w:r>
            <w:proofErr w:type="spellStart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Języki</w:t>
            </w:r>
            <w:proofErr w:type="spellEnd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obce</w:t>
            </w:r>
            <w:proofErr w:type="spellEnd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 xml:space="preserve"> w </w:t>
            </w:r>
            <w:proofErr w:type="spellStart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szkole</w:t>
            </w:r>
            <w:proofErr w:type="spellEnd"/>
            <w:r w:rsidRPr="008C6BD4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en-US" w:eastAsia="pl-PL"/>
              </w:rPr>
              <w:t>”,  “The Teacher”, “Modern English Teacher”.</w:t>
            </w:r>
          </w:p>
        </w:tc>
      </w:tr>
      <w:tr w:rsidR="006D5FC4" w:rsidRPr="000B5AB8" w14:paraId="6C2B817F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2D7AC438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59C65A5B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Brophy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J. 2004.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Motywowanie uczniów do nauki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. Warszawa: Wydawnictwo naukowe PWN</w:t>
            </w:r>
          </w:p>
          <w:p w14:paraId="29852FE0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  <w:lang w:val="en-US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2. Doff A. 1991.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Teach English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Cambridge: CUP</w:t>
            </w:r>
          </w:p>
          <w:p w14:paraId="758A5D8B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3 Komorowska H. 2007. Nauczanie języków obcych: Polska a Europa. Warszawa: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Wydawnictow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Szkoły Wyższej </w:t>
            </w:r>
          </w:p>
          <w:p w14:paraId="58338E0A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     Psychologii Społecznej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Academica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  <w:p w14:paraId="4CDCE8E1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4. Pfeiffer W. 2001. Nauka języków obcych: od praktyki do praktyki.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Poznań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: WAGROS </w:t>
            </w:r>
          </w:p>
          <w:p w14:paraId="51DED202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5 Richards J. C. i Lockhart C. 1996.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Reflective teaching in second language classrooms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Cambridge: CUP</w:t>
            </w:r>
          </w:p>
        </w:tc>
      </w:tr>
    </w:tbl>
    <w:p w14:paraId="5C13DF1E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36B3AD79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163770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FD9844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dr Magdalena Witkowska </w:t>
            </w:r>
          </w:p>
        </w:tc>
      </w:tr>
      <w:tr w:rsidR="006D5FC4" w:rsidRPr="000B5AB8" w14:paraId="4EA91A3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612C39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8E54587" w14:textId="1D9F0000" w:rsidR="006D5FC4" w:rsidRPr="000B5AB8" w:rsidRDefault="00CD4241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53D8A962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85EB4F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4509E5F" w14:textId="77777777" w:rsidR="006D5FC4" w:rsidRPr="000B5AB8" w:rsidRDefault="005754A5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hyperlink r:id="rId17" w:history="1">
              <w:r w:rsidR="006D5FC4" w:rsidRPr="000B5AB8">
                <w:rPr>
                  <w:rStyle w:val="Hipercze"/>
                  <w:rFonts w:ascii="Cambria" w:hAnsi="Cambria" w:cs="Times New Roman"/>
                  <w:sz w:val="20"/>
                  <w:szCs w:val="20"/>
                </w:rPr>
                <w:t>mwitkowska@ajp.edu.pl</w:t>
              </w:r>
            </w:hyperlink>
            <w:r w:rsidR="006D5FC4"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</w:tr>
      <w:tr w:rsidR="006D5FC4" w:rsidRPr="000B5AB8" w14:paraId="0EE44339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9E6ECA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B1139D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5F3A704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4F5B1EF7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457588FE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5BFD3C0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45D0152B" wp14:editId="5AC8E677">
                  <wp:extent cx="1060450" cy="1060450"/>
                  <wp:effectExtent l="0" t="0" r="0" b="0"/>
                  <wp:docPr id="20" name="Obraz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2B6DC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1F3D0B" w14:textId="06589577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410BB396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9154261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A04F5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11919A" w14:textId="5F4B1319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0DAB0303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F557E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9637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AAFCA4" w14:textId="7A3BE845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51E1BB3A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49F3F10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332C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FF36A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7E860192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BD8903D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E224AC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49B8D3C" w14:textId="690BA064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4F3BCDF9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F748E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B3CFE8" w14:textId="06FDACBC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16</w:t>
            </w:r>
          </w:p>
        </w:tc>
      </w:tr>
    </w:tbl>
    <w:p w14:paraId="4459A95E" w14:textId="2C352B42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EC341C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469A58A2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63C060B0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664A2C82" w14:textId="77777777" w:rsidR="006D5FC4" w:rsidRPr="000B5AB8" w:rsidRDefault="006D5FC4" w:rsidP="00A5609D">
            <w:pPr>
              <w:pStyle w:val="akarta"/>
            </w:pPr>
            <w:r w:rsidRPr="000B5AB8">
              <w:t>Materiały dydaktyczne w nauce języka obcego</w:t>
            </w:r>
          </w:p>
        </w:tc>
      </w:tr>
      <w:tr w:rsidR="006D5FC4" w:rsidRPr="000B5AB8" w14:paraId="30A4BD6A" w14:textId="77777777" w:rsidTr="00BD6418">
        <w:tc>
          <w:tcPr>
            <w:tcW w:w="4219" w:type="dxa"/>
            <w:vAlign w:val="center"/>
          </w:tcPr>
          <w:p w14:paraId="2A471DCA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054E872F" w14:textId="77777777" w:rsidR="006D5FC4" w:rsidRPr="000B5AB8" w:rsidRDefault="006D5FC4" w:rsidP="00A5609D">
            <w:pPr>
              <w:pStyle w:val="akarta"/>
            </w:pPr>
            <w:r w:rsidRPr="000B5AB8">
              <w:t>3</w:t>
            </w:r>
          </w:p>
        </w:tc>
      </w:tr>
      <w:tr w:rsidR="006D5FC4" w:rsidRPr="000B5AB8" w14:paraId="2BC79282" w14:textId="77777777" w:rsidTr="00BD6418">
        <w:tc>
          <w:tcPr>
            <w:tcW w:w="4219" w:type="dxa"/>
            <w:vAlign w:val="center"/>
          </w:tcPr>
          <w:p w14:paraId="3B034CD9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08A7E34C" w14:textId="77777777" w:rsidR="006D5FC4" w:rsidRPr="000B5AB8" w:rsidRDefault="006D5FC4" w:rsidP="00A5609D">
            <w:pPr>
              <w:pStyle w:val="akarta"/>
            </w:pPr>
            <w:r w:rsidRPr="000B5AB8">
              <w:t>ćwiczenia</w:t>
            </w:r>
          </w:p>
        </w:tc>
      </w:tr>
      <w:tr w:rsidR="006D5FC4" w:rsidRPr="000B5AB8" w14:paraId="7ECCADFD" w14:textId="77777777" w:rsidTr="00BD6418">
        <w:tc>
          <w:tcPr>
            <w:tcW w:w="4219" w:type="dxa"/>
            <w:vAlign w:val="center"/>
          </w:tcPr>
          <w:p w14:paraId="224C4C09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640DC1B2" w14:textId="604B4C79" w:rsidR="006D5FC4" w:rsidRPr="000B5AB8" w:rsidRDefault="00903BFB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4CFDD13F" w14:textId="77777777" w:rsidTr="00BD6418">
        <w:tc>
          <w:tcPr>
            <w:tcW w:w="4219" w:type="dxa"/>
            <w:vAlign w:val="center"/>
          </w:tcPr>
          <w:p w14:paraId="0D3BCB6F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9F81300" w14:textId="77777777" w:rsidR="006D5FC4" w:rsidRPr="000B5AB8" w:rsidRDefault="006D5FC4" w:rsidP="00A5609D">
            <w:pPr>
              <w:pStyle w:val="akarta"/>
            </w:pPr>
            <w:r w:rsidRPr="000B5AB8">
              <w:t>angielski</w:t>
            </w:r>
          </w:p>
        </w:tc>
      </w:tr>
      <w:tr w:rsidR="006D5FC4" w:rsidRPr="000B5AB8" w14:paraId="6D479434" w14:textId="77777777" w:rsidTr="00BD6418">
        <w:tc>
          <w:tcPr>
            <w:tcW w:w="4219" w:type="dxa"/>
            <w:vAlign w:val="center"/>
          </w:tcPr>
          <w:p w14:paraId="40514D75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0A1546BE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2BC2AEE3" w14:textId="77777777" w:rsidTr="00BD6418">
        <w:tc>
          <w:tcPr>
            <w:tcW w:w="4219" w:type="dxa"/>
            <w:vAlign w:val="center"/>
          </w:tcPr>
          <w:p w14:paraId="6E0D7D08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6829CB6" w14:textId="7886D523" w:rsidR="006D5FC4" w:rsidRPr="000B5AB8" w:rsidRDefault="00903BFB" w:rsidP="00A5609D">
            <w:pPr>
              <w:pStyle w:val="akarta"/>
            </w:pPr>
            <w:r>
              <w:t>d</w:t>
            </w:r>
            <w:r w:rsidR="006D5FC4" w:rsidRPr="000B5AB8">
              <w:t>r Magdalena Witkowska</w:t>
            </w:r>
          </w:p>
        </w:tc>
      </w:tr>
    </w:tbl>
    <w:p w14:paraId="66BBF9D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2944"/>
        <w:gridCol w:w="2207"/>
        <w:gridCol w:w="2332"/>
      </w:tblGrid>
      <w:tr w:rsidR="006D5FC4" w:rsidRPr="000B5AB8" w14:paraId="5E68A71C" w14:textId="77777777" w:rsidTr="00CD4241">
        <w:tc>
          <w:tcPr>
            <w:tcW w:w="2406" w:type="dxa"/>
            <w:shd w:val="clear" w:color="auto" w:fill="auto"/>
            <w:vAlign w:val="center"/>
          </w:tcPr>
          <w:p w14:paraId="546D13A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6D5486A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79810B5" w14:textId="5EBDB5D0" w:rsidR="00CD4241" w:rsidRPr="000B5AB8" w:rsidRDefault="00CD4241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1FC5F98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9034B3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D4241" w:rsidRPr="000B5AB8" w14:paraId="44A78DB0" w14:textId="77777777" w:rsidTr="00CD4241">
        <w:tc>
          <w:tcPr>
            <w:tcW w:w="2406" w:type="dxa"/>
            <w:shd w:val="clear" w:color="auto" w:fill="auto"/>
          </w:tcPr>
          <w:p w14:paraId="6FDFD73A" w14:textId="17BFDFF0" w:rsidR="00CD4241" w:rsidRPr="000B5AB8" w:rsidRDefault="00CD4241" w:rsidP="00CD4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950C826" w14:textId="056A63DE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679E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B1B5237" w14:textId="649B15F1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522DDDEC" w14:textId="77777777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</w:t>
            </w:r>
          </w:p>
        </w:tc>
      </w:tr>
    </w:tbl>
    <w:p w14:paraId="12F1ABE8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6A8B7A0E" w14:textId="77777777" w:rsidTr="00BD6418">
        <w:trPr>
          <w:trHeight w:val="301"/>
          <w:jc w:val="center"/>
        </w:trPr>
        <w:tc>
          <w:tcPr>
            <w:tcW w:w="9898" w:type="dxa"/>
          </w:tcPr>
          <w:p w14:paraId="5C5CADFC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</w:rPr>
              <w:t>brak</w:t>
            </w:r>
          </w:p>
        </w:tc>
      </w:tr>
    </w:tbl>
    <w:p w14:paraId="03D65F4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38983D78" w14:textId="77777777" w:rsidTr="00BD6418">
        <w:tc>
          <w:tcPr>
            <w:tcW w:w="9889" w:type="dxa"/>
            <w:shd w:val="clear" w:color="auto" w:fill="auto"/>
          </w:tcPr>
          <w:p w14:paraId="5212DC3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pogłębianie wiedzy w zakresie nauczania języka angielskiego młodzieży i dorosłych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C2 – zapoznanie z wiedzą w zakresie dostępnych materiałów, środków i technik pracy dydaktycznej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C3 - doskonalenie umiejętności planowania zajęć języka angielskiego w szkole ponadpodstawowej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C4 - doskonalenie umiejętności wytwarzania i dobierania materiałów, środków i technik ćwiczeń językowych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C5 - promowanie autonomii, etyki pracy i współpracy oraz woli podejmowania działań na rzecz szkoły i uczniów</w:t>
            </w:r>
          </w:p>
        </w:tc>
      </w:tr>
    </w:tbl>
    <w:p w14:paraId="437B039A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1461112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4B150E4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09CF7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989C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D6BCC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1147C914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1D2DBD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37F3E5D7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F9CA2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ECDFCE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pogłębioną wiedzę szczegółową w zakresie dydaktyki języka angielskiego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6B5074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  <w:p w14:paraId="62FA50A0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K_W04, K_W07</w:t>
            </w:r>
          </w:p>
        </w:tc>
      </w:tr>
      <w:tr w:rsidR="006D5FC4" w:rsidRPr="000B5AB8" w14:paraId="006DF8CD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C5292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0C93C1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pogłębiona wiedzę w zakresie dostępnych materiałów, środków i technik pracy dydaktycznej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3ED494" w14:textId="2EF4D8FC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</w:tc>
      </w:tr>
      <w:tr w:rsidR="006D5FC4" w:rsidRPr="000B5AB8" w14:paraId="7B684604" w14:textId="77777777" w:rsidTr="00CD424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EE8B72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1F1105F2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52F63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0BBD37E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posiada pogłębione umiejętności wykorzystania wiedzy teoretycznej z zakresu dydaktyki języka angielskiego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515BC01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5DDA6993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K_U06, K_U08</w:t>
            </w:r>
          </w:p>
        </w:tc>
      </w:tr>
      <w:tr w:rsidR="006D5FC4" w:rsidRPr="000B5AB8" w14:paraId="69888289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1DCAB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0F691F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posiada pogłębione umiejętności projektowania i twórczego wykorzystywania dostępnych materiałów, środków i technik pracy dydaktycznej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4B8A13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72FCDBC8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K_U07, K_U08</w:t>
            </w:r>
          </w:p>
        </w:tc>
      </w:tr>
      <w:tr w:rsidR="006D5FC4" w:rsidRPr="000B5AB8" w14:paraId="11F14660" w14:textId="77777777" w:rsidTr="00CD424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504BDC7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2B15C1C4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25847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A59021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zwiększoną świadomość poziomu swojej wiedzy i umiejętności nauczycielskich; rozumie potrzebę i wyraża gotowość ciągłego rozwoju zawodowego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3B2BD51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</w:tc>
      </w:tr>
      <w:tr w:rsidR="006D5FC4" w:rsidRPr="000B5AB8" w14:paraId="549988C8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B7410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D47D9E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świadomość konieczności przestrzegania zasad etyki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7E6946" w14:textId="77777777" w:rsidR="006D5FC4" w:rsidRPr="000B5AB8" w:rsidRDefault="006D5FC4" w:rsidP="00CD4241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K_K01, K_K04</w:t>
            </w:r>
          </w:p>
        </w:tc>
      </w:tr>
    </w:tbl>
    <w:p w14:paraId="21213F25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7A2A94C6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5E9E2D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8AF04A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D52524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03EEB497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4E9A783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7030C2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AF53DA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D4A3C0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09E4431F" w14:textId="77777777" w:rsidTr="00CD4241">
        <w:trPr>
          <w:trHeight w:val="225"/>
          <w:jc w:val="center"/>
        </w:trPr>
        <w:tc>
          <w:tcPr>
            <w:tcW w:w="660" w:type="dxa"/>
          </w:tcPr>
          <w:p w14:paraId="7792AD9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511B590B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Charakterystyka procesu nauczania języków obcych młodzieży i dorosłych.</w:t>
            </w:r>
          </w:p>
          <w:p w14:paraId="2133E253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Materiały i środki dydaktyczne w zakresie doskonalenia umiejętności i wiedzy językowej – znaczenia, podział, rodzaje i przykłady.</w:t>
            </w:r>
          </w:p>
          <w:p w14:paraId="5E7E5022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Źródła materiałów i środków dydaktycznych.</w:t>
            </w:r>
          </w:p>
          <w:p w14:paraId="2ED51B38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Nowoczesne materiały i środki dydaktyczne. </w:t>
            </w:r>
          </w:p>
          <w:p w14:paraId="4081F847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Tworzenie i gromadzenie własnych materiałów i środków dydaktycznych.</w:t>
            </w:r>
          </w:p>
          <w:p w14:paraId="551E99D4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Techniki pracy z młodzieżą i dorosłymi z wykorzystaniem dostępnych materiałów i środków dydaktycznych.</w:t>
            </w:r>
          </w:p>
        </w:tc>
        <w:tc>
          <w:tcPr>
            <w:tcW w:w="1256" w:type="dxa"/>
            <w:vAlign w:val="center"/>
          </w:tcPr>
          <w:p w14:paraId="12003249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2C95CCF3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18</w:t>
            </w:r>
          </w:p>
        </w:tc>
      </w:tr>
      <w:tr w:rsidR="006D5FC4" w:rsidRPr="000B5AB8" w14:paraId="3C2BD3FC" w14:textId="77777777" w:rsidTr="00CD4241">
        <w:trPr>
          <w:trHeight w:val="345"/>
          <w:jc w:val="center"/>
        </w:trPr>
        <w:tc>
          <w:tcPr>
            <w:tcW w:w="660" w:type="dxa"/>
          </w:tcPr>
          <w:p w14:paraId="14EFC29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4D0A16B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liczba godzin </w:t>
            </w:r>
          </w:p>
        </w:tc>
        <w:tc>
          <w:tcPr>
            <w:tcW w:w="1256" w:type="dxa"/>
            <w:vAlign w:val="center"/>
          </w:tcPr>
          <w:p w14:paraId="17174DB8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40D4563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14:paraId="78704F79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07A5C880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4F8B06F5" w14:textId="77777777" w:rsidTr="00BD6418">
        <w:trPr>
          <w:jc w:val="center"/>
        </w:trPr>
        <w:tc>
          <w:tcPr>
            <w:tcW w:w="1666" w:type="dxa"/>
          </w:tcPr>
          <w:p w14:paraId="7E098D9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F89074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6E94F10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4D099709" w14:textId="77777777" w:rsidTr="00BD6418">
        <w:trPr>
          <w:jc w:val="center"/>
        </w:trPr>
        <w:tc>
          <w:tcPr>
            <w:tcW w:w="1666" w:type="dxa"/>
          </w:tcPr>
          <w:p w14:paraId="2396BF4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935755D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2E457D0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54788EFF" w14:textId="77777777" w:rsidTr="00BD6418">
        <w:trPr>
          <w:jc w:val="center"/>
        </w:trPr>
        <w:tc>
          <w:tcPr>
            <w:tcW w:w="1666" w:type="dxa"/>
          </w:tcPr>
          <w:p w14:paraId="03F4114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4546D469" w14:textId="77777777" w:rsidR="006D5FC4" w:rsidRPr="000B5AB8" w:rsidRDefault="006D5FC4" w:rsidP="00BD6418">
            <w:pPr>
              <w:pStyle w:val="NormalnyWeb"/>
              <w:spacing w:before="60" w:beforeAutospacing="0" w:after="6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M2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dyskusja</w:t>
            </w: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 </w:t>
            </w:r>
          </w:p>
          <w:p w14:paraId="494FAC44" w14:textId="77777777" w:rsidR="006D5FC4" w:rsidRPr="000B5AB8" w:rsidRDefault="006D5FC4" w:rsidP="00BD6418">
            <w:pPr>
              <w:pStyle w:val="NormalnyWeb"/>
              <w:spacing w:before="60" w:beforeAutospacing="0" w:after="6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M3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pokaz prezentacji multimedialnej</w:t>
            </w:r>
          </w:p>
          <w:p w14:paraId="10908AA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M5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analiza tekstu źródłowego</w:t>
            </w:r>
          </w:p>
        </w:tc>
        <w:tc>
          <w:tcPr>
            <w:tcW w:w="3260" w:type="dxa"/>
          </w:tcPr>
          <w:p w14:paraId="14246D0F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tekst, prezentacja multimedialna, film, nagranie audio, rekwizyt/realia, próbki materiałów nauczania (podręczniki), interaktywne karty pracy (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), CALL, projekt</w:t>
            </w:r>
          </w:p>
        </w:tc>
      </w:tr>
    </w:tbl>
    <w:p w14:paraId="54BEF2D2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C764772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6D5FC4" w:rsidRPr="000B5AB8" w14:paraId="119B98B6" w14:textId="77777777" w:rsidTr="00CD4241">
        <w:tc>
          <w:tcPr>
            <w:tcW w:w="1459" w:type="dxa"/>
            <w:vAlign w:val="center"/>
          </w:tcPr>
          <w:p w14:paraId="209FB32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29A80D9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F1D7B4C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190FE39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375D4E4E" w14:textId="77777777" w:rsidTr="00CD4241">
        <w:tc>
          <w:tcPr>
            <w:tcW w:w="1459" w:type="dxa"/>
          </w:tcPr>
          <w:p w14:paraId="4EACFD4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773" w:type="dxa"/>
          </w:tcPr>
          <w:p w14:paraId="5D7C694C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F1 – sprawdziany  (testy)</w:t>
            </w:r>
          </w:p>
          <w:p w14:paraId="08E07BC7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udział w dyskusji)</w:t>
            </w:r>
          </w:p>
          <w:p w14:paraId="26F93BBD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F3 – praca pisemna/projekt </w:t>
            </w:r>
          </w:p>
          <w:p w14:paraId="42758F3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F4 – wypowiedź/wystąpienie (przedstawienie i omówienie projektu, pokaz i omówienie prezentacji multimedialnej)</w:t>
            </w:r>
          </w:p>
        </w:tc>
        <w:tc>
          <w:tcPr>
            <w:tcW w:w="3657" w:type="dxa"/>
          </w:tcPr>
          <w:p w14:paraId="3303E46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P3 – ocena podsumowująca powstała na podstawie ocen formujących, uzyskanych w semestrze.</w:t>
            </w:r>
          </w:p>
        </w:tc>
      </w:tr>
    </w:tbl>
    <w:p w14:paraId="1C5BB4D2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35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  <w:gridCol w:w="709"/>
      </w:tblGrid>
      <w:tr w:rsidR="006D5FC4" w:rsidRPr="000B5AB8" w14:paraId="52E39166" w14:textId="77777777" w:rsidTr="00BD641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4A5F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FCEFD9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D5FC4" w:rsidRPr="000B5AB8" w14:paraId="6BE2FF66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DE67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8E8EE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E59D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5FF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3CFC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652C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6D5FC4" w:rsidRPr="000B5AB8" w14:paraId="0B41B1C1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CDB2B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210F3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1579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9446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2A88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B70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6488EC0F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ED69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3CCD1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574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324A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1E1E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510F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75DF7246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DFED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F773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C627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B2D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EAC8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CDF4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595B0904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FD773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691F8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8C8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100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F03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1955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4F3A5364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B333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86FB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27E3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01F4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2E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38F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1BE3E1AC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003E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7C06F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5082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69DC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CA0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880D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05538FD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153E02BD" w14:textId="77777777" w:rsidTr="00BD6418">
        <w:trPr>
          <w:trHeight w:val="93"/>
          <w:jc w:val="center"/>
        </w:trPr>
        <w:tc>
          <w:tcPr>
            <w:tcW w:w="9907" w:type="dxa"/>
          </w:tcPr>
          <w:p w14:paraId="3077E98C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50 – 59 % - 3,0</w:t>
            </w:r>
          </w:p>
          <w:p w14:paraId="03477D13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60 - 69 % - 3,5</w:t>
            </w:r>
          </w:p>
          <w:p w14:paraId="6895F3E1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70 – 79 % - 4,0</w:t>
            </w:r>
          </w:p>
          <w:p w14:paraId="5BB9DE7F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80 - 89 % - 4,5</w:t>
            </w:r>
          </w:p>
          <w:p w14:paraId="0499A43A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90 – 100 % - 5,0</w:t>
            </w:r>
          </w:p>
        </w:tc>
      </w:tr>
    </w:tbl>
    <w:p w14:paraId="06FBD2F2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567F11E9" w14:textId="77777777" w:rsidTr="00BD6418">
        <w:trPr>
          <w:trHeight w:val="540"/>
          <w:jc w:val="center"/>
        </w:trPr>
        <w:tc>
          <w:tcPr>
            <w:tcW w:w="9923" w:type="dxa"/>
          </w:tcPr>
          <w:p w14:paraId="05D84FEE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63DEF72D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4A0CA282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D69E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422E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41076E1A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C328D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02DB9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3AEB94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0B055283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17BEF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49961C84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3B241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383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4E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4E39B679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D0E04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01701BD5" w14:textId="77777777" w:rsidTr="00CD424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2B4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A3AA6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CA92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</w:p>
        </w:tc>
      </w:tr>
      <w:tr w:rsidR="006D5FC4" w:rsidRPr="000B5AB8" w14:paraId="32066E70" w14:textId="77777777" w:rsidTr="00CD424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8773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28C11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43C9F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</w:p>
        </w:tc>
      </w:tr>
      <w:tr w:rsidR="006D5FC4" w:rsidRPr="000B5AB8" w14:paraId="272D3185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78DE3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B171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13D65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1FD045C6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18F6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69B2A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B57B3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7</w:t>
            </w:r>
          </w:p>
        </w:tc>
      </w:tr>
      <w:tr w:rsidR="006D5FC4" w:rsidRPr="000B5AB8" w14:paraId="600DADB4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1706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21773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0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9687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0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12</w:t>
            </w:r>
          </w:p>
        </w:tc>
      </w:tr>
      <w:tr w:rsidR="00CD4241" w:rsidRPr="000B5AB8" w14:paraId="60A88E62" w14:textId="77777777" w:rsidTr="00CD4241">
        <w:trPr>
          <w:gridAfter w:val="1"/>
          <w:wAfter w:w="7" w:type="dxa"/>
          <w:trHeight w:val="38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89EFF" w14:textId="3A0DACB7" w:rsidR="00CD4241" w:rsidRPr="000B5AB8" w:rsidRDefault="00CD4241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857D5" w14:textId="708F3B39" w:rsidR="00CD4241" w:rsidRPr="000B5AB8" w:rsidRDefault="00CD4241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E4CE4" w14:textId="44CE9C12" w:rsidR="00CD4241" w:rsidRPr="000B5AB8" w:rsidRDefault="00CD4241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75</w:t>
            </w:r>
          </w:p>
        </w:tc>
      </w:tr>
      <w:tr w:rsidR="006D5FC4" w:rsidRPr="000B5AB8" w14:paraId="583FDEEB" w14:textId="77777777" w:rsidTr="00CD424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E387B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8B6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56AD3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</w:t>
            </w:r>
          </w:p>
        </w:tc>
      </w:tr>
    </w:tbl>
    <w:p w14:paraId="2557B50A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C6BD4" w:rsidRPr="005754A5" w14:paraId="4EC079F4" w14:textId="77777777" w:rsidTr="008C6BD4">
        <w:trPr>
          <w:jc w:val="center"/>
        </w:trPr>
        <w:tc>
          <w:tcPr>
            <w:tcW w:w="9889" w:type="dxa"/>
          </w:tcPr>
          <w:p w14:paraId="79D62951" w14:textId="77777777" w:rsidR="008C6BD4" w:rsidRPr="00CD4241" w:rsidRDefault="008C6BD4" w:rsidP="008C6BD4">
            <w:pPr>
              <w:pStyle w:val="Akapitzlist"/>
              <w:numPr>
                <w:ilvl w:val="0"/>
                <w:numId w:val="36"/>
              </w:numPr>
              <w:tabs>
                <w:tab w:val="center" w:pos="4836"/>
              </w:tabs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CD4241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  <w:r w:rsidRPr="00CD4241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  <w:p w14:paraId="27FC0003" w14:textId="77777777" w:rsidR="008C6BD4" w:rsidRPr="00E13A3F" w:rsidRDefault="008C6BD4" w:rsidP="008C6BD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>Droździał</w:t>
            </w:r>
            <w:proofErr w:type="spellEnd"/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 xml:space="preserve">-Szelest, K. (ed.). 2010. Materiały edukacyjne w nauczaniu języków obcych – teoria i praktyka. </w:t>
            </w:r>
            <w:r w:rsidRPr="00E13A3F">
              <w:rPr>
                <w:rFonts w:ascii="Cambria" w:hAnsi="Cambria"/>
                <w:color w:val="000000"/>
                <w:sz w:val="20"/>
                <w:szCs w:val="20"/>
              </w:rPr>
              <w:t xml:space="preserve">Gorzów Wlkp.: Wydawnictwo PWSZ. </w:t>
            </w:r>
          </w:p>
          <w:p w14:paraId="09994909" w14:textId="77777777" w:rsidR="008C6BD4" w:rsidRPr="00E52887" w:rsidRDefault="008C6BD4" w:rsidP="008C6BD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Gower, R. et al. 1995. Teaching Practice Handbook. Oxford: Macmillan Heinemann. (Chapter 3, 4)</w:t>
            </w:r>
          </w:p>
          <w:p w14:paraId="58939EDB" w14:textId="77777777" w:rsidR="008C6BD4" w:rsidRPr="00E52887" w:rsidRDefault="008C6BD4" w:rsidP="008C6BD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Grant, N. 1994. Making the most of your textbook. London: Longman. </w:t>
            </w:r>
          </w:p>
          <w:p w14:paraId="3242276D" w14:textId="77777777" w:rsidR="008C6BD4" w:rsidRPr="00E52887" w:rsidRDefault="008C6BD4" w:rsidP="008C6BD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Richards, J.C. and </w:t>
            </w:r>
            <w:proofErr w:type="spellStart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Renandya</w:t>
            </w:r>
            <w:proofErr w:type="spellEnd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, W.A. (eds). 2002. Methodology in language teaching. An anthology of current practice. Cambridge: CUP.</w:t>
            </w:r>
          </w:p>
          <w:p w14:paraId="2EEF61B5" w14:textId="77777777" w:rsidR="008C6BD4" w:rsidRPr="00E52887" w:rsidRDefault="008C6BD4" w:rsidP="008C6BD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Scrivener J. 1994. Learning teaching. Oxford: Macmillan Heinemann</w:t>
            </w:r>
          </w:p>
          <w:p w14:paraId="30841FD1" w14:textId="77777777" w:rsidR="008C6BD4" w:rsidRPr="00E52887" w:rsidRDefault="008C6BD4" w:rsidP="008C6BD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Tomlison</w:t>
            </w:r>
            <w:proofErr w:type="spellEnd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, B. 2015. Developing materials for language teaching.  London, New York: Bloomsbury Academic </w:t>
            </w:r>
          </w:p>
          <w:p w14:paraId="57C55E34" w14:textId="77777777" w:rsidR="008C6BD4" w:rsidRPr="00E13A3F" w:rsidRDefault="008C6BD4" w:rsidP="008C6BD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proofErr w:type="spellStart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Tomlison</w:t>
            </w:r>
            <w:proofErr w:type="spellEnd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, B. (ed.). 2011. Materials development in language teaching. </w:t>
            </w:r>
            <w:r w:rsidRPr="00E13A3F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(2nd edition). Cambridge: CUP. </w:t>
            </w:r>
          </w:p>
          <w:p w14:paraId="49BBE375" w14:textId="77777777" w:rsidR="008C6BD4" w:rsidRPr="0008279A" w:rsidRDefault="008C6BD4" w:rsidP="008C6BD4">
            <w:pPr>
              <w:pStyle w:val="NormalnyWeb"/>
              <w:numPr>
                <w:ilvl w:val="0"/>
                <w:numId w:val="36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</w:rPr>
            </w:pPr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 xml:space="preserve">Węglińska M. 1997. Jak </w:t>
            </w:r>
            <w:proofErr w:type="spellStart"/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>przygotowac</w:t>
            </w:r>
            <w:proofErr w:type="spellEnd"/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 xml:space="preserve"> się do lekcji: wybór materiałów dydaktycznych. Kraków: Impuls.</w:t>
            </w:r>
          </w:p>
          <w:p w14:paraId="61D99E98" w14:textId="4811CEED" w:rsidR="008C6BD4" w:rsidRPr="008C6BD4" w:rsidRDefault="008C6BD4" w:rsidP="008C6BD4">
            <w:pPr>
              <w:pStyle w:val="Akapitzlist"/>
              <w:numPr>
                <w:ilvl w:val="0"/>
                <w:numId w:val="36"/>
              </w:numPr>
              <w:tabs>
                <w:tab w:val="center" w:pos="4836"/>
              </w:tabs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A1392D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n-GB"/>
              </w:rPr>
              <w:t>Czasopisma</w:t>
            </w:r>
            <w:proofErr w:type="spellEnd"/>
            <w:r w:rsidRPr="00A1392D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n-GB"/>
              </w:rPr>
              <w:t>:</w:t>
            </w:r>
            <w:r w:rsidRPr="00A1392D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 “Forum”, “</w:t>
            </w:r>
            <w:proofErr w:type="spellStart"/>
            <w:r w:rsidRPr="00A1392D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>Języki</w:t>
            </w:r>
            <w:proofErr w:type="spellEnd"/>
            <w:r w:rsidRPr="00A1392D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1392D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>obce</w:t>
            </w:r>
            <w:proofErr w:type="spellEnd"/>
            <w:r w:rsidRPr="00A1392D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A1392D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>szkole</w:t>
            </w:r>
            <w:proofErr w:type="spellEnd"/>
            <w:r w:rsidRPr="00A1392D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>”,  “The Teacher”, “Modern English Teacher”.</w:t>
            </w:r>
          </w:p>
        </w:tc>
      </w:tr>
      <w:tr w:rsidR="008C6BD4" w:rsidRPr="000B5AB8" w14:paraId="6DF412A6" w14:textId="77777777" w:rsidTr="008C6BD4">
        <w:trPr>
          <w:jc w:val="center"/>
        </w:trPr>
        <w:tc>
          <w:tcPr>
            <w:tcW w:w="9889" w:type="dxa"/>
          </w:tcPr>
          <w:p w14:paraId="6E3C489D" w14:textId="77777777" w:rsidR="008C6BD4" w:rsidRPr="008F3B1E" w:rsidRDefault="008C6BD4" w:rsidP="008C6BD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F3B1E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9BAAC2B" w14:textId="77777777" w:rsidR="008C6BD4" w:rsidRPr="00E52887" w:rsidRDefault="008C6BD4" w:rsidP="008C6BD4">
            <w:pPr>
              <w:pStyle w:val="NormalnyWeb"/>
              <w:spacing w:before="0" w:beforeAutospacing="0" w:after="0" w:afterAutospacing="0"/>
              <w:ind w:right="-567"/>
              <w:rPr>
                <w:lang w:val="en-US"/>
              </w:rPr>
            </w:pPr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 xml:space="preserve">1. Furmanek M. 2008. </w:t>
            </w:r>
            <w:r w:rsidRPr="0008279A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Technologie informacyjne w warsztacie pracy nauczyciela</w:t>
            </w:r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Zielona</w:t>
            </w:r>
            <w:proofErr w:type="spellEnd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Góra: </w:t>
            </w:r>
            <w:proofErr w:type="spellStart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Oficyna</w:t>
            </w:r>
            <w:proofErr w:type="spellEnd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Wydawnicza</w:t>
            </w:r>
            <w:proofErr w:type="spellEnd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 </w:t>
            </w:r>
          </w:p>
          <w:p w14:paraId="296BAE49" w14:textId="77777777" w:rsidR="008C6BD4" w:rsidRPr="00E52887" w:rsidRDefault="008C6BD4" w:rsidP="008C6BD4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     </w:t>
            </w:r>
            <w:proofErr w:type="spellStart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Uniwesytetu</w:t>
            </w:r>
            <w:proofErr w:type="spellEnd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Zielonogórskiego</w:t>
            </w:r>
            <w:proofErr w:type="spellEnd"/>
          </w:p>
          <w:p w14:paraId="2309F6FF" w14:textId="77777777" w:rsidR="008C6BD4" w:rsidRPr="00E52887" w:rsidRDefault="008C6BD4" w:rsidP="008C6BD4">
            <w:pPr>
              <w:pStyle w:val="NormalnyWeb"/>
              <w:spacing w:before="0" w:beforeAutospacing="0" w:after="0" w:afterAutospacing="0"/>
              <w:rPr>
                <w:lang w:val="en-US"/>
              </w:rPr>
            </w:pPr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2. Harmer, J., 2001. </w:t>
            </w:r>
            <w:r w:rsidRPr="00E52887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The Practice of English language teaching</w:t>
            </w:r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(3</w:t>
            </w:r>
            <w:r w:rsidRPr="00E52887">
              <w:rPr>
                <w:rFonts w:ascii="Cambria" w:hAnsi="Cambria"/>
                <w:color w:val="000000"/>
                <w:sz w:val="12"/>
                <w:szCs w:val="12"/>
                <w:vertAlign w:val="superscript"/>
                <w:lang w:val="en-US"/>
              </w:rPr>
              <w:t>rd</w:t>
            </w:r>
            <w:r w:rsidRPr="00E52887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ed.). Harlow: Longman.</w:t>
            </w:r>
          </w:p>
          <w:p w14:paraId="50554B42" w14:textId="77777777" w:rsidR="008C6BD4" w:rsidRDefault="008C6BD4" w:rsidP="008C6BD4">
            <w:pPr>
              <w:pStyle w:val="NormalnyWeb"/>
              <w:spacing w:before="0" w:beforeAutospacing="0" w:after="0" w:afterAutospacing="0"/>
              <w:ind w:right="-567"/>
            </w:pPr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>Jędryczkowski</w:t>
            </w:r>
            <w:proofErr w:type="spellEnd"/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 xml:space="preserve"> J. 2008</w:t>
            </w:r>
            <w:r w:rsidRPr="0008279A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. Prezentacje multimedialne w pracy nauczyciela</w:t>
            </w:r>
            <w:r w:rsidRPr="0008279A">
              <w:rPr>
                <w:rFonts w:ascii="Cambria" w:hAnsi="Cambria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Cambria" w:hAnsi="Cambria"/>
                <w:color w:val="000000"/>
                <w:sz w:val="20"/>
                <w:szCs w:val="20"/>
              </w:rPr>
              <w:t>Zielona Góra: Oficyna Wydawnicza </w:t>
            </w:r>
          </w:p>
          <w:p w14:paraId="23691998" w14:textId="73350CC6" w:rsidR="008C6BD4" w:rsidRPr="000B5AB8" w:rsidRDefault="008C6BD4" w:rsidP="008C6BD4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/>
                <w:color w:val="000000"/>
                <w:sz w:val="20"/>
                <w:szCs w:val="20"/>
              </w:rPr>
              <w:t>     </w:t>
            </w:r>
            <w:proofErr w:type="spellStart"/>
            <w:r>
              <w:rPr>
                <w:rFonts w:ascii="Cambria" w:hAnsi="Cambria"/>
                <w:color w:val="000000"/>
                <w:sz w:val="20"/>
                <w:szCs w:val="20"/>
              </w:rPr>
              <w:t>Uniwesytetu</w:t>
            </w:r>
            <w:proofErr w:type="spellEnd"/>
            <w:r>
              <w:rPr>
                <w:rFonts w:ascii="Cambria" w:hAnsi="Cambria"/>
                <w:color w:val="000000"/>
                <w:sz w:val="20"/>
                <w:szCs w:val="20"/>
              </w:rPr>
              <w:t xml:space="preserve"> Zielonogórskiego </w:t>
            </w:r>
          </w:p>
        </w:tc>
      </w:tr>
    </w:tbl>
    <w:p w14:paraId="477C4C03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11A35D9E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67CE38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031CD7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mgr Julia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Nieścioruk</w:t>
            </w:r>
            <w:proofErr w:type="spellEnd"/>
          </w:p>
        </w:tc>
      </w:tr>
      <w:tr w:rsidR="006D5FC4" w:rsidRPr="000B5AB8" w14:paraId="7F36BF4B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34B29A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589B6CE" w14:textId="50BA2D00" w:rsidR="006D5FC4" w:rsidRPr="000B5AB8" w:rsidRDefault="00CD4241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31919589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255A4D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AA2C5F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6D5FC4" w:rsidRPr="000B5AB8" w14:paraId="19BF5DE5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922657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79B3EA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D81C9C5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57267184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42055941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8DDC4D1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683E46E2" wp14:editId="38323C45">
                  <wp:extent cx="1060450" cy="1060450"/>
                  <wp:effectExtent l="0" t="0" r="0" b="0"/>
                  <wp:docPr id="21" name="Obraz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D48D6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41451D" w14:textId="23160BE9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537DE819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23DE5DB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A7FB3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C7192" w14:textId="786630EB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0F861544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03DDCE1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4F566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B20C12" w14:textId="1FA0AE30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7D5A21D8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EA83D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049B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A8A1F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71728D74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5D1669D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4D5A545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1D62C6D5" w14:textId="5C36C06B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025E553F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A97E3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5B2319" w14:textId="53395768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17</w:t>
            </w:r>
          </w:p>
        </w:tc>
      </w:tr>
    </w:tbl>
    <w:p w14:paraId="257DE769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A2380A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38265FC9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6F0C95BC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50D9372B" w14:textId="77777777" w:rsidR="006D5FC4" w:rsidRPr="000B5AB8" w:rsidRDefault="006D5FC4" w:rsidP="00A5609D">
            <w:pPr>
              <w:pStyle w:val="akarta"/>
            </w:pPr>
            <w:r w:rsidRPr="000B5AB8">
              <w:t>Wiedza o akwizycji języków</w:t>
            </w:r>
          </w:p>
        </w:tc>
      </w:tr>
      <w:tr w:rsidR="006D5FC4" w:rsidRPr="000B5AB8" w14:paraId="4BFCB071" w14:textId="77777777" w:rsidTr="00BD6418">
        <w:tc>
          <w:tcPr>
            <w:tcW w:w="4219" w:type="dxa"/>
            <w:vAlign w:val="center"/>
          </w:tcPr>
          <w:p w14:paraId="333582D4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26E8CC91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65837DF9" w14:textId="77777777" w:rsidTr="00BD6418">
        <w:tc>
          <w:tcPr>
            <w:tcW w:w="4219" w:type="dxa"/>
            <w:vAlign w:val="center"/>
          </w:tcPr>
          <w:p w14:paraId="3809A9C1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65C22E9F" w14:textId="77777777" w:rsidR="006D5FC4" w:rsidRPr="000B5AB8" w:rsidRDefault="006D5FC4" w:rsidP="00A5609D">
            <w:pPr>
              <w:pStyle w:val="akarta"/>
            </w:pPr>
            <w:r w:rsidRPr="000B5AB8">
              <w:t>ćwiczenia</w:t>
            </w:r>
          </w:p>
        </w:tc>
      </w:tr>
      <w:tr w:rsidR="006D5FC4" w:rsidRPr="000B5AB8" w14:paraId="506AC4FB" w14:textId="77777777" w:rsidTr="00BD6418">
        <w:tc>
          <w:tcPr>
            <w:tcW w:w="4219" w:type="dxa"/>
            <w:vAlign w:val="center"/>
          </w:tcPr>
          <w:p w14:paraId="0084AF19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7D3E0C4C" w14:textId="3AAD73F3" w:rsidR="006D5FC4" w:rsidRPr="000B5AB8" w:rsidRDefault="00903BFB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607ACBD0" w14:textId="77777777" w:rsidTr="00BD6418">
        <w:tc>
          <w:tcPr>
            <w:tcW w:w="4219" w:type="dxa"/>
            <w:vAlign w:val="center"/>
          </w:tcPr>
          <w:p w14:paraId="2B13C2DA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026EDBA" w14:textId="77777777" w:rsidR="006D5FC4" w:rsidRPr="000B5AB8" w:rsidRDefault="006D5FC4" w:rsidP="00A5609D">
            <w:pPr>
              <w:pStyle w:val="akarta"/>
            </w:pPr>
            <w:r w:rsidRPr="000B5AB8">
              <w:t>angielski</w:t>
            </w:r>
          </w:p>
        </w:tc>
      </w:tr>
      <w:tr w:rsidR="006D5FC4" w:rsidRPr="000B5AB8" w14:paraId="6344CDCE" w14:textId="77777777" w:rsidTr="00BD6418">
        <w:tc>
          <w:tcPr>
            <w:tcW w:w="4219" w:type="dxa"/>
            <w:vAlign w:val="center"/>
          </w:tcPr>
          <w:p w14:paraId="61E9E332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64BDDFEF" w14:textId="77777777" w:rsidR="006D5FC4" w:rsidRPr="000B5AB8" w:rsidRDefault="006D5FC4" w:rsidP="00A5609D">
            <w:pPr>
              <w:pStyle w:val="akarta"/>
            </w:pPr>
            <w:r w:rsidRPr="000B5AB8">
              <w:t>II</w:t>
            </w:r>
          </w:p>
        </w:tc>
      </w:tr>
      <w:tr w:rsidR="006D5FC4" w:rsidRPr="000B5AB8" w14:paraId="1031D6E9" w14:textId="77777777" w:rsidTr="00BD6418">
        <w:tc>
          <w:tcPr>
            <w:tcW w:w="4219" w:type="dxa"/>
            <w:vAlign w:val="center"/>
          </w:tcPr>
          <w:p w14:paraId="61984CF2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2ACCDC72" w14:textId="3A9DDEA1" w:rsidR="006D5FC4" w:rsidRPr="000B5AB8" w:rsidRDefault="00903BFB" w:rsidP="00A5609D">
            <w:pPr>
              <w:pStyle w:val="akarta"/>
            </w:pPr>
            <w:r>
              <w:t>d</w:t>
            </w:r>
            <w:r w:rsidR="006D5FC4" w:rsidRPr="000B5AB8">
              <w:t>r Magdalena Witkowska, mgr Joanna Polska</w:t>
            </w:r>
          </w:p>
        </w:tc>
      </w:tr>
    </w:tbl>
    <w:p w14:paraId="630E65C9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44"/>
        <w:gridCol w:w="2210"/>
        <w:gridCol w:w="2343"/>
      </w:tblGrid>
      <w:tr w:rsidR="006D5FC4" w:rsidRPr="000B5AB8" w14:paraId="14E7B8A3" w14:textId="77777777" w:rsidTr="00BD6418">
        <w:tc>
          <w:tcPr>
            <w:tcW w:w="2660" w:type="dxa"/>
            <w:shd w:val="clear" w:color="auto" w:fill="auto"/>
            <w:vAlign w:val="center"/>
          </w:tcPr>
          <w:p w14:paraId="3A63B24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FE27E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DBA201D" w14:textId="604E9227" w:rsidR="00CD4241" w:rsidRPr="000B5AB8" w:rsidRDefault="00CD4241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86EAA5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88A839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D4241" w:rsidRPr="000B5AB8" w14:paraId="3B405A58" w14:textId="77777777" w:rsidTr="00BD6418">
        <w:tc>
          <w:tcPr>
            <w:tcW w:w="2660" w:type="dxa"/>
            <w:shd w:val="clear" w:color="auto" w:fill="auto"/>
          </w:tcPr>
          <w:p w14:paraId="18A30B33" w14:textId="7F721BF5" w:rsidR="00CD4241" w:rsidRPr="000B5AB8" w:rsidRDefault="00CD4241" w:rsidP="00CD4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F17008" w14:textId="1F607F30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679E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</w:t>
            </w:r>
            <w:r w:rsidR="008679E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663A7D7" w14:textId="4FEBB27A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82AC125" w14:textId="77777777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1E09183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5EBE4CBA" w14:textId="77777777" w:rsidTr="00BD6418">
        <w:trPr>
          <w:trHeight w:val="301"/>
          <w:jc w:val="center"/>
        </w:trPr>
        <w:tc>
          <w:tcPr>
            <w:tcW w:w="9898" w:type="dxa"/>
          </w:tcPr>
          <w:p w14:paraId="5DF36D8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</w:rPr>
              <w:t>brak</w:t>
            </w:r>
          </w:p>
        </w:tc>
      </w:tr>
    </w:tbl>
    <w:p w14:paraId="4592769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0B5CB87B" w14:textId="77777777" w:rsidTr="00BD6418">
        <w:tc>
          <w:tcPr>
            <w:tcW w:w="9889" w:type="dxa"/>
            <w:shd w:val="clear" w:color="auto" w:fill="auto"/>
          </w:tcPr>
          <w:p w14:paraId="1EDCD58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Poznanie teorii psycholingwistycznych z zakresu przyswajania (akwizycji) i nauczania języka ojczystego i drugiego.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C2 – Poznanie zależności między badaniami w językoznawstwie i psychologii a teoriami nabywania języka.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C3 - Poznanie procesów zachodzących podczas uczenia się/nauczania języka obcego.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C4 - Definiowanie pojęć i modeli teoretycznych oraz wskazywanie ich znaczenia dla edukacji językowej.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C5 - Dokonanie analizy porównawczej i oceny wybranych teorii przyswajanie języka obcego.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C6 - Ocena czynników wpływających na sukces/porażkę w uczeniu się języka.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C7 - Rozwijanie gotowości do refleksji nad przyswojoną wiedzą i umiejętnościami; zdolności samooceny oraz  konieczności dokształcania się.</w:t>
            </w:r>
          </w:p>
          <w:p w14:paraId="18F85EE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C8 - Doskonalenie umiejętności komunikacyjnych, społecznych, interpersonalnych, interkulturowych.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C9 -Rozwijanie umiejętności współdziałania w grupie w celu rozwiązywania problemów.</w:t>
            </w:r>
          </w:p>
        </w:tc>
      </w:tr>
    </w:tbl>
    <w:p w14:paraId="7F1DF8E2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BE1EAC4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353287C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4F833F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0EFB2D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AC25C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797420FB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E8EDAF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66AEE631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222DC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543EB9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pojęcia z zakresu akwizycji/uczenia się języka oraz wybrane teorie przyswajania języka ojczystego i drugiego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9B2AD4B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</w:tc>
      </w:tr>
      <w:tr w:rsidR="006D5FC4" w:rsidRPr="000B5AB8" w14:paraId="55D9E1B8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C1DEB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4E8AB29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znaczenie teorii językoznawczych i psychologicznych dla teorii i praktyki nabywania języka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F1C144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  <w:p w14:paraId="0A901DF4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K_W04</w:t>
            </w:r>
          </w:p>
        </w:tc>
      </w:tr>
      <w:tr w:rsidR="006D5FC4" w:rsidRPr="000B5AB8" w14:paraId="7A3330A9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B5460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1F4B7F5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procesy zachodzące podczas uczenia się języka; związek między tymi procesami a wynikającymi z nich problemami w uczeniu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61D4F3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K_W03, K_W04</w:t>
            </w:r>
          </w:p>
        </w:tc>
      </w:tr>
      <w:tr w:rsidR="006D5FC4" w:rsidRPr="000B5AB8" w14:paraId="3C955896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DEC10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34A0DAB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pojęcia z zakresu akwizycji/uczenia się języka oraz wybrane teorie przyswajania języka ojczystego i drugiego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9F3E498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</w:tc>
      </w:tr>
      <w:tr w:rsidR="006D5FC4" w:rsidRPr="000B5AB8" w14:paraId="2F455A33" w14:textId="77777777" w:rsidTr="00CD424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8744344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74937998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2A22FD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31238B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zdefiniować wybrane pojęcia i omówić procesy z zakresu akwizycji/przyswajania języka obcego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D170772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17856C2B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K_U07</w:t>
            </w:r>
          </w:p>
        </w:tc>
      </w:tr>
      <w:tr w:rsidR="006D5FC4" w:rsidRPr="000B5AB8" w14:paraId="061126AA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ACC37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6D380D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dostrzec i wyjaśnić zależności miedzy pokrewnymi dziedzinami oraz określić implikacje dla przyswajania i nauczania języka obcego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B01FB44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K_U02, K_U03</w:t>
            </w:r>
          </w:p>
        </w:tc>
      </w:tr>
      <w:tr w:rsidR="006D5FC4" w:rsidRPr="000B5AB8" w14:paraId="7B173530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B04FBC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93B1D9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dokonać analizy porównawczej wybranych teorii przyswajania języka, modeli języka, komunikacji, kultury i omówić ich znaczenie w procesie edukacji językowej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EA0038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K_U03, K_U07</w:t>
            </w:r>
          </w:p>
        </w:tc>
      </w:tr>
      <w:tr w:rsidR="006D5FC4" w:rsidRPr="000B5AB8" w14:paraId="2D264E27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60724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430C700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opracowuje materiały źródłowe w sposób analityczno-krytyczny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F3351ED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7EDADB91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K_U07, K_U08</w:t>
            </w:r>
          </w:p>
        </w:tc>
      </w:tr>
      <w:tr w:rsidR="006D5FC4" w:rsidRPr="000B5AB8" w14:paraId="1EFC3F4E" w14:textId="77777777" w:rsidTr="00CD424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190E70A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461AD806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15508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2C01A6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wykazuje gotowość do krytycznej oceny odbieranych treści i uznawania znaczenia wiedzy w rozwiązywaniu problemów z zakresu edukacji językowej i pełnienia funkcji nauczyciela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EC27BF9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287EFC8C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EDE2C7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C5D3D6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jest gotów do odpowiedzialnego pełnienia roli zawodowej nauczyciela języka obcego; wykazuje dyspozycję do samorozwoju i odpowiedzialnego wspomagania innych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0986A4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</w:tc>
      </w:tr>
      <w:tr w:rsidR="006D5FC4" w:rsidRPr="000B5AB8" w14:paraId="5427220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AB5ED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0B61A7F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współpracować z innymi w celu osiągnięcia wspólnych celów, np. rozwiązania problemów</w:t>
            </w:r>
          </w:p>
        </w:tc>
        <w:tc>
          <w:tcPr>
            <w:tcW w:w="1732" w:type="dxa"/>
            <w:shd w:val="clear" w:color="auto" w:fill="auto"/>
          </w:tcPr>
          <w:p w14:paraId="3C74492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K_K02</w:t>
            </w:r>
          </w:p>
        </w:tc>
      </w:tr>
    </w:tbl>
    <w:p w14:paraId="7C513D9B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53B5660F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50FD2C78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711925F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CD155E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35D895F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789B0481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1B9FE35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FE1621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47CCBE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2A6EB3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454D1F98" w14:textId="77777777" w:rsidTr="00CD4241">
        <w:trPr>
          <w:trHeight w:val="225"/>
          <w:jc w:val="center"/>
        </w:trPr>
        <w:tc>
          <w:tcPr>
            <w:tcW w:w="660" w:type="dxa"/>
          </w:tcPr>
          <w:p w14:paraId="6E08D36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3A3111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3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: Teorie przyswajania języka ojczystego – elementy behawiorystyczne, natywistyczne i konstruktywistyczne; teorie przyswajania języka drugiego – teorie kognitywne, modele S.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Krashen’a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, K.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Longa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i L.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Selinkera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; Hipoteza Analizy Kontrastywnej; różnice indywidualne i ich wpływ na proces uczenia się – czynniki kognitywne, afektywne i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socjo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-kulturowe;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Complex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Dynamic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Systems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Theory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(teoria dynamicznych systemów złożonych).</w:t>
            </w:r>
          </w:p>
        </w:tc>
        <w:tc>
          <w:tcPr>
            <w:tcW w:w="1256" w:type="dxa"/>
            <w:vAlign w:val="center"/>
          </w:tcPr>
          <w:p w14:paraId="01D2ED15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3DDF6AE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18</w:t>
            </w:r>
          </w:p>
        </w:tc>
      </w:tr>
      <w:tr w:rsidR="006D5FC4" w:rsidRPr="000B5AB8" w14:paraId="0410AC97" w14:textId="77777777" w:rsidTr="00CD4241">
        <w:trPr>
          <w:trHeight w:val="345"/>
          <w:jc w:val="center"/>
        </w:trPr>
        <w:tc>
          <w:tcPr>
            <w:tcW w:w="660" w:type="dxa"/>
          </w:tcPr>
          <w:p w14:paraId="3AC1E56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3B8AA2C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Razem liczba godzin </w:t>
            </w:r>
          </w:p>
        </w:tc>
        <w:tc>
          <w:tcPr>
            <w:tcW w:w="1256" w:type="dxa"/>
            <w:vAlign w:val="center"/>
          </w:tcPr>
          <w:p w14:paraId="509421AF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5DDD0B8B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18</w:t>
            </w:r>
          </w:p>
        </w:tc>
      </w:tr>
    </w:tbl>
    <w:p w14:paraId="094F007F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65285419" w14:textId="77777777" w:rsidTr="00BD6418">
        <w:trPr>
          <w:jc w:val="center"/>
        </w:trPr>
        <w:tc>
          <w:tcPr>
            <w:tcW w:w="1666" w:type="dxa"/>
          </w:tcPr>
          <w:p w14:paraId="36D2AC41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4B270238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328CF88F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07E249E0" w14:textId="77777777" w:rsidTr="00BD6418">
        <w:trPr>
          <w:jc w:val="center"/>
        </w:trPr>
        <w:tc>
          <w:tcPr>
            <w:tcW w:w="1666" w:type="dxa"/>
          </w:tcPr>
          <w:p w14:paraId="7110359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5E56AE1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M2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rozwiązywanie problemu, dyskusja, </w:t>
            </w: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M5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analiza tekstu źródłowego, </w:t>
            </w: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M3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pokaz prezentacji multimedialnej.</w:t>
            </w:r>
          </w:p>
        </w:tc>
        <w:tc>
          <w:tcPr>
            <w:tcW w:w="3260" w:type="dxa"/>
          </w:tcPr>
          <w:p w14:paraId="1D41FF0D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teksty źródłowe, prezentacja multimedialna, interaktywne karty pracy (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), CALL </w:t>
            </w:r>
          </w:p>
        </w:tc>
      </w:tr>
    </w:tbl>
    <w:p w14:paraId="0C3D8AD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lastRenderedPageBreak/>
        <w:t>8. Sposoby (metody) weryfikacji i oceny efektów uczenia się osiągniętych przez studenta</w:t>
      </w:r>
    </w:p>
    <w:p w14:paraId="3004DAD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632"/>
        <w:gridCol w:w="3798"/>
      </w:tblGrid>
      <w:tr w:rsidR="006D5FC4" w:rsidRPr="000B5AB8" w14:paraId="797CAC8E" w14:textId="77777777" w:rsidTr="00CD4241">
        <w:tc>
          <w:tcPr>
            <w:tcW w:w="1459" w:type="dxa"/>
            <w:vAlign w:val="center"/>
          </w:tcPr>
          <w:p w14:paraId="454B1C9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632" w:type="dxa"/>
            <w:vAlign w:val="center"/>
          </w:tcPr>
          <w:p w14:paraId="6D942A6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82B02E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798" w:type="dxa"/>
            <w:vAlign w:val="center"/>
          </w:tcPr>
          <w:p w14:paraId="551AA01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2EEF7146" w14:textId="77777777" w:rsidTr="00CD4241">
        <w:tc>
          <w:tcPr>
            <w:tcW w:w="1459" w:type="dxa"/>
          </w:tcPr>
          <w:p w14:paraId="636BA82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632" w:type="dxa"/>
          </w:tcPr>
          <w:p w14:paraId="341DE0A4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F1 – sprawdziany  (testy),</w:t>
            </w:r>
          </w:p>
          <w:p w14:paraId="793FC792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F2 – obserwacja/aktywność (przygotowanie do zajęć, wkład w przebieg zajęć, udział w dyskusji),</w:t>
            </w:r>
          </w:p>
          <w:p w14:paraId="1ED81DA2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F3 – praca pisemna</w:t>
            </w:r>
          </w:p>
          <w:p w14:paraId="63F5916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F4 – wypowiedź/wystąpienie </w:t>
            </w:r>
          </w:p>
        </w:tc>
        <w:tc>
          <w:tcPr>
            <w:tcW w:w="3798" w:type="dxa"/>
          </w:tcPr>
          <w:p w14:paraId="5ED866D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P1 – test</w:t>
            </w:r>
          </w:p>
        </w:tc>
      </w:tr>
    </w:tbl>
    <w:p w14:paraId="578CA9B5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35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637"/>
        <w:gridCol w:w="674"/>
        <w:gridCol w:w="673"/>
        <w:gridCol w:w="709"/>
        <w:gridCol w:w="709"/>
      </w:tblGrid>
      <w:tr w:rsidR="006D5FC4" w:rsidRPr="000B5AB8" w14:paraId="2E56E293" w14:textId="77777777" w:rsidTr="00BD641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57770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2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187DD4B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D5FC4" w:rsidRPr="000B5AB8" w14:paraId="4DA971A4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F6A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9F31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5B3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B777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0CE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5040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P1</w:t>
            </w:r>
          </w:p>
        </w:tc>
      </w:tr>
      <w:tr w:rsidR="006D5FC4" w:rsidRPr="000B5AB8" w14:paraId="356A0D81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97146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FB7C5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D333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2FEF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BAA3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CBB4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01BCD710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4DF03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3C451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261E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0A9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4DD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557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4CE29F96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1FD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390FD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67D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01F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715D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8A4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24E0B518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121BF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48779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1E6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BA47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7E6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4EB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73B8C56F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0168F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BE58A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877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5B6E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5BA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8F9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52FC8A71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36FA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F8CDD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D93B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8887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7B41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AA0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539478A6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7E319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B00BF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7494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25D0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8305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15B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569CF408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657B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72C5B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14B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CA9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C76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978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39BBEE64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AC1D4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FAC39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DA4E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C55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23A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DA6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3EF297C1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557C7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F56B3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36C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1BFB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9AE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3DF8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BB4A7EB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4F2BA5CE" w14:textId="77777777" w:rsidTr="00BD6418">
        <w:trPr>
          <w:trHeight w:val="93"/>
          <w:jc w:val="center"/>
        </w:trPr>
        <w:tc>
          <w:tcPr>
            <w:tcW w:w="9907" w:type="dxa"/>
          </w:tcPr>
          <w:p w14:paraId="5C9AD649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50 – 59 % - 3,0</w:t>
            </w:r>
          </w:p>
          <w:p w14:paraId="3B1B885C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60 - 69 % - 3,5</w:t>
            </w:r>
          </w:p>
          <w:p w14:paraId="2A4B0318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70 – 79 % - 4,0</w:t>
            </w:r>
          </w:p>
          <w:p w14:paraId="1AC2891C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80 - 89 % - 4,5</w:t>
            </w:r>
          </w:p>
          <w:p w14:paraId="3412C566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90 – 100 % - 5,0</w:t>
            </w:r>
          </w:p>
        </w:tc>
      </w:tr>
    </w:tbl>
    <w:p w14:paraId="5884C22D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1C46C0F5" w14:textId="77777777" w:rsidTr="00BD6418">
        <w:trPr>
          <w:trHeight w:val="540"/>
          <w:jc w:val="center"/>
        </w:trPr>
        <w:tc>
          <w:tcPr>
            <w:tcW w:w="9923" w:type="dxa"/>
          </w:tcPr>
          <w:p w14:paraId="781A193A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61652648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55069CA6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A899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D8C9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10530A08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B468F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2CA63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0F0C8C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15B59FB5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B48DE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46D7468D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BC97B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A48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562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46F63829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BA590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lastRenderedPageBreak/>
              <w:t>Praca własna studenta (indywidualna praca studenta związana z zajęciami):</w:t>
            </w:r>
          </w:p>
        </w:tc>
      </w:tr>
      <w:tr w:rsidR="006D5FC4" w:rsidRPr="000B5AB8" w14:paraId="5180CA94" w14:textId="77777777" w:rsidTr="00BD641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555D5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ABD8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57BF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</w:p>
        </w:tc>
      </w:tr>
      <w:tr w:rsidR="006D5FC4" w:rsidRPr="000B5AB8" w14:paraId="4D44B9A3" w14:textId="77777777" w:rsidTr="00CD424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87D8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4CE9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5ED7C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17</w:t>
            </w:r>
          </w:p>
        </w:tc>
      </w:tr>
      <w:tr w:rsidR="006D5FC4" w:rsidRPr="000B5AB8" w14:paraId="324E8150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28B5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prezentacji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85C5F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AB91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54CC4CAB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3B748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do sprawdzianów wiedzy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AE7C6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A6D9F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</w:tr>
      <w:tr w:rsidR="006D5FC4" w:rsidRPr="000B5AB8" w14:paraId="34A60D50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6292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wypowiedzi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52EEE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0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64D09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0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</w:tr>
      <w:tr w:rsidR="006D5FC4" w:rsidRPr="000B5AB8" w14:paraId="0503D0E7" w14:textId="77777777" w:rsidTr="00CD4241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994FF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D9CC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134D0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D5FC4" w:rsidRPr="000B5AB8" w14:paraId="5C60F2F1" w14:textId="77777777" w:rsidTr="00CD424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1F060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977F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3D07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E54EAAF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1EF6770F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6ABBFAF6" w14:textId="77777777" w:rsidR="006D5FC4" w:rsidRPr="000B5AB8" w:rsidRDefault="006D5FC4" w:rsidP="00BD6418">
            <w:pPr>
              <w:tabs>
                <w:tab w:val="center" w:pos="4836"/>
              </w:tabs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  <w:p w14:paraId="4897A2D5" w14:textId="77777777" w:rsidR="006D5FC4" w:rsidRPr="000B5AB8" w:rsidRDefault="006D5FC4" w:rsidP="006D5FC4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Brown, H.D. 1994.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Principles of language learning and teaching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(3rd edition). Englewood Cliffs, N.J.: Prentice Hall Regents.</w:t>
            </w:r>
          </w:p>
          <w:p w14:paraId="7C4E9BB1" w14:textId="77777777" w:rsidR="006D5FC4" w:rsidRPr="000B5AB8" w:rsidRDefault="006D5FC4" w:rsidP="006D5FC4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Ellis, R. 2015.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Understanding second language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acquisition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Oxford: OUP.</w:t>
            </w:r>
          </w:p>
          <w:p w14:paraId="6EB7DF17" w14:textId="77777777" w:rsidR="006D5FC4" w:rsidRPr="000B5AB8" w:rsidRDefault="006D5FC4" w:rsidP="006D5FC4">
            <w:pPr>
              <w:pStyle w:val="NormalnyWeb"/>
              <w:numPr>
                <w:ilvl w:val="0"/>
                <w:numId w:val="30"/>
              </w:numPr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Lightbown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, P. i Spada, N. 1999.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How languages are learned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(revised edition). Oxford: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OUP.Larsen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-Freeman, D. 2000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. Techniques and principles in language teaching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Oxford: OUP.</w:t>
            </w:r>
          </w:p>
        </w:tc>
      </w:tr>
      <w:tr w:rsidR="006D5FC4" w:rsidRPr="000B5AB8" w14:paraId="45EEED7D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70423E1B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385592D6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2"/>
                <w:szCs w:val="22"/>
                <w:lang w:val="en-US"/>
              </w:rPr>
              <w:t xml:space="preserve">1.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Larsen-Freeman, D. 2011.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The emancipation of the language learner.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Aplied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Linguistics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</w:p>
        </w:tc>
      </w:tr>
    </w:tbl>
    <w:p w14:paraId="7A19B4C4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0681C45E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738B3A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55199A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mgr Julia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Nieścioruk</w:t>
            </w:r>
            <w:proofErr w:type="spellEnd"/>
          </w:p>
        </w:tc>
      </w:tr>
      <w:tr w:rsidR="006D5FC4" w:rsidRPr="000B5AB8" w14:paraId="57D7314D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B56EBF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0A65352" w14:textId="3B542422" w:rsidR="006D5FC4" w:rsidRPr="000B5AB8" w:rsidRDefault="00CD4241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73A09448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58B3FD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A1E333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6D5FC4" w:rsidRPr="000B5AB8" w14:paraId="2E5107CD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265885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C2D3B8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5A51CEF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5A53F861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5E6BD9D0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626C8F4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A3EF9AE" wp14:editId="5CFD8783">
                  <wp:extent cx="1060450" cy="1060450"/>
                  <wp:effectExtent l="0" t="0" r="0" b="0"/>
                  <wp:docPr id="22" name="Obraz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450" cy="106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C29D0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0EA20F" w14:textId="4E233FD0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55FAAAA7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A8FDB8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E5912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FE471B" w14:textId="5135C81A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148E02B4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C71AC5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ECB5F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0D4E9F" w14:textId="5BFE0BBC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6C6E1CFE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70A7E2C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971C1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DDB2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4D21067C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75B3FB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2A7809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EFCA3B4" w14:textId="3423160E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3589DC9D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02919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9775AB" w14:textId="43A08285" w:rsidR="006D5FC4" w:rsidRPr="000B5AB8" w:rsidRDefault="00C30FF7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18</w:t>
            </w:r>
          </w:p>
        </w:tc>
      </w:tr>
    </w:tbl>
    <w:p w14:paraId="04E1556C" w14:textId="30C493FF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396B04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41D219A3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56F67049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473E7317" w14:textId="77777777" w:rsidR="006D5FC4" w:rsidRPr="000B5AB8" w:rsidRDefault="006D5FC4" w:rsidP="00A5609D">
            <w:pPr>
              <w:pStyle w:val="akarta"/>
            </w:pPr>
            <w:r w:rsidRPr="000B5AB8">
              <w:t>Projekt edukacyjny</w:t>
            </w:r>
          </w:p>
        </w:tc>
      </w:tr>
      <w:tr w:rsidR="006D5FC4" w:rsidRPr="000B5AB8" w14:paraId="041F9D05" w14:textId="77777777" w:rsidTr="00BD6418">
        <w:tc>
          <w:tcPr>
            <w:tcW w:w="4219" w:type="dxa"/>
            <w:vAlign w:val="center"/>
          </w:tcPr>
          <w:p w14:paraId="342E6BB7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73E71BBA" w14:textId="77777777" w:rsidR="006D5FC4" w:rsidRPr="000B5AB8" w:rsidRDefault="006D5FC4" w:rsidP="00A5609D">
            <w:pPr>
              <w:pStyle w:val="akarta"/>
            </w:pPr>
            <w:r w:rsidRPr="000B5AB8">
              <w:t>4</w:t>
            </w:r>
          </w:p>
        </w:tc>
      </w:tr>
      <w:tr w:rsidR="006D5FC4" w:rsidRPr="000B5AB8" w14:paraId="4F6EE931" w14:textId="77777777" w:rsidTr="00BD6418">
        <w:tc>
          <w:tcPr>
            <w:tcW w:w="4219" w:type="dxa"/>
            <w:vAlign w:val="center"/>
          </w:tcPr>
          <w:p w14:paraId="4BD77267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234CABFE" w14:textId="77777777" w:rsidR="006D5FC4" w:rsidRPr="000B5AB8" w:rsidRDefault="006D5FC4" w:rsidP="00A5609D">
            <w:pPr>
              <w:pStyle w:val="akarta"/>
            </w:pPr>
            <w:r w:rsidRPr="000B5AB8">
              <w:t>projekt</w:t>
            </w:r>
          </w:p>
        </w:tc>
      </w:tr>
      <w:tr w:rsidR="006D5FC4" w:rsidRPr="000B5AB8" w14:paraId="04609ADE" w14:textId="77777777" w:rsidTr="00BD6418">
        <w:tc>
          <w:tcPr>
            <w:tcW w:w="4219" w:type="dxa"/>
            <w:vAlign w:val="center"/>
          </w:tcPr>
          <w:p w14:paraId="6CF4E64C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0A33E839" w14:textId="2901EDC0" w:rsidR="006D5FC4" w:rsidRPr="000B5AB8" w:rsidRDefault="00903BFB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2FE80A7C" w14:textId="77777777" w:rsidTr="00BD6418">
        <w:tc>
          <w:tcPr>
            <w:tcW w:w="4219" w:type="dxa"/>
            <w:vAlign w:val="center"/>
          </w:tcPr>
          <w:p w14:paraId="0921E70E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4A9C499" w14:textId="77777777" w:rsidR="006D5FC4" w:rsidRPr="000B5AB8" w:rsidRDefault="006D5FC4" w:rsidP="00A5609D">
            <w:pPr>
              <w:pStyle w:val="akarta"/>
            </w:pPr>
            <w:r w:rsidRPr="000B5AB8">
              <w:t>angielski</w:t>
            </w:r>
          </w:p>
        </w:tc>
      </w:tr>
      <w:tr w:rsidR="006D5FC4" w:rsidRPr="000B5AB8" w14:paraId="63107D9D" w14:textId="77777777" w:rsidTr="00BD6418">
        <w:tc>
          <w:tcPr>
            <w:tcW w:w="4219" w:type="dxa"/>
            <w:vAlign w:val="center"/>
          </w:tcPr>
          <w:p w14:paraId="73E6F5E9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7E74D4B1" w14:textId="77777777" w:rsidR="006D5FC4" w:rsidRPr="000B5AB8" w:rsidRDefault="006D5FC4" w:rsidP="00A5609D">
            <w:pPr>
              <w:pStyle w:val="akarta"/>
            </w:pPr>
            <w:r w:rsidRPr="000B5AB8">
              <w:t>II</w:t>
            </w:r>
          </w:p>
        </w:tc>
      </w:tr>
      <w:tr w:rsidR="006D5FC4" w:rsidRPr="000B5AB8" w14:paraId="1D083F23" w14:textId="77777777" w:rsidTr="00BD6418">
        <w:tc>
          <w:tcPr>
            <w:tcW w:w="4219" w:type="dxa"/>
            <w:vAlign w:val="center"/>
          </w:tcPr>
          <w:p w14:paraId="0AAFDEDC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80543D7" w14:textId="16168486" w:rsidR="006D5FC4" w:rsidRPr="000B5AB8" w:rsidRDefault="00903BFB" w:rsidP="00A5609D">
            <w:pPr>
              <w:pStyle w:val="akarta"/>
            </w:pPr>
            <w:r>
              <w:t>d</w:t>
            </w:r>
            <w:r w:rsidR="006D5FC4" w:rsidRPr="000B5AB8">
              <w:t xml:space="preserve">r Magdalena Witkowska, </w:t>
            </w:r>
            <w:r w:rsidR="006D5FC4" w:rsidRPr="000B5AB8">
              <w:rPr>
                <w:bCs/>
              </w:rPr>
              <w:t> </w:t>
            </w:r>
            <w:r w:rsidR="006D5FC4" w:rsidRPr="000B5AB8">
              <w:t>mgr Joanna Polska</w:t>
            </w:r>
          </w:p>
        </w:tc>
      </w:tr>
    </w:tbl>
    <w:p w14:paraId="606AE5C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944"/>
        <w:gridCol w:w="2211"/>
        <w:gridCol w:w="2350"/>
      </w:tblGrid>
      <w:tr w:rsidR="006D5FC4" w:rsidRPr="000B5AB8" w14:paraId="49F5E579" w14:textId="77777777" w:rsidTr="00BD6418">
        <w:tc>
          <w:tcPr>
            <w:tcW w:w="2660" w:type="dxa"/>
            <w:shd w:val="clear" w:color="auto" w:fill="auto"/>
            <w:vAlign w:val="center"/>
          </w:tcPr>
          <w:p w14:paraId="7FFCCDE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1A5DA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2073872F" w14:textId="1987ECF2" w:rsidR="00CD4241" w:rsidRPr="000B5AB8" w:rsidRDefault="00CD4241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B15EA8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2D2BEF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D4241" w:rsidRPr="000B5AB8" w14:paraId="48A3D907" w14:textId="77777777" w:rsidTr="00BD6418">
        <w:tc>
          <w:tcPr>
            <w:tcW w:w="2660" w:type="dxa"/>
            <w:shd w:val="clear" w:color="auto" w:fill="auto"/>
          </w:tcPr>
          <w:p w14:paraId="79712C91" w14:textId="4DC7AEAF" w:rsidR="00CD4241" w:rsidRPr="000B5AB8" w:rsidRDefault="00CD4241" w:rsidP="00CD4241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projekty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C7C02C" w14:textId="2F29F8F4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 semestr – 30</w:t>
            </w:r>
            <w:r w:rsidR="008679E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  <w:t>4 semestr – 30</w:t>
            </w:r>
            <w:r w:rsidR="008679E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/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B241773" w14:textId="688FB52D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br/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2A46ADA" w14:textId="77777777" w:rsidR="00CD4241" w:rsidRPr="000B5AB8" w:rsidRDefault="00CD4241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370C6169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6D138A36" w14:textId="77777777" w:rsidTr="00BD6418">
        <w:trPr>
          <w:trHeight w:val="301"/>
          <w:jc w:val="center"/>
        </w:trPr>
        <w:tc>
          <w:tcPr>
            <w:tcW w:w="9898" w:type="dxa"/>
          </w:tcPr>
          <w:p w14:paraId="7101CC9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</w:rPr>
              <w:t>brak</w:t>
            </w:r>
          </w:p>
        </w:tc>
      </w:tr>
    </w:tbl>
    <w:p w14:paraId="21AA181B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5716B9D4" w14:textId="77777777" w:rsidTr="00BD6418">
        <w:tc>
          <w:tcPr>
            <w:tcW w:w="9889" w:type="dxa"/>
            <w:shd w:val="clear" w:color="auto" w:fill="auto"/>
          </w:tcPr>
          <w:p w14:paraId="156B793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pogłębienie wiedzy z zakresu dydaktyki nauczania języka angielskiego młodzieży i dorosłych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C2 – doskonalenie umiejętności planowania zajęć z języka angielskiego w szkole ponadpodstawowej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C3 - rozwijanie umiejętności wytwarzania i dobierania materiałów, środków i technik ćwiczeń językowych oraz wprowadzania technik innowacyjnych na zajęciach językowych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C4 - doskonalenie umiejętności pracy metodą projektu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C5 - diagnozowanie potrzeb językowych uczniów, określanie ich mocnych i słabych stron, opracowywanie wyników obserwacji, formułowanie wniosków i wdrażanie odpowiednich działań.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br/>
              <w:t>C6 - promowanie autonomii, etyki pracy i współpracy oraz woli podejmowania działań na rzecz szkoły i uczniów</w:t>
            </w:r>
          </w:p>
        </w:tc>
      </w:tr>
    </w:tbl>
    <w:p w14:paraId="1DE3DB5A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962BD4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3AA80D6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C04EFE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473CB2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945826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6EA0AFAE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C16B81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293F17FC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5808CF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FABAE3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pogłębioną wiedzę szczegółową w zakresie dydaktyki języka angielskiego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847B526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K_W02, K_W03</w:t>
            </w:r>
          </w:p>
          <w:p w14:paraId="41FD309F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K_W04, K_W07</w:t>
            </w:r>
          </w:p>
        </w:tc>
      </w:tr>
      <w:tr w:rsidR="006D5FC4" w:rsidRPr="000B5AB8" w14:paraId="30EB167E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87D85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1A8276F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pogłębioną wiedzę na temat różnic indywidualnych oraz wynikających z nich potrzeb w zakresie kształcenia językowego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1BA08E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K_W03, K_W06</w:t>
            </w:r>
          </w:p>
        </w:tc>
      </w:tr>
      <w:tr w:rsidR="006D5FC4" w:rsidRPr="000B5AB8" w14:paraId="0B90611C" w14:textId="77777777" w:rsidTr="00CD424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5CAAE60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1FDA0148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EA268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DD5854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posiada pogłębione umiejętności wykorzystania wiedzy teoretycznej z zakresu dydaktyki i metodyki szczegółowej w praktyce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65D187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7423E375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K_U06, K_U08</w:t>
            </w:r>
          </w:p>
        </w:tc>
      </w:tr>
      <w:tr w:rsidR="006D5FC4" w:rsidRPr="000B5AB8" w14:paraId="2460189C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96FF1B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2698A2B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potrafi projektować i twórczo wykorzystywać dostępne materiały, środki i techniki pracy dydaktycznej, w tym pracy projektowej 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A63665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2B818F38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K_U07, K_U08</w:t>
            </w:r>
          </w:p>
        </w:tc>
      </w:tr>
      <w:tr w:rsidR="006D5FC4" w:rsidRPr="000B5AB8" w14:paraId="48744834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9CD42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3C8431A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posiada pogłębione umiejętności analizy i auto-analizowania działań zawodowych, wskazuje na obszary wymagające modyfikacji, potrafi eksperymentować i chętnie wdraża działania innowacyjne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712703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K_U02, K_U03</w:t>
            </w:r>
          </w:p>
          <w:p w14:paraId="2DF26E0A" w14:textId="77777777" w:rsidR="006D5FC4" w:rsidRPr="000B5AB8" w:rsidRDefault="006D5FC4" w:rsidP="00CD4241">
            <w:pPr>
              <w:pStyle w:val="NormalnyWeb"/>
              <w:spacing w:before="20" w:beforeAutospacing="0" w:after="20" w:afterAutospacing="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K_U06, K_U07</w:t>
            </w:r>
          </w:p>
        </w:tc>
      </w:tr>
      <w:tr w:rsidR="006D5FC4" w:rsidRPr="000B5AB8" w14:paraId="776C287B" w14:textId="77777777" w:rsidTr="00CD4241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002D32D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4107B5F8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59ED4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3F144C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zwiększoną świadomość poziomu swojej wiedzy i umiejętności nauczycielskich; rozumie potrzebę i wyraża gotowość ciągłego rozwoju zawodowego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9E7E9F9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K_K04</w:t>
            </w:r>
          </w:p>
        </w:tc>
      </w:tr>
      <w:tr w:rsidR="006D5FC4" w:rsidRPr="000B5AB8" w14:paraId="4B3FC506" w14:textId="77777777" w:rsidTr="00CD4241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DCD3F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5BD9C8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świadomość konieczności przestrzegania zasad etyki zawodowej, dostrzega dylematy i działa na rzecz ich rozwiązania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629C38D" w14:textId="77777777" w:rsidR="006D5FC4" w:rsidRPr="000B5AB8" w:rsidRDefault="006D5FC4" w:rsidP="00CD4241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K_K01, K_K04</w:t>
            </w:r>
          </w:p>
        </w:tc>
      </w:tr>
    </w:tbl>
    <w:p w14:paraId="687657F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1F1A5277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19F0F0EF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FDA52A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5A0DB8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713B41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6FB1B175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4B57D01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02D72FA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44C6BC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2CF245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54B7BA8E" w14:textId="77777777" w:rsidTr="00CD4241">
        <w:trPr>
          <w:trHeight w:val="225"/>
          <w:jc w:val="center"/>
        </w:trPr>
        <w:tc>
          <w:tcPr>
            <w:tcW w:w="660" w:type="dxa"/>
          </w:tcPr>
          <w:p w14:paraId="0EF1DAE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6F66A980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3: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 </w:t>
            </w:r>
          </w:p>
          <w:p w14:paraId="50818371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Wybrane techniki nauczania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jezyków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obcych młodzieży i dorosłych w zakresie doskonalenia umiejętności językowych i rozwijania wiedzy językowej oraz wiedzy z zakresu kultury języka obcego. </w:t>
            </w:r>
          </w:p>
          <w:p w14:paraId="139C6E47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Opracowanie projektu zajęć języka angielskiego z wykorzystaniem jednej z ww. technik dla grupy uczniów szkoły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ponadpodstawowj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np. debaty, przedstawienia, konkursu filmowego, festiwalu, wycieczki itp. </w:t>
            </w:r>
          </w:p>
          <w:p w14:paraId="733F66AB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Opracowanie planu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szczegłowego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zajęć w ramach realizacji projektu.</w:t>
            </w:r>
          </w:p>
        </w:tc>
        <w:tc>
          <w:tcPr>
            <w:tcW w:w="1256" w:type="dxa"/>
            <w:vAlign w:val="center"/>
          </w:tcPr>
          <w:p w14:paraId="625295E5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54D6210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18</w:t>
            </w:r>
          </w:p>
        </w:tc>
      </w:tr>
      <w:tr w:rsidR="006D5FC4" w:rsidRPr="000B5AB8" w14:paraId="29426433" w14:textId="77777777" w:rsidTr="00CD4241">
        <w:trPr>
          <w:trHeight w:val="225"/>
          <w:jc w:val="center"/>
        </w:trPr>
        <w:tc>
          <w:tcPr>
            <w:tcW w:w="660" w:type="dxa"/>
          </w:tcPr>
          <w:p w14:paraId="277CC303" w14:textId="77777777" w:rsidR="006D5FC4" w:rsidRPr="000B5AB8" w:rsidRDefault="006D5FC4" w:rsidP="00BD6418">
            <w:pPr>
              <w:spacing w:before="20" w:after="2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852135E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Semestr 4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: </w:t>
            </w:r>
          </w:p>
          <w:p w14:paraId="7FBDEFB6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Wykonanie pomocy dydaktycznych i przygotowanie środków niezbędnych do realizacji projektu.</w:t>
            </w:r>
          </w:p>
          <w:p w14:paraId="34A20EFB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Przeprowadzenie zajęć w szkole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ponadpodstawowj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w ramach realizacji projektu.</w:t>
            </w:r>
          </w:p>
          <w:p w14:paraId="48258262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Opracowanie i zaprezentowanie raportu z realizacji projektu. </w:t>
            </w:r>
          </w:p>
          <w:p w14:paraId="6207C337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Prezentacja raportu oraz wniosków dotyczących nauczania języka angielskiego z wykorzystaniem wybranej techniki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parcy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w pracy z młodzieżą i dorosłymi. </w:t>
            </w:r>
          </w:p>
        </w:tc>
        <w:tc>
          <w:tcPr>
            <w:tcW w:w="1256" w:type="dxa"/>
            <w:vAlign w:val="center"/>
          </w:tcPr>
          <w:p w14:paraId="5ED8F81C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44B32FED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18</w:t>
            </w:r>
          </w:p>
        </w:tc>
      </w:tr>
      <w:tr w:rsidR="006D5FC4" w:rsidRPr="000B5AB8" w14:paraId="684CCA7D" w14:textId="77777777" w:rsidTr="00CD4241">
        <w:trPr>
          <w:trHeight w:val="345"/>
          <w:jc w:val="center"/>
        </w:trPr>
        <w:tc>
          <w:tcPr>
            <w:tcW w:w="660" w:type="dxa"/>
          </w:tcPr>
          <w:p w14:paraId="730ACED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536" w:type="dxa"/>
          </w:tcPr>
          <w:p w14:paraId="00AE17E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Razem liczba godzin ćwiczeń </w:t>
            </w:r>
          </w:p>
        </w:tc>
        <w:tc>
          <w:tcPr>
            <w:tcW w:w="1256" w:type="dxa"/>
            <w:vAlign w:val="center"/>
          </w:tcPr>
          <w:p w14:paraId="31D7ADE5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3A36EDC7" w14:textId="77777777" w:rsidR="006D5FC4" w:rsidRPr="000B5AB8" w:rsidRDefault="006D5FC4" w:rsidP="00CD4241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36</w:t>
            </w:r>
          </w:p>
        </w:tc>
      </w:tr>
    </w:tbl>
    <w:p w14:paraId="72AF71AF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3858"/>
        <w:gridCol w:w="4365"/>
      </w:tblGrid>
      <w:tr w:rsidR="006D5FC4" w:rsidRPr="000B5AB8" w14:paraId="1F3388D9" w14:textId="77777777" w:rsidTr="00CD4241">
        <w:trPr>
          <w:jc w:val="center"/>
        </w:trPr>
        <w:tc>
          <w:tcPr>
            <w:tcW w:w="1666" w:type="dxa"/>
          </w:tcPr>
          <w:p w14:paraId="4FA940B5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58" w:type="dxa"/>
          </w:tcPr>
          <w:p w14:paraId="2B243C97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4365" w:type="dxa"/>
          </w:tcPr>
          <w:p w14:paraId="283548B8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596F8758" w14:textId="77777777" w:rsidTr="00CD4241">
        <w:trPr>
          <w:jc w:val="center"/>
        </w:trPr>
        <w:tc>
          <w:tcPr>
            <w:tcW w:w="1666" w:type="dxa"/>
          </w:tcPr>
          <w:p w14:paraId="43F90BE3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3858" w:type="dxa"/>
          </w:tcPr>
          <w:p w14:paraId="4449CA92" w14:textId="77777777" w:rsidR="006D5FC4" w:rsidRPr="000B5AB8" w:rsidRDefault="006D5FC4" w:rsidP="00BD6418">
            <w:pPr>
              <w:pStyle w:val="NormalnyWeb"/>
              <w:spacing w:before="60" w:beforeAutospacing="0" w:after="6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M2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rozwiązywanie problemu, dyskusja </w:t>
            </w:r>
          </w:p>
          <w:p w14:paraId="5DED2B56" w14:textId="77777777" w:rsidR="006D5FC4" w:rsidRPr="000B5AB8" w:rsidRDefault="006D5FC4" w:rsidP="00BD6418">
            <w:pPr>
              <w:pStyle w:val="NormalnyWeb"/>
              <w:spacing w:before="60" w:beforeAutospacing="0" w:after="6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M3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pokaz prezentacji multimedialnej</w:t>
            </w:r>
          </w:p>
          <w:p w14:paraId="6EA47C73" w14:textId="77777777" w:rsidR="006D5FC4" w:rsidRPr="000B5AB8" w:rsidRDefault="006D5FC4" w:rsidP="00BD6418">
            <w:pPr>
              <w:pStyle w:val="NormalnyWeb"/>
              <w:spacing w:before="60" w:beforeAutospacing="0" w:after="60" w:afterAutospacing="0"/>
              <w:jc w:val="both"/>
              <w:rPr>
                <w:rFonts w:ascii="Cambria" w:hAnsi="Cambria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M4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praca projektowa </w:t>
            </w:r>
          </w:p>
          <w:p w14:paraId="37472B6F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M5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– analiza tekstu źródłowego</w:t>
            </w:r>
          </w:p>
        </w:tc>
        <w:tc>
          <w:tcPr>
            <w:tcW w:w="4365" w:type="dxa"/>
          </w:tcPr>
          <w:p w14:paraId="405A0B47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tekst, prezentacja multimedialna, film, nagranie audio, rekwizyt/realia, próbki materiałów nauczania (podręczniki), interaktywne karty pracy (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), CALL, projekt,  plan lekcji/ćwiczeń</w:t>
            </w:r>
          </w:p>
        </w:tc>
      </w:tr>
    </w:tbl>
    <w:p w14:paraId="26A83208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1D94287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lastRenderedPageBreak/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773"/>
        <w:gridCol w:w="3657"/>
      </w:tblGrid>
      <w:tr w:rsidR="006D5FC4" w:rsidRPr="000B5AB8" w14:paraId="484CFCB3" w14:textId="77777777" w:rsidTr="00CD4241">
        <w:tc>
          <w:tcPr>
            <w:tcW w:w="1459" w:type="dxa"/>
            <w:vAlign w:val="center"/>
          </w:tcPr>
          <w:p w14:paraId="57E007C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773" w:type="dxa"/>
            <w:vAlign w:val="center"/>
          </w:tcPr>
          <w:p w14:paraId="48968AB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254AE9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657" w:type="dxa"/>
            <w:vAlign w:val="center"/>
          </w:tcPr>
          <w:p w14:paraId="15BB2A2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64098E5B" w14:textId="77777777" w:rsidTr="00CD4241">
        <w:tc>
          <w:tcPr>
            <w:tcW w:w="1459" w:type="dxa"/>
          </w:tcPr>
          <w:p w14:paraId="4C87336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Projekt</w:t>
            </w:r>
          </w:p>
        </w:tc>
        <w:tc>
          <w:tcPr>
            <w:tcW w:w="4773" w:type="dxa"/>
          </w:tcPr>
          <w:p w14:paraId="79CB97C2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F1 - test</w:t>
            </w:r>
          </w:p>
          <w:p w14:paraId="1289E72A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F3 – praca pisemna (przygotowanie planu lekcji dla wyznaczonego poziomu nauczania, arkusz obserwacji i (auto)ewaluacji)</w:t>
            </w:r>
          </w:p>
          <w:p w14:paraId="4F75E92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F4 – wypowiedź/wystąpienie (pokaz i omówienie prezentacji multimedialnej, przeprowadzenie lekcji, informacja zwrotna)</w:t>
            </w:r>
          </w:p>
        </w:tc>
        <w:tc>
          <w:tcPr>
            <w:tcW w:w="3657" w:type="dxa"/>
          </w:tcPr>
          <w:p w14:paraId="797DA40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DA72AB9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4358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851"/>
        <w:gridCol w:w="850"/>
        <w:gridCol w:w="851"/>
      </w:tblGrid>
      <w:tr w:rsidR="006D5FC4" w:rsidRPr="000B5AB8" w14:paraId="2591EAA6" w14:textId="77777777" w:rsidTr="00BD641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1EEA1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340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A07BAB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>Projekt</w:t>
            </w:r>
          </w:p>
        </w:tc>
      </w:tr>
      <w:tr w:rsidR="006D5FC4" w:rsidRPr="000B5AB8" w14:paraId="5469DE51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3ADA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8AE21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FC20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593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6DB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P3</w:t>
            </w:r>
          </w:p>
        </w:tc>
      </w:tr>
      <w:tr w:rsidR="006D5FC4" w:rsidRPr="000B5AB8" w14:paraId="089535BF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9A0C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5CA94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710C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BE2D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E4B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4A9AC0A2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9E21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2E339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049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F3C8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67E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6A397721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CF2E6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5F388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9284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B085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64D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1E6C5008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C2F11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C65F3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08C9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F3AA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F2E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73B06245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705F8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CC46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631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3C5B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DF7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723704B0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6D818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8CE1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AD1A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FFB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3AF4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605FCE77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BB6FE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680D3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F896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7753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59F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5680897D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62A0F01D" w14:textId="77777777" w:rsidTr="00BD6418">
        <w:trPr>
          <w:trHeight w:val="93"/>
          <w:jc w:val="center"/>
        </w:trPr>
        <w:tc>
          <w:tcPr>
            <w:tcW w:w="9907" w:type="dxa"/>
          </w:tcPr>
          <w:p w14:paraId="1C276D95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50 – 59 % - 3,0</w:t>
            </w:r>
          </w:p>
          <w:p w14:paraId="2FA3B98F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60 - 69 % - 3,5</w:t>
            </w:r>
          </w:p>
          <w:p w14:paraId="371260EA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70 – 79 % - 4,0</w:t>
            </w:r>
          </w:p>
          <w:p w14:paraId="571CD32A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80 - 89 % - 4,5</w:t>
            </w:r>
          </w:p>
          <w:p w14:paraId="07DDCA27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  <w:b/>
                <w:bCs/>
              </w:rPr>
              <w:t>90 – 100 % - 5,0</w:t>
            </w:r>
          </w:p>
        </w:tc>
      </w:tr>
    </w:tbl>
    <w:p w14:paraId="53288058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04D01E85" w14:textId="77777777" w:rsidTr="00BD6418">
        <w:trPr>
          <w:trHeight w:val="540"/>
          <w:jc w:val="center"/>
        </w:trPr>
        <w:tc>
          <w:tcPr>
            <w:tcW w:w="9923" w:type="dxa"/>
          </w:tcPr>
          <w:p w14:paraId="53D09AD1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3F2F7895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06FEE168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1C2AC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6127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16D2B68B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1A108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F8B1E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CEDBC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35EE567E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1A40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6190ACF4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78F13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DC3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1E6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6D5FC4" w:rsidRPr="000B5AB8" w14:paraId="14A311D5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48098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38BAF917" w14:textId="77777777" w:rsidTr="00CD4241">
        <w:trPr>
          <w:gridAfter w:val="1"/>
          <w:wAfter w:w="7" w:type="dxa"/>
          <w:trHeight w:val="42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FE74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872E5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CAECE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246DB53A" w14:textId="77777777" w:rsidTr="00CD424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2C28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lastRenderedPageBreak/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2A82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1992B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7C929D1F" w14:textId="77777777" w:rsidTr="00CD424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4B2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63C9C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008E8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6B0B9795" w14:textId="77777777" w:rsidTr="00CD424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9D6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planów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7A77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2F41C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6</w:t>
            </w:r>
          </w:p>
        </w:tc>
      </w:tr>
      <w:tr w:rsidR="006D5FC4" w:rsidRPr="000B5AB8" w14:paraId="11BDF402" w14:textId="77777777" w:rsidTr="00CD4241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31EEC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materiałów i środków dydaktycznych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61DDF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4E18F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</w:tr>
      <w:tr w:rsidR="006D5FC4" w:rsidRPr="000B5AB8" w14:paraId="31E70AF5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6A80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Realizacja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8C9F8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F621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</w:tr>
      <w:tr w:rsidR="006D5FC4" w:rsidRPr="000B5AB8" w14:paraId="398724C0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C30F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raportu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F7D61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9993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9</w:t>
            </w:r>
          </w:p>
        </w:tc>
      </w:tr>
      <w:tr w:rsidR="006D5FC4" w:rsidRPr="000B5AB8" w14:paraId="1B5A1A8F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9B0D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prezentacji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13550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33C6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5</w:t>
            </w:r>
          </w:p>
        </w:tc>
      </w:tr>
      <w:tr w:rsidR="006D5FC4" w:rsidRPr="000B5AB8" w14:paraId="66B6CA6C" w14:textId="77777777" w:rsidTr="00CD4241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9B71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do sprawdzianu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206E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0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08C1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/>
                <w:color w:val="000000"/>
                <w:sz w:val="20"/>
                <w:szCs w:val="20"/>
                <w:shd w:val="clear" w:color="auto" w:fill="FFFF0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4</w:t>
            </w:r>
          </w:p>
        </w:tc>
      </w:tr>
      <w:tr w:rsidR="00CD4241" w:rsidRPr="000B5AB8" w14:paraId="6EC32B12" w14:textId="77777777" w:rsidTr="00CD4241">
        <w:trPr>
          <w:gridAfter w:val="1"/>
          <w:wAfter w:w="7" w:type="dxa"/>
          <w:trHeight w:val="36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EB8D" w14:textId="26518A2A" w:rsidR="00CD4241" w:rsidRPr="000B5AB8" w:rsidRDefault="00CD4241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75A2" w14:textId="51ED58A8" w:rsidR="00CD4241" w:rsidRPr="000B5AB8" w:rsidRDefault="00CD4241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8B9F7" w14:textId="3F1CF34D" w:rsidR="00CD4241" w:rsidRPr="000B5AB8" w:rsidRDefault="00CD4241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6D5FC4" w:rsidRPr="000B5AB8" w14:paraId="596D260D" w14:textId="77777777" w:rsidTr="00CD4241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D8058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7FC5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F6D34" w14:textId="77777777" w:rsidR="006D5FC4" w:rsidRPr="000B5AB8" w:rsidRDefault="006D5FC4" w:rsidP="00CD4241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4B59A979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0E0544B3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49C75E40" w14:textId="77777777" w:rsidR="006D5FC4" w:rsidRPr="000B5AB8" w:rsidRDefault="006D5FC4" w:rsidP="00BD6418">
            <w:pPr>
              <w:tabs>
                <w:tab w:val="center" w:pos="4836"/>
              </w:tabs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ab/>
            </w:r>
          </w:p>
          <w:p w14:paraId="0077882F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Fried-Booth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 D.L. 2002.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Project work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Oxford: OUP</w:t>
            </w:r>
          </w:p>
          <w:p w14:paraId="04B018C4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Gołębniak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 B. D. 2002.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Uczenie metoda projektów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. Warszawa: Wydawnictwa Szkolne i Pedagogiczne </w:t>
            </w:r>
          </w:p>
          <w:p w14:paraId="72B2D8B0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3. Gower R., Phillips D., Walters S. 1995.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Teaching practice handbook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Oxford: Macmillan Heinemann</w:t>
            </w:r>
          </w:p>
          <w:p w14:paraId="522FDA32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hanging="1134"/>
              <w:jc w:val="both"/>
              <w:rPr>
                <w:rFonts w:ascii="Cambria" w:hAnsi="Cambria"/>
                <w:lang w:val="en-US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4. Harmer J. 2007.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The practice of English language teaching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Fourth edition. Harlow: Pearson Education Limited</w:t>
            </w:r>
          </w:p>
          <w:p w14:paraId="10D28D4E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5. Scrivener J. 1994.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Learning teaching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Oxford: Macmillan Heinemann</w:t>
            </w:r>
          </w:p>
          <w:p w14:paraId="78839457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6. Szymański M. S. 2010.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O metodzie projektów: z historii, teorii i praktyki pewnej metody </w:t>
            </w:r>
            <w:proofErr w:type="spellStart"/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>ksztłcenia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. Warszawa:    </w:t>
            </w:r>
          </w:p>
          <w:p w14:paraId="6ADED7D9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    Wydawnictwo Akademickie „Żak”.</w:t>
            </w:r>
          </w:p>
          <w:p w14:paraId="020B7E9F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jc w:val="both"/>
              <w:textAlignment w:val="baseline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Czasopisma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: “Forum”, “Języki obce w szkole”,  “The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Teacher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”, “Modern English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Teacher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” – artykuły dot. tematyki pracy metodą projektów</w:t>
            </w:r>
          </w:p>
        </w:tc>
      </w:tr>
      <w:tr w:rsidR="006D5FC4" w:rsidRPr="000B5AB8" w14:paraId="4CFD590B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7B293D93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782C2A3C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108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 xml:space="preserve">1. Komorowska H. 2005.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</w:rPr>
              <w:t xml:space="preserve">Metodyka nauczania języków obcych.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 Warszawa: Fraszka edukacyjna </w:t>
            </w:r>
          </w:p>
          <w:p w14:paraId="515D271F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rPr>
                <w:rFonts w:ascii="Cambria" w:hAnsi="Cambria"/>
                <w:lang w:val="en-US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2. Ur P. 1996.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A Course in language teaching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>. Cambridge: CUP</w:t>
            </w:r>
          </w:p>
          <w:p w14:paraId="7DB2BCAE" w14:textId="77777777" w:rsidR="006D5FC4" w:rsidRPr="000B5AB8" w:rsidRDefault="006D5FC4" w:rsidP="00BD6418">
            <w:pPr>
              <w:pStyle w:val="NormalnyWeb"/>
              <w:spacing w:before="0" w:beforeAutospacing="0" w:after="0" w:afterAutospacing="0"/>
              <w:ind w:right="-567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3. Watkins P. 2005. </w:t>
            </w:r>
            <w:r w:rsidRPr="000B5AB8">
              <w:rPr>
                <w:rFonts w:ascii="Cambria" w:hAnsi="Cambria"/>
                <w:i/>
                <w:iCs/>
                <w:color w:val="000000"/>
                <w:sz w:val="20"/>
                <w:szCs w:val="20"/>
                <w:lang w:val="en-US"/>
              </w:rPr>
              <w:t>Learning to teach English</w:t>
            </w:r>
            <w:r w:rsidRPr="000B5AB8">
              <w:rPr>
                <w:rFonts w:ascii="Cambria" w:hAnsi="Cambria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Surrey</w:t>
            </w:r>
            <w:proofErr w:type="spellEnd"/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: Delta Publishing</w:t>
            </w:r>
          </w:p>
        </w:tc>
      </w:tr>
    </w:tbl>
    <w:p w14:paraId="2E4DE253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5203F85A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CF0502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A3F1B3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mgr Julia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Nieścioruk</w:t>
            </w:r>
            <w:proofErr w:type="spellEnd"/>
          </w:p>
        </w:tc>
      </w:tr>
      <w:tr w:rsidR="006D5FC4" w:rsidRPr="000B5AB8" w14:paraId="176C1D3A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D5B79B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9589C2C" w14:textId="0B99ED21" w:rsidR="006D5FC4" w:rsidRPr="000B5AB8" w:rsidRDefault="00CD4241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211D271A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9A9FA5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8F66F6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JNiescioruk@ajp.edu.pl</w:t>
            </w:r>
          </w:p>
        </w:tc>
      </w:tr>
      <w:tr w:rsidR="006D5FC4" w:rsidRPr="000B5AB8" w14:paraId="179660C5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671D20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7926E1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0B1511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67343385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58A96961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6A50595F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63C95F0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05449DCF" wp14:editId="3466D349">
                  <wp:extent cx="1069975" cy="1069975"/>
                  <wp:effectExtent l="0" t="0" r="0" b="0"/>
                  <wp:docPr id="11" name="Obraz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51010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A0AE6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06385D23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781805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25092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DDD19E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37D3E455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B59B87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079D2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23CF4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52FD2D90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6EB6F4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1193EA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846AA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57EAEACF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5C9C86D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391AD2A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550FBDA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35FAEDAE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3EE3C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B6698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19</w:t>
            </w:r>
          </w:p>
        </w:tc>
      </w:tr>
    </w:tbl>
    <w:p w14:paraId="767D084B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5B42E84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70CEB761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5C694ECD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4F00E7F0" w14:textId="77777777" w:rsidR="006D5FC4" w:rsidRPr="000B5AB8" w:rsidRDefault="006D5FC4" w:rsidP="00A5609D">
            <w:pPr>
              <w:pStyle w:val="akarta"/>
            </w:pPr>
            <w:r w:rsidRPr="000B5AB8">
              <w:t xml:space="preserve">Praktyka </w:t>
            </w:r>
            <w:proofErr w:type="spellStart"/>
            <w:r w:rsidRPr="000B5AB8">
              <w:t>ogólnopedagogiczna</w:t>
            </w:r>
            <w:proofErr w:type="spellEnd"/>
          </w:p>
        </w:tc>
      </w:tr>
      <w:tr w:rsidR="006D5FC4" w:rsidRPr="000B5AB8" w14:paraId="0E65F32B" w14:textId="77777777" w:rsidTr="00BD6418">
        <w:tc>
          <w:tcPr>
            <w:tcW w:w="4219" w:type="dxa"/>
            <w:vAlign w:val="center"/>
          </w:tcPr>
          <w:p w14:paraId="455DF23C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4022B426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1D658B5B" w14:textId="77777777" w:rsidTr="00BD6418">
        <w:tc>
          <w:tcPr>
            <w:tcW w:w="4219" w:type="dxa"/>
            <w:vAlign w:val="center"/>
          </w:tcPr>
          <w:p w14:paraId="782E7888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29D2F74A" w14:textId="77777777" w:rsidR="006D5FC4" w:rsidRPr="000B5AB8" w:rsidRDefault="006D5FC4" w:rsidP="00A5609D">
            <w:pPr>
              <w:pStyle w:val="akarta"/>
            </w:pPr>
            <w:r w:rsidRPr="000B5AB8">
              <w:t>obowiązkowe/obieralne</w:t>
            </w:r>
          </w:p>
        </w:tc>
      </w:tr>
      <w:tr w:rsidR="006D5FC4" w:rsidRPr="000B5AB8" w14:paraId="7C05C69D" w14:textId="77777777" w:rsidTr="00BD6418">
        <w:tc>
          <w:tcPr>
            <w:tcW w:w="4219" w:type="dxa"/>
            <w:vAlign w:val="center"/>
          </w:tcPr>
          <w:p w14:paraId="5B9FE1BF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1FA4455D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nauczycielskiego</w:t>
            </w:r>
          </w:p>
        </w:tc>
      </w:tr>
      <w:tr w:rsidR="006D5FC4" w:rsidRPr="000B5AB8" w14:paraId="1662BA76" w14:textId="77777777" w:rsidTr="00BD6418">
        <w:tc>
          <w:tcPr>
            <w:tcW w:w="4219" w:type="dxa"/>
            <w:vAlign w:val="center"/>
          </w:tcPr>
          <w:p w14:paraId="04A18055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2C4E3C4" w14:textId="77777777" w:rsidR="006D5FC4" w:rsidRPr="000B5AB8" w:rsidRDefault="006D5FC4" w:rsidP="00A5609D">
            <w:pPr>
              <w:pStyle w:val="akarta"/>
            </w:pPr>
            <w:r w:rsidRPr="000B5AB8">
              <w:t>polski</w:t>
            </w:r>
          </w:p>
        </w:tc>
      </w:tr>
      <w:tr w:rsidR="006D5FC4" w:rsidRPr="000B5AB8" w14:paraId="4723D000" w14:textId="77777777" w:rsidTr="00BD6418">
        <w:tc>
          <w:tcPr>
            <w:tcW w:w="4219" w:type="dxa"/>
            <w:vAlign w:val="center"/>
          </w:tcPr>
          <w:p w14:paraId="6497F5B1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34B96350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2E5EE79F" w14:textId="77777777" w:rsidTr="00BD6418">
        <w:tc>
          <w:tcPr>
            <w:tcW w:w="4219" w:type="dxa"/>
            <w:vAlign w:val="center"/>
          </w:tcPr>
          <w:p w14:paraId="43EF64F8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201572F" w14:textId="77777777" w:rsidR="006D5FC4" w:rsidRPr="000B5AB8" w:rsidRDefault="006D5FC4" w:rsidP="00A5609D">
            <w:pPr>
              <w:pStyle w:val="akarta"/>
            </w:pPr>
            <w:r w:rsidRPr="000B5AB8">
              <w:t>koordynator: dr Magdalena Witkowska</w:t>
            </w:r>
          </w:p>
          <w:p w14:paraId="187A7ECB" w14:textId="05B9662E" w:rsidR="006D5FC4" w:rsidRPr="000B5AB8" w:rsidRDefault="006D5FC4" w:rsidP="00A5609D">
            <w:pPr>
              <w:pStyle w:val="akarta"/>
            </w:pPr>
            <w:r w:rsidRPr="000B5AB8">
              <w:t>prowadzący:</w:t>
            </w:r>
            <w:r w:rsidR="00D02502" w:rsidRPr="000B5AB8">
              <w:t xml:space="preserve"> mgr Lidia Nogal-Faber</w:t>
            </w:r>
          </w:p>
        </w:tc>
      </w:tr>
    </w:tbl>
    <w:p w14:paraId="09E8893E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944"/>
        <w:gridCol w:w="2211"/>
        <w:gridCol w:w="2347"/>
      </w:tblGrid>
      <w:tr w:rsidR="006D5FC4" w:rsidRPr="000B5AB8" w14:paraId="328ABFC1" w14:textId="77777777" w:rsidTr="00BD6418">
        <w:tc>
          <w:tcPr>
            <w:tcW w:w="2660" w:type="dxa"/>
            <w:shd w:val="clear" w:color="auto" w:fill="auto"/>
            <w:vAlign w:val="center"/>
          </w:tcPr>
          <w:p w14:paraId="38E5D82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D8B38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4A14433" w14:textId="7A6C29F7" w:rsidR="008679E8" w:rsidRPr="000B5AB8" w:rsidRDefault="008679E8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C24D0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E1263C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5FC4" w:rsidRPr="000B5AB8" w14:paraId="0335C9BF" w14:textId="77777777" w:rsidTr="00BD6418">
        <w:tc>
          <w:tcPr>
            <w:tcW w:w="2660" w:type="dxa"/>
            <w:shd w:val="clear" w:color="auto" w:fill="auto"/>
          </w:tcPr>
          <w:p w14:paraId="0FEB2FA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8EBECD" w14:textId="11B5D494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</w:t>
            </w:r>
            <w:r w:rsidR="008679E8"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/30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B3AA8B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4678A6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41895192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200FC22F" w14:textId="77777777" w:rsidTr="00BD6418">
        <w:trPr>
          <w:trHeight w:val="301"/>
          <w:jc w:val="center"/>
        </w:trPr>
        <w:tc>
          <w:tcPr>
            <w:tcW w:w="9898" w:type="dxa"/>
          </w:tcPr>
          <w:p w14:paraId="4C0B15D3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60510A9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799469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AF0655" w:rsidRPr="000B5AB8" w14:paraId="71C986E3" w14:textId="77777777" w:rsidTr="00AF0655">
        <w:tc>
          <w:tcPr>
            <w:tcW w:w="9889" w:type="dxa"/>
          </w:tcPr>
          <w:p w14:paraId="2D99B055" w14:textId="77777777" w:rsidR="00B12514" w:rsidRPr="007F4A57" w:rsidRDefault="00B12514" w:rsidP="00B12514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7F4A57">
              <w:rPr>
                <w:rFonts w:ascii="Times New Roman" w:hAnsi="Times New Roman" w:cs="Times New Roman"/>
              </w:rPr>
              <w:t>Zapoznanie studentów z organizacją pracy szkoły, placówki systemu oświaty, warsztatem pracy pedagoga, psychologa, nauczyciela, formami i metodami wychowania i nauczania.</w:t>
            </w:r>
          </w:p>
          <w:p w14:paraId="7C0E6752" w14:textId="77777777" w:rsidR="00B12514" w:rsidRPr="007F4A57" w:rsidRDefault="00B12514" w:rsidP="00B12514">
            <w:pPr>
              <w:jc w:val="both"/>
              <w:rPr>
                <w:rFonts w:ascii="Times New Roman" w:hAnsi="Times New Roman" w:cs="Times New Roman"/>
              </w:rPr>
            </w:pPr>
            <w:r w:rsidRPr="007F4A57">
              <w:rPr>
                <w:rFonts w:ascii="Times New Roman" w:hAnsi="Times New Roman" w:cs="Times New Roman"/>
              </w:rPr>
              <w:t>Kształtowani</w:t>
            </w:r>
            <w:r>
              <w:rPr>
                <w:rFonts w:ascii="Times New Roman" w:hAnsi="Times New Roman" w:cs="Times New Roman"/>
              </w:rPr>
              <w:t>e</w:t>
            </w:r>
            <w:r w:rsidRPr="007F4A57">
              <w:rPr>
                <w:rFonts w:ascii="Times New Roman" w:hAnsi="Times New Roman" w:cs="Times New Roman"/>
              </w:rPr>
              <w:t xml:space="preserve"> i rozwój umiejętności dydaktyczno-wychowawczych w bezpośrednim kontakcie </w:t>
            </w:r>
            <w:r>
              <w:rPr>
                <w:rFonts w:ascii="Times New Roman" w:hAnsi="Times New Roman" w:cs="Times New Roman"/>
              </w:rPr>
              <w:br/>
            </w:r>
            <w:r w:rsidRPr="007F4A57">
              <w:rPr>
                <w:rFonts w:ascii="Times New Roman" w:hAnsi="Times New Roman" w:cs="Times New Roman"/>
              </w:rPr>
              <w:t>z wychowankami.</w:t>
            </w:r>
          </w:p>
          <w:p w14:paraId="25D82318" w14:textId="4F9EA8B4" w:rsidR="00AF0655" w:rsidRPr="000B5AB8" w:rsidRDefault="00B12514" w:rsidP="00B12514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F4A57">
              <w:rPr>
                <w:rFonts w:ascii="Times New Roman" w:hAnsi="Times New Roman" w:cs="Times New Roman"/>
              </w:rPr>
              <w:t>Weryfikacja własnych predyspozycji do wykonywania zawodu nauczyciela</w:t>
            </w:r>
            <w:r>
              <w:rPr>
                <w:rFonts w:ascii="Times New Roman" w:hAnsi="Times New Roman" w:cs="Times New Roman"/>
              </w:rPr>
              <w:t xml:space="preserve"> (wychowawcy)</w:t>
            </w:r>
            <w:r w:rsidRPr="007F4A57">
              <w:rPr>
                <w:rFonts w:ascii="Times New Roman" w:hAnsi="Times New Roman" w:cs="Times New Roman"/>
              </w:rPr>
              <w:t>.</w:t>
            </w:r>
          </w:p>
        </w:tc>
      </w:tr>
    </w:tbl>
    <w:p w14:paraId="5B489AEA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B6BE4F1" w14:textId="40396DCF" w:rsidR="006D5FC4" w:rsidRPr="00B12514" w:rsidRDefault="00B12514" w:rsidP="00B12514">
      <w:pPr>
        <w:spacing w:before="120" w:after="120" w:line="240" w:lineRule="auto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5.</w:t>
      </w:r>
      <w:r w:rsidR="006D5FC4" w:rsidRPr="00B12514">
        <w:rPr>
          <w:rFonts w:ascii="Cambria" w:hAnsi="Cambria" w:cs="Times New Roman"/>
          <w:b/>
          <w:bCs/>
        </w:rPr>
        <w:t xml:space="preserve">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B12514" w:rsidRPr="002344B5" w14:paraId="0DE87D3A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C9BC18" w14:textId="77777777" w:rsidR="00B12514" w:rsidRPr="00B12514" w:rsidRDefault="00B12514" w:rsidP="00B12514">
            <w:pPr>
              <w:spacing w:before="60" w:after="60" w:line="240" w:lineRule="auto"/>
              <w:rPr>
                <w:rFonts w:ascii="Cambria" w:hAnsi="Cambria" w:cs="Times New Roman"/>
                <w:b/>
                <w:bCs/>
              </w:rPr>
            </w:pPr>
            <w:r w:rsidRPr="00B12514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541A3E1" w14:textId="77777777" w:rsidR="00B12514" w:rsidRPr="002344B5" w:rsidRDefault="00B125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pis efektu</w:t>
            </w:r>
            <w:r>
              <w:rPr>
                <w:rFonts w:ascii="Cambria" w:hAnsi="Cambria" w:cs="Times New Roman"/>
                <w:b/>
                <w:bCs/>
              </w:rPr>
              <w:t xml:space="preserve">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238F3A9" w14:textId="77777777" w:rsidR="00B12514" w:rsidRPr="002344B5" w:rsidRDefault="00B125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>
              <w:rPr>
                <w:rFonts w:ascii="Cambria" w:hAnsi="Cambria" w:cs="Times New Roman"/>
                <w:b/>
                <w:bCs/>
              </w:rPr>
              <w:t>O</w:t>
            </w:r>
            <w:r w:rsidRPr="002344B5">
              <w:rPr>
                <w:rFonts w:ascii="Cambria" w:hAnsi="Cambria" w:cs="Times New Roman"/>
                <w:b/>
                <w:bCs/>
              </w:rPr>
              <w:t>dniesienie do efektu kierunkowego</w:t>
            </w:r>
          </w:p>
        </w:tc>
      </w:tr>
      <w:tr w:rsidR="00B12514" w:rsidRPr="002344B5" w14:paraId="74F09EBB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2B18E407" w14:textId="77777777" w:rsidR="00B12514" w:rsidRPr="0089285D" w:rsidRDefault="00B125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B12514" w:rsidRPr="002344B5" w14:paraId="0189E171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0662FE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6109C3D" w14:textId="77777777" w:rsidR="00B12514" w:rsidRPr="00A21923" w:rsidRDefault="00B12514" w:rsidP="00EE6C0F">
            <w:pPr>
              <w:jc w:val="both"/>
              <w:rPr>
                <w:rFonts w:ascii="Times New Roman" w:hAnsi="Times New Roman" w:cs="Times New Roman"/>
              </w:rPr>
            </w:pPr>
            <w:bookmarkStart w:id="2" w:name="_Hlk127704274"/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zna i rozumie: </w:t>
            </w:r>
            <w:bookmarkEnd w:id="2"/>
            <w:r w:rsidRPr="00A21923">
              <w:rPr>
                <w:rFonts w:ascii="Times New Roman" w:hAnsi="Times New Roman" w:cs="Times New Roman"/>
              </w:rPr>
              <w:t>zadania charakterystyczne dla szkoły lub placówki oświaty oraz ś</w:t>
            </w:r>
            <w:r>
              <w:rPr>
                <w:rFonts w:ascii="Times New Roman" w:hAnsi="Times New Roman" w:cs="Times New Roman"/>
              </w:rPr>
              <w:t>rodowisko, w jakim one działają.</w:t>
            </w:r>
            <w:r w:rsidRPr="00A2192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646B491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</w:p>
        </w:tc>
      </w:tr>
      <w:tr w:rsidR="00B12514" w:rsidRPr="002344B5" w14:paraId="0E7E864F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9A5976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966BA31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zna i rozumie: organizację, statut i plan pracy szkoły, program  wychowawczo-profilaktyczny oraz program </w:t>
            </w:r>
            <w:r>
              <w:rPr>
                <w:rFonts w:ascii="Times New Roman" w:hAnsi="Times New Roman" w:cs="Times New Roman"/>
              </w:rPr>
              <w:t>realizacji doradztwa zawodowego.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501C33B" w14:textId="77777777" w:rsidR="00B125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</w:p>
          <w:p w14:paraId="1FAB6CED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14" w:rsidRPr="002344B5" w14:paraId="530320F5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6F33FBF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W_0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CE13AF5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zna i rozumie: zasady zapewniania bezpieczeństwa uczniom </w:t>
            </w:r>
            <w:r>
              <w:rPr>
                <w:rFonts w:ascii="Times New Roman" w:hAnsi="Times New Roman" w:cs="Times New Roman"/>
              </w:rPr>
              <w:br/>
            </w:r>
            <w:r w:rsidRPr="00A21923">
              <w:rPr>
                <w:rFonts w:ascii="Times New Roman" w:hAnsi="Times New Roman" w:cs="Times New Roman"/>
              </w:rPr>
              <w:t>w szkole i poza nią.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9FA82A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K_W06</w:t>
            </w:r>
          </w:p>
        </w:tc>
      </w:tr>
      <w:tr w:rsidR="00B12514" w:rsidRPr="002344B5" w14:paraId="35B66837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A143EB5" w14:textId="77777777" w:rsidR="00B12514" w:rsidRPr="0089285D" w:rsidRDefault="00B125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B12514" w:rsidRPr="002344B5" w14:paraId="7A9EC94C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C8E43E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2E8E556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potrafi: wyciągać wnioski z obserwacji pracy wychowawcy klasy, jego interakcji z uczniami oraz sposobu, w jaki planuje </w:t>
            </w:r>
            <w:r>
              <w:rPr>
                <w:rFonts w:ascii="Times New Roman" w:hAnsi="Times New Roman" w:cs="Times New Roman"/>
              </w:rPr>
              <w:br/>
            </w:r>
            <w:r w:rsidRPr="00A21923">
              <w:rPr>
                <w:rFonts w:ascii="Times New Roman" w:hAnsi="Times New Roman" w:cs="Times New Roman"/>
              </w:rPr>
              <w:t>i p</w:t>
            </w:r>
            <w:r>
              <w:rPr>
                <w:rFonts w:ascii="Times New Roman" w:hAnsi="Times New Roman" w:cs="Times New Roman"/>
              </w:rPr>
              <w:t>rzeprowadza zajęcia wychowawcze.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B2BA4E" w14:textId="77777777" w:rsidR="00B125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  <w:p w14:paraId="52A226AB" w14:textId="77777777" w:rsidR="00B12514" w:rsidRPr="006D16BF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31B240EB" w14:textId="77777777" w:rsidR="00B12514" w:rsidRPr="006D16BF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1E714633" w14:textId="77777777" w:rsidR="00B12514" w:rsidRPr="00DF7A14" w:rsidRDefault="00B12514" w:rsidP="00EE6C0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14" w:rsidRPr="002344B5" w14:paraId="499C2038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9D6058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885F400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>tudent potrafi: wyciągać wnioski z obserwacji sposobu integracji działań opiekuńczo-wychowawczych i dydaktycznych przez (opiekuna praktyk), nauczycieli prz</w:t>
            </w:r>
            <w:r>
              <w:rPr>
                <w:rFonts w:ascii="Times New Roman" w:hAnsi="Times New Roman" w:cs="Times New Roman"/>
              </w:rPr>
              <w:t>edmiotów.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5EE6A49" w14:textId="77777777" w:rsidR="00B125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  <w:p w14:paraId="76703487" w14:textId="77777777" w:rsidR="00B12514" w:rsidRPr="00CF6611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12514" w:rsidRPr="002344B5" w14:paraId="12DA8C1E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8CE3E2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shd w:val="clear" w:color="auto" w:fill="auto"/>
          </w:tcPr>
          <w:p w14:paraId="090EF8EC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>tudent potrafi: wyciągać wnioski, w miarę możliwości, z bezpośredniej obserwacji pracy rady pedagogicz</w:t>
            </w:r>
            <w:r>
              <w:rPr>
                <w:rFonts w:ascii="Times New Roman" w:hAnsi="Times New Roman" w:cs="Times New Roman"/>
              </w:rPr>
              <w:t>nej i zespołu wychowawców klas.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E702278" w14:textId="77777777" w:rsidR="00B125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  <w:p w14:paraId="4EE719EE" w14:textId="77777777" w:rsidR="00B12514" w:rsidRPr="00CF6611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B12514" w:rsidRPr="002344B5" w14:paraId="027775BC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3E0767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shd w:val="clear" w:color="auto" w:fill="auto"/>
          </w:tcPr>
          <w:p w14:paraId="17AEF694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>tudent potrafi: wyciągać wnioski z bezpośredniej obserwacji pozalekcyjnych działań opiekuńczo-wychowawczych (opiekuna praktyk) nauczycieli, w tym podczas dyżurów na przerwach międzylekcyjnych i zorganiz</w:t>
            </w:r>
            <w:r>
              <w:rPr>
                <w:rFonts w:ascii="Times New Roman" w:hAnsi="Times New Roman" w:cs="Times New Roman"/>
              </w:rPr>
              <w:t>owanych wyjść grup uczniowskich.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E363E6B" w14:textId="77777777" w:rsidR="00B125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  <w:p w14:paraId="7205609D" w14:textId="77777777" w:rsidR="00B12514" w:rsidRPr="006D16BF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</w:p>
          <w:p w14:paraId="53586DC1" w14:textId="77777777" w:rsidR="00B12514" w:rsidRPr="00DF7A14" w:rsidRDefault="00B12514" w:rsidP="00EE6C0F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14" w:rsidRPr="002344B5" w14:paraId="05555CC3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EC60FF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shd w:val="clear" w:color="auto" w:fill="auto"/>
          </w:tcPr>
          <w:p w14:paraId="7651FD37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potrafi: zaplanować i przeprowadzić zajęcia wychowawcze pod nadzorem opiekuna praktyk </w:t>
            </w:r>
            <w:r>
              <w:rPr>
                <w:rFonts w:ascii="Times New Roman" w:hAnsi="Times New Roman" w:cs="Times New Roman"/>
              </w:rPr>
              <w:t>zawodowych.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26C0B03" w14:textId="77777777" w:rsidR="00B125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01</w:t>
            </w:r>
          </w:p>
          <w:p w14:paraId="45EF3873" w14:textId="77777777" w:rsidR="00B12514" w:rsidRPr="00B3125E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</w:t>
            </w:r>
            <w:r>
              <w:rPr>
                <w:rFonts w:ascii="Times New Roman" w:hAnsi="Times New Roman" w:cs="Times New Roman"/>
                <w:lang w:eastAsia="pl-PL"/>
              </w:rPr>
              <w:t>04</w:t>
            </w:r>
          </w:p>
        </w:tc>
      </w:tr>
      <w:tr w:rsidR="00B12514" w:rsidRPr="002344B5" w14:paraId="0775AA55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D4552B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U_0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shd w:val="clear" w:color="auto" w:fill="auto"/>
          </w:tcPr>
          <w:p w14:paraId="0AD43288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 xml:space="preserve">tudent potrafi: analizować, przy pomocy opiekuna praktyk zawodowych oraz nauczycieli akademickich prowadzących zajęcia </w:t>
            </w:r>
            <w:r>
              <w:rPr>
                <w:rFonts w:ascii="Times New Roman" w:hAnsi="Times New Roman" w:cs="Times New Roman"/>
              </w:rPr>
              <w:br/>
            </w:r>
            <w:r w:rsidRPr="00A21923">
              <w:rPr>
                <w:rFonts w:ascii="Times New Roman" w:hAnsi="Times New Roman" w:cs="Times New Roman"/>
              </w:rPr>
              <w:t xml:space="preserve">w zakresie przygotowania psychologiczno-pedagogicznego, sytuacje </w:t>
            </w:r>
            <w:r>
              <w:rPr>
                <w:rFonts w:ascii="Times New Roman" w:hAnsi="Times New Roman" w:cs="Times New Roman"/>
              </w:rPr>
              <w:br/>
            </w:r>
            <w:r w:rsidRPr="00A21923">
              <w:rPr>
                <w:rFonts w:ascii="Times New Roman" w:hAnsi="Times New Roman" w:cs="Times New Roman"/>
              </w:rPr>
              <w:t xml:space="preserve">i zdarzenia pedagogiczne zaobserwowane lub doświadczone w czasie praktyk.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9A35211" w14:textId="77777777" w:rsidR="00B125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6D16BF">
              <w:rPr>
                <w:rFonts w:ascii="Times New Roman" w:hAnsi="Times New Roman" w:cs="Times New Roman"/>
                <w:lang w:eastAsia="pl-PL"/>
              </w:rPr>
              <w:t>K</w:t>
            </w:r>
            <w:r>
              <w:rPr>
                <w:rFonts w:ascii="Times New Roman" w:hAnsi="Times New Roman" w:cs="Times New Roman"/>
                <w:lang w:eastAsia="pl-PL"/>
              </w:rPr>
              <w:t>_</w:t>
            </w:r>
            <w:r w:rsidRPr="006D16BF">
              <w:rPr>
                <w:rFonts w:ascii="Times New Roman" w:hAnsi="Times New Roman" w:cs="Times New Roman"/>
                <w:lang w:eastAsia="pl-PL"/>
              </w:rPr>
              <w:t>U0</w:t>
            </w: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  <w:p w14:paraId="599014AA" w14:textId="77777777" w:rsidR="00B12514" w:rsidRPr="00DF7A14" w:rsidRDefault="00B12514" w:rsidP="00EE6C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514" w:rsidRPr="002344B5" w14:paraId="4AFEF1AB" w14:textId="77777777" w:rsidTr="00EE6C0F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81439EC" w14:textId="77777777" w:rsidR="00B12514" w:rsidRPr="0089285D" w:rsidRDefault="00B125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89285D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B12514" w:rsidRPr="002344B5" w14:paraId="5B2CB2BB" w14:textId="77777777" w:rsidTr="00EE6C0F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8A0C48" w14:textId="77777777" w:rsidR="00B12514" w:rsidRPr="002344B5" w:rsidRDefault="00B125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805F3DC" w14:textId="77777777" w:rsidR="00B12514" w:rsidRPr="00A21923" w:rsidRDefault="00B12514" w:rsidP="00EE6C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Pr="00A21923">
              <w:rPr>
                <w:rFonts w:ascii="Times New Roman" w:hAnsi="Times New Roman" w:cs="Times New Roman"/>
              </w:rPr>
              <w:t>tudent jest gotów do skutecznego współdziałania z opiekunem praktyk zawodowych i z nauczycielami w celu poszerzania swojej wiedzy.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7690043" w14:textId="77777777" w:rsidR="00B12514" w:rsidRDefault="00B125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44B5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_K04</w:t>
            </w:r>
          </w:p>
          <w:p w14:paraId="523BCCCD" w14:textId="77777777" w:rsidR="00B12514" w:rsidRPr="002344B5" w:rsidRDefault="00B12514" w:rsidP="00EE6C0F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4BC7315" w14:textId="2CBE0161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B12514" w:rsidRPr="001E7314" w14:paraId="18E6E11D" w14:textId="77777777" w:rsidTr="00EE6C0F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54074002" w14:textId="77777777" w:rsidR="00B12514" w:rsidRPr="001E7314" w:rsidRDefault="00B1251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352F6DFC" w14:textId="77777777" w:rsidR="00B12514" w:rsidRPr="001E7314" w:rsidRDefault="00B1251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1E7314">
              <w:rPr>
                <w:rFonts w:ascii="Cambria" w:hAnsi="Cambria" w:cs="Times New Roman"/>
                <w:b/>
              </w:rPr>
              <w:t xml:space="preserve">Treści </w:t>
            </w:r>
            <w:r>
              <w:rPr>
                <w:rFonts w:ascii="Cambria" w:hAnsi="Cambria" w:cs="Times New Roman"/>
                <w:b/>
              </w:rPr>
              <w:t>praktyki</w:t>
            </w:r>
          </w:p>
        </w:tc>
        <w:tc>
          <w:tcPr>
            <w:tcW w:w="2744" w:type="dxa"/>
            <w:gridSpan w:val="2"/>
            <w:vAlign w:val="center"/>
          </w:tcPr>
          <w:p w14:paraId="779B3901" w14:textId="77777777" w:rsidR="00B12514" w:rsidRPr="001E7314" w:rsidRDefault="00B1251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B12514" w:rsidRPr="001E7314" w14:paraId="7611E4B0" w14:textId="77777777" w:rsidTr="00EE6C0F">
        <w:trPr>
          <w:trHeight w:val="196"/>
          <w:jc w:val="center"/>
        </w:trPr>
        <w:tc>
          <w:tcPr>
            <w:tcW w:w="659" w:type="dxa"/>
            <w:vMerge/>
          </w:tcPr>
          <w:p w14:paraId="6C56D1DA" w14:textId="77777777" w:rsidR="00B12514" w:rsidRPr="001E7314" w:rsidRDefault="00B1251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9BD7A80" w14:textId="77777777" w:rsidR="00B12514" w:rsidRPr="001E7314" w:rsidRDefault="00B12514" w:rsidP="00EE6C0F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5116654" w14:textId="77777777" w:rsidR="00B12514" w:rsidRPr="001E7314" w:rsidRDefault="00B1251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78F7897" w14:textId="77777777" w:rsidR="00B12514" w:rsidRPr="001E7314" w:rsidRDefault="00B12514" w:rsidP="00EE6C0F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1E7314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B12514" w:rsidRPr="001E7314" w14:paraId="64EF7E2A" w14:textId="77777777" w:rsidTr="00EE6C0F">
        <w:trPr>
          <w:trHeight w:val="225"/>
          <w:jc w:val="center"/>
        </w:trPr>
        <w:tc>
          <w:tcPr>
            <w:tcW w:w="659" w:type="dxa"/>
          </w:tcPr>
          <w:p w14:paraId="277F17BE" w14:textId="77777777" w:rsidR="00B12514" w:rsidRPr="001E7314" w:rsidRDefault="00B1251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bookmarkStart w:id="3" w:name="_Hlk127708579"/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537" w:type="dxa"/>
          </w:tcPr>
          <w:p w14:paraId="51BEABC4" w14:textId="77777777" w:rsidR="00B12514" w:rsidRPr="009C2A40" w:rsidRDefault="00B12514" w:rsidP="00EE6C0F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 xml:space="preserve">Zapoznanie się ze specyfiką placówki, w której praktyka jest odbywana, </w:t>
            </w:r>
            <w:r w:rsidRPr="009C2A40">
              <w:rPr>
                <w:rFonts w:ascii="Times New Roman" w:hAnsi="Times New Roman" w:cs="Times New Roman"/>
              </w:rPr>
              <w:br/>
              <w:t>w szczególności z:</w:t>
            </w:r>
          </w:p>
          <w:p w14:paraId="1AD04C95" w14:textId="77777777" w:rsidR="00B12514" w:rsidRPr="009C2A40" w:rsidRDefault="00B12514" w:rsidP="00B12514">
            <w:pPr>
              <w:pStyle w:val="Akapitzlist"/>
              <w:numPr>
                <w:ilvl w:val="0"/>
                <w:numId w:val="43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>zasadami bhp,</w:t>
            </w:r>
          </w:p>
          <w:p w14:paraId="4416A374" w14:textId="77777777" w:rsidR="00B12514" w:rsidRPr="009C2A40" w:rsidRDefault="00B12514" w:rsidP="00B12514">
            <w:pPr>
              <w:pStyle w:val="Akapitzlist"/>
              <w:numPr>
                <w:ilvl w:val="0"/>
                <w:numId w:val="43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 xml:space="preserve">strukturą organizacyjną, statutem i planem pracy szkoły, </w:t>
            </w:r>
          </w:p>
          <w:p w14:paraId="3389833D" w14:textId="77777777" w:rsidR="00B12514" w:rsidRPr="009C2A40" w:rsidRDefault="00B12514" w:rsidP="00B12514">
            <w:pPr>
              <w:pStyle w:val="Akapitzlist"/>
              <w:numPr>
                <w:ilvl w:val="0"/>
                <w:numId w:val="43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>programem wychowawczo-profilaktycznym oraz programem doradztwa zawodowego,</w:t>
            </w:r>
          </w:p>
          <w:p w14:paraId="3D7C9CCB" w14:textId="77777777" w:rsidR="00B12514" w:rsidRPr="009C2A40" w:rsidRDefault="00B12514" w:rsidP="00B12514">
            <w:pPr>
              <w:pStyle w:val="Akapitzlist"/>
              <w:numPr>
                <w:ilvl w:val="0"/>
                <w:numId w:val="43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t>zadaniami i obowiązkami nauczyciela, pedagoga, psychologa, rady pedagogicznej</w:t>
            </w:r>
          </w:p>
          <w:p w14:paraId="7097E538" w14:textId="77777777" w:rsidR="00B12514" w:rsidRPr="009C2A40" w:rsidRDefault="00B12514" w:rsidP="00B12514">
            <w:pPr>
              <w:pStyle w:val="Akapitzlist"/>
              <w:numPr>
                <w:ilvl w:val="0"/>
                <w:numId w:val="43"/>
              </w:numPr>
              <w:spacing w:before="20" w:after="20"/>
              <w:contextualSpacing/>
              <w:jc w:val="both"/>
              <w:rPr>
                <w:rFonts w:ascii="Times New Roman" w:hAnsi="Times New Roman" w:cs="Times New Roman"/>
              </w:rPr>
            </w:pPr>
            <w:r w:rsidRPr="009C2A40">
              <w:rPr>
                <w:rFonts w:ascii="Times New Roman" w:hAnsi="Times New Roman" w:cs="Times New Roman"/>
              </w:rPr>
              <w:lastRenderedPageBreak/>
              <w:t>prowadzoną dokumentacją (także elektroniczną), obiegiem dokumentów.</w:t>
            </w:r>
          </w:p>
          <w:p w14:paraId="0E418E82" w14:textId="77777777" w:rsidR="00B12514" w:rsidRPr="009C2A40" w:rsidRDefault="00B12514" w:rsidP="00EE6C0F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256" w:type="dxa"/>
          </w:tcPr>
          <w:p w14:paraId="0404B9C4" w14:textId="77777777" w:rsidR="00B12514" w:rsidRPr="00DF7A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88" w:type="dxa"/>
          </w:tcPr>
          <w:p w14:paraId="445751F2" w14:textId="77777777" w:rsidR="00B12514" w:rsidRPr="00DF7A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12514" w:rsidRPr="001E7314" w14:paraId="5384C6F1" w14:textId="77777777" w:rsidTr="00EE6C0F">
        <w:trPr>
          <w:trHeight w:val="285"/>
          <w:jc w:val="center"/>
        </w:trPr>
        <w:tc>
          <w:tcPr>
            <w:tcW w:w="659" w:type="dxa"/>
          </w:tcPr>
          <w:p w14:paraId="52C7F583" w14:textId="77777777" w:rsidR="00B12514" w:rsidRPr="001E7314" w:rsidRDefault="00B1251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537" w:type="dxa"/>
          </w:tcPr>
          <w:p w14:paraId="5C227DC7" w14:textId="77777777" w:rsidR="00B12514" w:rsidRPr="006C4331" w:rsidRDefault="00B12514" w:rsidP="00EE6C0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Obserwacja:</w:t>
            </w:r>
          </w:p>
          <w:p w14:paraId="3240174E" w14:textId="77777777" w:rsidR="00B12514" w:rsidRPr="006C4331" w:rsidRDefault="00B12514" w:rsidP="00B12514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 xml:space="preserve">czynności podejmowanych przez opiekuna praktyk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 xml:space="preserve">i nauczycieli, </w:t>
            </w:r>
          </w:p>
          <w:p w14:paraId="5FCAE745" w14:textId="77777777" w:rsidR="00B12514" w:rsidRPr="006C4331" w:rsidRDefault="00B12514" w:rsidP="00B12514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pozalekcyjnych działań opiekuńczo-wychowawczych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06173D67" w14:textId="77777777" w:rsidR="00B12514" w:rsidRPr="006C4331" w:rsidRDefault="00B12514" w:rsidP="00B12514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pracy uczniów (w tym ze specjalnymi potrzebami edukacyjnymi) podczas zajęć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 xml:space="preserve"> edukacyjnych, w świetlicy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szkolnej</w:t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, korekcyjno-kompensacyjnych itp.</w:t>
            </w:r>
          </w:p>
          <w:p w14:paraId="449B4B25" w14:textId="77777777" w:rsidR="00B12514" w:rsidRDefault="00B12514" w:rsidP="00B12514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 xml:space="preserve">zorganizowanej i spontanicznej aktywności formalnych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i nieformalnych grup dzieci,</w:t>
            </w:r>
          </w:p>
          <w:p w14:paraId="149EA329" w14:textId="77777777" w:rsidR="00B12514" w:rsidRPr="006C4331" w:rsidRDefault="00B12514" w:rsidP="00B12514">
            <w:pPr>
              <w:numPr>
                <w:ilvl w:val="0"/>
                <w:numId w:val="48"/>
              </w:num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A21923">
              <w:rPr>
                <w:rFonts w:ascii="Times New Roman" w:hAnsi="Times New Roman" w:cs="Times New Roman"/>
              </w:rPr>
              <w:t>pracy rady pedagogicznej i zespołu wychowawców klas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4E611C5" w14:textId="77777777" w:rsidR="00B12514" w:rsidRPr="006C4331" w:rsidRDefault="00B12514" w:rsidP="00EE6C0F">
            <w:pPr>
              <w:spacing w:before="120" w:after="0" w:line="240" w:lineRule="auto"/>
              <w:jc w:val="both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t>Analiza i interpretacja zaobserwowanych sytuacji i zdarzeń pedagogicznych.</w:t>
            </w:r>
            <w:r w:rsidRPr="006C4331">
              <w:rPr>
                <w:rFonts w:ascii="Times New Roman" w:eastAsia="Times New Roman" w:hAnsi="Times New Roman" w:cs="Times New Roman"/>
                <w:lang w:eastAsia="pl-PL"/>
              </w:rPr>
              <w:br/>
              <w:t>Omówienie bieżących problemów i doświadczeń</w:t>
            </w:r>
            <w:r w:rsidRPr="006C4331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256" w:type="dxa"/>
          </w:tcPr>
          <w:p w14:paraId="29447D0C" w14:textId="77777777" w:rsidR="00B12514" w:rsidRPr="00DF7A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88" w:type="dxa"/>
          </w:tcPr>
          <w:p w14:paraId="437DFDF7" w14:textId="77777777" w:rsidR="00B12514" w:rsidRPr="00DF7A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12514" w:rsidRPr="001E7314" w14:paraId="2F460FC0" w14:textId="77777777" w:rsidTr="00EE6C0F">
        <w:trPr>
          <w:trHeight w:val="345"/>
          <w:jc w:val="center"/>
        </w:trPr>
        <w:tc>
          <w:tcPr>
            <w:tcW w:w="659" w:type="dxa"/>
          </w:tcPr>
          <w:p w14:paraId="27D10011" w14:textId="77777777" w:rsidR="00B12514" w:rsidRPr="001E7314" w:rsidRDefault="00B12514" w:rsidP="00EE6C0F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6537" w:type="dxa"/>
          </w:tcPr>
          <w:p w14:paraId="17FC50F6" w14:textId="77777777" w:rsidR="00B12514" w:rsidRDefault="00B12514" w:rsidP="00EE6C0F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 xml:space="preserve">Współdziałanie z opiekunem praktyk w sprawowaniu opieki </w:t>
            </w:r>
            <w:r w:rsidRPr="0091557D">
              <w:rPr>
                <w:rFonts w:ascii="Times New Roman" w:hAnsi="Times New Roman" w:cs="Times New Roman"/>
              </w:rPr>
              <w:br/>
              <w:t xml:space="preserve">i podejmowanie (pod opieką opiekuna) działań </w:t>
            </w:r>
            <w:r>
              <w:rPr>
                <w:rFonts w:ascii="Times New Roman" w:hAnsi="Times New Roman" w:cs="Times New Roman"/>
              </w:rPr>
              <w:t>wychowawczych w trakcie:</w:t>
            </w:r>
          </w:p>
          <w:p w14:paraId="45BABD77" w14:textId="77777777" w:rsidR="00B12514" w:rsidRDefault="00B12514" w:rsidP="00B12514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>dyżurów na przerwach międzylekcyjnych</w:t>
            </w:r>
            <w:r>
              <w:rPr>
                <w:rFonts w:ascii="Times New Roman" w:hAnsi="Times New Roman" w:cs="Times New Roman"/>
              </w:rPr>
              <w:t>,</w:t>
            </w:r>
            <w:r w:rsidRPr="0091557D">
              <w:rPr>
                <w:rFonts w:ascii="Times New Roman" w:hAnsi="Times New Roman" w:cs="Times New Roman"/>
              </w:rPr>
              <w:t xml:space="preserve"> </w:t>
            </w:r>
          </w:p>
          <w:p w14:paraId="28035EBD" w14:textId="77777777" w:rsidR="00B12514" w:rsidRDefault="00B12514" w:rsidP="00B12514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>zorganizowanych wyjść grup uczniowskich,</w:t>
            </w:r>
          </w:p>
          <w:p w14:paraId="245650B4" w14:textId="77777777" w:rsidR="00B12514" w:rsidRPr="0091557D" w:rsidRDefault="00B12514" w:rsidP="00B12514">
            <w:pPr>
              <w:numPr>
                <w:ilvl w:val="0"/>
                <w:numId w:val="49"/>
              </w:num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>uroczystości szkolnych.</w:t>
            </w:r>
          </w:p>
          <w:p w14:paraId="1E62CD47" w14:textId="77777777" w:rsidR="00B12514" w:rsidRPr="0091557D" w:rsidRDefault="00B12514" w:rsidP="00EE6C0F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 w:rsidRPr="0091557D">
              <w:rPr>
                <w:rFonts w:ascii="Times New Roman" w:hAnsi="Times New Roman" w:cs="Times New Roman"/>
              </w:rPr>
              <w:t>Przygotowanie konspektu zajęć wychowawczych</w:t>
            </w:r>
            <w:r>
              <w:rPr>
                <w:rFonts w:ascii="Times New Roman" w:hAnsi="Times New Roman" w:cs="Times New Roman"/>
              </w:rPr>
              <w:t xml:space="preserve"> (2 godz.)</w:t>
            </w:r>
            <w:r w:rsidRPr="0091557D">
              <w:rPr>
                <w:rFonts w:ascii="Times New Roman" w:hAnsi="Times New Roman" w:cs="Times New Roman"/>
              </w:rPr>
              <w:t xml:space="preserve"> i ich realizacja pod kierunkiem opiekuna praktyk.</w:t>
            </w:r>
          </w:p>
          <w:p w14:paraId="4F69E5FF" w14:textId="77777777" w:rsidR="00B12514" w:rsidRPr="00DF7A14" w:rsidRDefault="00B12514" w:rsidP="00EE6C0F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91557D">
              <w:rPr>
                <w:rFonts w:ascii="Times New Roman" w:hAnsi="Times New Roman" w:cs="Times New Roman"/>
              </w:rPr>
              <w:t>Omówienie praktyki.</w:t>
            </w:r>
          </w:p>
        </w:tc>
        <w:tc>
          <w:tcPr>
            <w:tcW w:w="1256" w:type="dxa"/>
          </w:tcPr>
          <w:p w14:paraId="2CA9533C" w14:textId="77777777" w:rsidR="00B12514" w:rsidRPr="00DF7A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8" w:type="dxa"/>
          </w:tcPr>
          <w:p w14:paraId="76EAF857" w14:textId="77777777" w:rsidR="00B12514" w:rsidRPr="00DF7A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bookmarkEnd w:id="3"/>
      <w:tr w:rsidR="00B12514" w:rsidRPr="001E7314" w14:paraId="10CBF7EE" w14:textId="77777777" w:rsidTr="00EE6C0F">
        <w:trPr>
          <w:jc w:val="center"/>
        </w:trPr>
        <w:tc>
          <w:tcPr>
            <w:tcW w:w="659" w:type="dxa"/>
          </w:tcPr>
          <w:p w14:paraId="2DD71331" w14:textId="77777777" w:rsidR="00B12514" w:rsidRPr="001E7314" w:rsidRDefault="00B12514" w:rsidP="00EE6C0F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2F07FB7E" w14:textId="77777777" w:rsidR="00B12514" w:rsidRPr="00DF7A14" w:rsidRDefault="00B12514" w:rsidP="00EE6C0F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liczba godzin </w:t>
            </w:r>
          </w:p>
        </w:tc>
        <w:tc>
          <w:tcPr>
            <w:tcW w:w="1256" w:type="dxa"/>
          </w:tcPr>
          <w:p w14:paraId="6047EF8E" w14:textId="77777777" w:rsidR="00B12514" w:rsidRPr="00DF7A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42BE122C" w14:textId="77777777" w:rsidR="00B12514" w:rsidRPr="00DF7A14" w:rsidRDefault="00B12514" w:rsidP="00EE6C0F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7A1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</w:tbl>
    <w:p w14:paraId="2E48E0C6" w14:textId="35545E62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75BADDF0" w14:textId="77777777" w:rsidTr="00BD6418">
        <w:trPr>
          <w:jc w:val="center"/>
        </w:trPr>
        <w:tc>
          <w:tcPr>
            <w:tcW w:w="1666" w:type="dxa"/>
          </w:tcPr>
          <w:p w14:paraId="3CE3CD31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A43B2A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229B96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AF0655" w:rsidRPr="000B5AB8" w14:paraId="5E3AACAD" w14:textId="77777777" w:rsidTr="00BD6418">
        <w:trPr>
          <w:jc w:val="center"/>
        </w:trPr>
        <w:tc>
          <w:tcPr>
            <w:tcW w:w="1666" w:type="dxa"/>
          </w:tcPr>
          <w:p w14:paraId="1CE13680" w14:textId="20FBA9B3" w:rsidR="00AF0655" w:rsidRPr="000B5AB8" w:rsidRDefault="00AF0655" w:rsidP="00AF0655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06F49F26" w14:textId="2299590D" w:rsidR="00AF0655" w:rsidRPr="000B5AB8" w:rsidRDefault="00AF0655" w:rsidP="00AF065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objaśnianie, wykład informacyjny, rozmowa/dyskusja na temat doświadczeń w czasie praktyk,</w:t>
            </w:r>
            <w:r w:rsidRPr="00AD5142">
              <w:rPr>
                <w:rFonts w:ascii="Cambria" w:hAnsi="Cambria" w:cs="Times New Roman"/>
                <w:sz w:val="20"/>
                <w:szCs w:val="20"/>
              </w:rPr>
              <w:br/>
            </w: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analiza dokumentacji, analiza przypadku, pisanie i omówienie konspektu zajęć, obserwowanie studenta podczas pracy z wychowankami</w:t>
            </w:r>
          </w:p>
        </w:tc>
        <w:tc>
          <w:tcPr>
            <w:tcW w:w="3260" w:type="dxa"/>
          </w:tcPr>
          <w:p w14:paraId="718A35B1" w14:textId="6460229C" w:rsidR="00AF0655" w:rsidRPr="000B5AB8" w:rsidRDefault="00AF0655" w:rsidP="00AF0655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teksty źródłowe, środki techniczne</w:t>
            </w:r>
          </w:p>
        </w:tc>
      </w:tr>
    </w:tbl>
    <w:p w14:paraId="0BFF5FE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F0F392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D5FC4" w:rsidRPr="000B5AB8" w14:paraId="24FC47AC" w14:textId="77777777" w:rsidTr="00CD4241">
        <w:tc>
          <w:tcPr>
            <w:tcW w:w="1459" w:type="dxa"/>
            <w:vAlign w:val="center"/>
          </w:tcPr>
          <w:p w14:paraId="66112A6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3B95381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696AA4B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3D0FDF7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AF0655" w:rsidRPr="000B5AB8" w14:paraId="1F5C3249" w14:textId="77777777" w:rsidTr="00E5671A">
        <w:tc>
          <w:tcPr>
            <w:tcW w:w="1459" w:type="dxa"/>
          </w:tcPr>
          <w:p w14:paraId="7D5665DA" w14:textId="4A954D46" w:rsidR="00AF0655" w:rsidRPr="000B5AB8" w:rsidRDefault="00AF0655" w:rsidP="00AF065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348" w:type="dxa"/>
            <w:vAlign w:val="center"/>
          </w:tcPr>
          <w:p w14:paraId="4BC3E619" w14:textId="25F5B416" w:rsidR="00AF0655" w:rsidRPr="000B5AB8" w:rsidRDefault="00AF0655" w:rsidP="00AF0655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F2 – obserwacja/aktywność</w:t>
            </w:r>
            <w:r w:rsidRPr="00AD5142">
              <w:rPr>
                <w:rFonts w:ascii="Cambria" w:hAnsi="Cambria" w:cs="Times New Roman"/>
                <w:sz w:val="20"/>
                <w:szCs w:val="20"/>
              </w:rPr>
              <w:br/>
            </w: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F6 – zaliczenie praktyk</w:t>
            </w:r>
          </w:p>
        </w:tc>
        <w:tc>
          <w:tcPr>
            <w:tcW w:w="4082" w:type="dxa"/>
            <w:vAlign w:val="center"/>
          </w:tcPr>
          <w:p w14:paraId="355F2D5E" w14:textId="5048FC3F" w:rsidR="00AF0655" w:rsidRPr="000B5AB8" w:rsidRDefault="00AF0655" w:rsidP="00AF065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P6 - dokumentacja praktyki</w:t>
            </w:r>
          </w:p>
        </w:tc>
      </w:tr>
    </w:tbl>
    <w:p w14:paraId="2F01EAC5" w14:textId="302556BE" w:rsidR="006D5FC4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0B5AB8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4496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601"/>
        <w:gridCol w:w="601"/>
        <w:gridCol w:w="602"/>
        <w:gridCol w:w="602"/>
      </w:tblGrid>
      <w:tr w:rsidR="00B12514" w:rsidRPr="00252A99" w14:paraId="0429F12F" w14:textId="77777777" w:rsidTr="00EE6C0F">
        <w:trPr>
          <w:trHeight w:val="150"/>
        </w:trPr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ADCF79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2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FCFDDE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Metody oceny</w:t>
            </w:r>
          </w:p>
          <w:p w14:paraId="08A40E3C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  <w:p w14:paraId="18C2CC72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</w:p>
        </w:tc>
      </w:tr>
      <w:tr w:rsidR="00B12514" w:rsidRPr="00252A99" w14:paraId="11A2BBD8" w14:textId="77777777" w:rsidTr="00EE6C0F">
        <w:trPr>
          <w:trHeight w:val="325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3B4A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ED6DF5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F2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354F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F6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9E15B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728BD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252A99">
              <w:rPr>
                <w:rFonts w:ascii="Cambria" w:hAnsi="Cambria" w:cs="Times New Roman"/>
                <w:bCs/>
                <w:sz w:val="16"/>
                <w:szCs w:val="16"/>
              </w:rPr>
              <w:t>….</w:t>
            </w:r>
          </w:p>
        </w:tc>
      </w:tr>
      <w:tr w:rsidR="00B12514" w:rsidRPr="00252A99" w14:paraId="7BD037E1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1780" w14:textId="77777777" w:rsidR="00B12514" w:rsidRPr="001E7314" w:rsidRDefault="00B12514" w:rsidP="00EE6C0F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4B4EA9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75F8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B9D5C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0AC57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34B4A7C4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CAE5E" w14:textId="77777777" w:rsidR="00B12514" w:rsidRPr="001E7314" w:rsidRDefault="00B12514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A4142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67D95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9998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D153C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6E226151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4E58B" w14:textId="77777777" w:rsidR="00B12514" w:rsidRPr="001E7314" w:rsidRDefault="00B125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W</w:t>
            </w:r>
            <w:r>
              <w:rPr>
                <w:rFonts w:ascii="Cambria" w:hAnsi="Cambria" w:cs="Times New Roman"/>
                <w:sz w:val="20"/>
                <w:szCs w:val="20"/>
              </w:rPr>
              <w:t>_03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6C916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CFE54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58BDF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BC0E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13118157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408F" w14:textId="77777777" w:rsidR="00B12514" w:rsidRPr="001E7314" w:rsidRDefault="00B125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58996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C1EF3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39DA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4377D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002329A7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BB2A9" w14:textId="77777777" w:rsidR="00B12514" w:rsidRPr="001E7314" w:rsidRDefault="00B12514" w:rsidP="00EE6C0F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21BEE1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4B480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D6898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25DBE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0441D717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1A73C" w14:textId="77777777" w:rsidR="00B12514" w:rsidRPr="001E7314" w:rsidRDefault="00B125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799226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88C80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FC64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965C4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5CA0EC3E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3A63" w14:textId="77777777" w:rsidR="00B12514" w:rsidRPr="001E7314" w:rsidRDefault="00B125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_04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DC82D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52285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F652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95DD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2C0ADFDA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3DFC4" w14:textId="77777777" w:rsidR="00B12514" w:rsidRPr="001E7314" w:rsidRDefault="00B125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FC227E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0FC4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C3CB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2AAC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2C38CD41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A8018" w14:textId="77777777" w:rsidR="00B12514" w:rsidRPr="001E7314" w:rsidRDefault="00B125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U</w:t>
            </w:r>
            <w:r>
              <w:rPr>
                <w:rFonts w:ascii="Cambria" w:hAnsi="Cambria" w:cs="Times New Roman"/>
                <w:sz w:val="20"/>
                <w:szCs w:val="20"/>
              </w:rPr>
              <w:t>_06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50E0A7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72888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AB648" w14:textId="77777777" w:rsidR="00B12514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FCFEF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  <w:tr w:rsidR="00B12514" w:rsidRPr="00252A99" w14:paraId="080C6C06" w14:textId="77777777" w:rsidTr="00EE6C0F"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710C1" w14:textId="77777777" w:rsidR="00B12514" w:rsidRPr="00252A99" w:rsidRDefault="00B12514" w:rsidP="00EE6C0F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1E7314">
              <w:rPr>
                <w:rFonts w:ascii="Cambria" w:hAnsi="Cambria" w:cs="Times New Roman"/>
                <w:sz w:val="20"/>
                <w:szCs w:val="20"/>
              </w:rPr>
              <w:t>K</w:t>
            </w:r>
            <w:r>
              <w:rPr>
                <w:rFonts w:ascii="Cambria" w:hAnsi="Cambria" w:cs="Times New Roman"/>
                <w:sz w:val="20"/>
                <w:szCs w:val="20"/>
              </w:rPr>
              <w:t>_0</w:t>
            </w:r>
            <w:r w:rsidRPr="001E7314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BA834B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BC383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86EAD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C6E0" w14:textId="77777777" w:rsidR="00B12514" w:rsidRPr="00252A99" w:rsidRDefault="00B12514" w:rsidP="00EE6C0F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43C63E5F" w14:textId="7DCC655F" w:rsidR="006D5FC4" w:rsidRPr="000B5AB8" w:rsidRDefault="006D5FC4" w:rsidP="006B21F9">
      <w:pPr>
        <w:pStyle w:val="Nagwek1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7"/>
      </w:tblGrid>
      <w:tr w:rsidR="00AF0655" w:rsidRPr="00AD5142" w14:paraId="7B3288C8" w14:textId="77777777" w:rsidTr="003C187E">
        <w:trPr>
          <w:trHeight w:val="979"/>
          <w:jc w:val="center"/>
        </w:trPr>
        <w:tc>
          <w:tcPr>
            <w:tcW w:w="9937" w:type="dxa"/>
          </w:tcPr>
          <w:p w14:paraId="732DA52A" w14:textId="77777777" w:rsidR="00AF0655" w:rsidRPr="00AD5142" w:rsidRDefault="00AF0655" w:rsidP="003C187E">
            <w:pPr>
              <w:pStyle w:val="karta"/>
              <w:rPr>
                <w:rFonts w:ascii="Cambria" w:hAnsi="Cambria"/>
              </w:rPr>
            </w:pPr>
            <w:bookmarkStart w:id="4" w:name="_Hlk126567461"/>
          </w:p>
          <w:p w14:paraId="392634BE" w14:textId="77777777" w:rsidR="00AF0655" w:rsidRPr="00AF0655" w:rsidRDefault="00AF0655" w:rsidP="003C187E">
            <w:pPr>
              <w:pStyle w:val="karta"/>
              <w:rPr>
                <w:rStyle w:val="markedcontent"/>
                <w:rFonts w:ascii="Cambria" w:hAnsi="Cambria"/>
                <w:i w:val="0"/>
                <w:iCs w:val="0"/>
              </w:rPr>
            </w:pPr>
            <w:r w:rsidRPr="00AF0655">
              <w:rPr>
                <w:rStyle w:val="markedcontent"/>
                <w:rFonts w:ascii="Cambria" w:hAnsi="Cambria"/>
                <w:i w:val="0"/>
                <w:iCs w:val="0"/>
              </w:rPr>
              <w:t>Zaliczenie z oceną na podstawie przeprowadzonej rozmowy i przedstawionych dokumentów:</w:t>
            </w:r>
          </w:p>
          <w:p w14:paraId="09C239DD" w14:textId="77777777" w:rsidR="00AF0655" w:rsidRPr="00AD5142" w:rsidRDefault="00AF0655" w:rsidP="003C187E">
            <w:pPr>
              <w:pStyle w:val="karta"/>
              <w:rPr>
                <w:rFonts w:ascii="Cambria" w:hAnsi="Cambria"/>
              </w:rPr>
            </w:pPr>
            <w:r w:rsidRPr="00AF0655">
              <w:rPr>
                <w:rStyle w:val="markedcontent"/>
                <w:rFonts w:ascii="Cambria" w:hAnsi="Cambria"/>
                <w:i w:val="0"/>
                <w:iCs w:val="0"/>
              </w:rPr>
              <w:t xml:space="preserve"> karty praktyki zawodowej, dziennika praktyk, konspektu zajęć.</w:t>
            </w:r>
          </w:p>
        </w:tc>
      </w:tr>
    </w:tbl>
    <w:bookmarkEnd w:id="4"/>
    <w:p w14:paraId="4D331C77" w14:textId="77777777" w:rsidR="00AF0655" w:rsidRPr="00AD5142" w:rsidRDefault="00AF0655" w:rsidP="00AF0655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AD5142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7F71EC5F" w14:textId="77777777" w:rsidTr="00BD6418">
        <w:trPr>
          <w:trHeight w:val="540"/>
          <w:jc w:val="center"/>
        </w:trPr>
        <w:tc>
          <w:tcPr>
            <w:tcW w:w="9923" w:type="dxa"/>
          </w:tcPr>
          <w:p w14:paraId="232FE506" w14:textId="3671B084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bCs/>
                <w:sz w:val="24"/>
                <w:szCs w:val="24"/>
              </w:rPr>
              <w:t xml:space="preserve">Zaliczenie z oceną </w:t>
            </w:r>
          </w:p>
        </w:tc>
      </w:tr>
    </w:tbl>
    <w:p w14:paraId="5085E681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047EEDE8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8D594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66C2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3A99394F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798E8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65CF80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7A4067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4215996A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3384E0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23813D24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AB468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A7A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907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</w:tr>
      <w:tr w:rsidR="006D5FC4" w:rsidRPr="000B5AB8" w14:paraId="72ABFDDE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013623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AF0655" w:rsidRPr="000B5AB8" w14:paraId="5C484A90" w14:textId="77777777" w:rsidTr="00AF0655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33B2" w14:textId="01CE9785" w:rsidR="00AF0655" w:rsidRPr="000B5AB8" w:rsidRDefault="00AF0655" w:rsidP="00AF065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Przygotowanie dokumentacji wymaganej w ramach odbywania praktyki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70BDB" w14:textId="68BABC7C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EA262" w14:textId="0036F003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AF0655" w:rsidRPr="000B5AB8" w14:paraId="3D78A672" w14:textId="77777777" w:rsidTr="00AF0655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62A8" w14:textId="2EFC320A" w:rsidR="00AF0655" w:rsidRPr="000B5AB8" w:rsidRDefault="00AF0655" w:rsidP="00AF065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Przygotowanie konspektu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2B9E6" w14:textId="6EB001B8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2717E" w14:textId="151BDEAA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AF0655" w:rsidRPr="000B5AB8" w14:paraId="3447A19D" w14:textId="77777777" w:rsidTr="00AF0655">
        <w:trPr>
          <w:gridAfter w:val="1"/>
          <w:wAfter w:w="7" w:type="dxa"/>
          <w:trHeight w:val="46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3BAE" w14:textId="69F67BA4" w:rsidR="00AF0655" w:rsidRPr="000B5AB8" w:rsidRDefault="00AF0655" w:rsidP="00AF065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Konsultacje z uczelnianym opiekunem praktyk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C5B01" w14:textId="77DCB3A9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F235" w14:textId="3DD21F5F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AF0655" w:rsidRPr="000B5AB8" w14:paraId="5C61135A" w14:textId="77777777" w:rsidTr="00AF0655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CD04" w14:textId="41B16A4B" w:rsidR="00AF0655" w:rsidRPr="000B5AB8" w:rsidRDefault="00AF0655" w:rsidP="00AF0655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Czytanie literatury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8E925" w14:textId="2DA2FD54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1059" w14:textId="227E1A7D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AF0655" w:rsidRPr="000B5AB8" w14:paraId="6EEE8514" w14:textId="77777777" w:rsidTr="00AF0655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0488D" w14:textId="6C4914E3" w:rsidR="00AF0655" w:rsidRPr="00AF0655" w:rsidRDefault="00AF0655" w:rsidP="00AF065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0F6E" w14:textId="5027FA86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8D05E" w14:textId="5115EEDC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AF0655" w:rsidRPr="000B5AB8" w14:paraId="36332B83" w14:textId="77777777" w:rsidTr="00AF0655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ED408" w14:textId="36B9DEE1" w:rsidR="00AF0655" w:rsidRPr="000B5AB8" w:rsidRDefault="00AF0655" w:rsidP="00AF0655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AD514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D514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8FB16" w14:textId="387FCDE5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58670" w14:textId="22C85529" w:rsidR="00AF0655" w:rsidRPr="000B5AB8" w:rsidRDefault="00AF0655" w:rsidP="00AF0655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076D8A35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F0655" w:rsidRPr="000B5AB8" w14:paraId="24EDE134" w14:textId="77777777" w:rsidTr="00AF0655">
        <w:trPr>
          <w:jc w:val="center"/>
        </w:trPr>
        <w:tc>
          <w:tcPr>
            <w:tcW w:w="9889" w:type="dxa"/>
          </w:tcPr>
          <w:p w14:paraId="26897831" w14:textId="77777777" w:rsidR="00AF0655" w:rsidRPr="00AD5142" w:rsidRDefault="00AF0655" w:rsidP="00AF0655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D5142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504A329" w14:textId="02D4AF6B" w:rsidR="00AF0655" w:rsidRPr="000B5AB8" w:rsidRDefault="00AF0655" w:rsidP="00AF0655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Z zakresu (modułu): przygotowanie w zakresie psychologiczno-pedagogicznym, przygotowanie w zakresie</w:t>
            </w:r>
            <w:r w:rsidRPr="00AD5142">
              <w:rPr>
                <w:rFonts w:ascii="Cambria" w:hAnsi="Cambria" w:cs="Times New Roman"/>
                <w:sz w:val="20"/>
                <w:szCs w:val="20"/>
              </w:rPr>
              <w:br/>
            </w: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dydaktycznym oraz dokumentacja z przebiegu nauczania obowiązująca w placówce, w której</w:t>
            </w:r>
            <w:r w:rsidRPr="00AD5142">
              <w:rPr>
                <w:rFonts w:ascii="Cambria" w:hAnsi="Cambria" w:cs="Times New Roman"/>
                <w:sz w:val="20"/>
                <w:szCs w:val="20"/>
              </w:rPr>
              <w:br/>
            </w:r>
            <w:r w:rsidRPr="00AD5142">
              <w:rPr>
                <w:rStyle w:val="markedcontent"/>
                <w:rFonts w:ascii="Cambria" w:hAnsi="Cambria" w:cs="Times New Roman"/>
                <w:sz w:val="20"/>
                <w:szCs w:val="20"/>
              </w:rPr>
              <w:t>student odbywa praktykę i inna wskazana przez opiekuna w placówce</w:t>
            </w:r>
          </w:p>
        </w:tc>
      </w:tr>
    </w:tbl>
    <w:p w14:paraId="54E53BBD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7C006599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931B62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326A12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mgr Lidia Nogal-Faber</w:t>
            </w:r>
          </w:p>
        </w:tc>
      </w:tr>
      <w:tr w:rsidR="006D5FC4" w:rsidRPr="000B5AB8" w14:paraId="67BDEDC5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6468D0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B9D2C6B" w14:textId="2E5FA576" w:rsidR="006D5FC4" w:rsidRPr="000B5AB8" w:rsidRDefault="00CD4241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61CDBE0F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C5783C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467EBC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Lid-nog@tlen.pl</w:t>
            </w:r>
          </w:p>
        </w:tc>
      </w:tr>
      <w:tr w:rsidR="006D5FC4" w:rsidRPr="000B5AB8" w14:paraId="78C32778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D01343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23C277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1CE109D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09605824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50220F5B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45B3EB54" w14:textId="77777777" w:rsidR="006D5FC4" w:rsidRPr="000B5AB8" w:rsidRDefault="006D5FC4" w:rsidP="006D5FC4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592D61F6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257C41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67C45D20" wp14:editId="73358B02">
                  <wp:extent cx="1069975" cy="1069975"/>
                  <wp:effectExtent l="0" t="0" r="0" b="0"/>
                  <wp:docPr id="12" name="Obraz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69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0B7B2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F7F7EB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100A92D0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D1403CB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E24C0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B74BE" w14:textId="56952009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</w:t>
            </w:r>
            <w:r w:rsidR="00C30FF7" w:rsidRPr="000B5AB8">
              <w:rPr>
                <w:rFonts w:ascii="Cambria" w:hAnsi="Cambria" w:cs="Times New Roman"/>
                <w:bCs/>
                <w:sz w:val="24"/>
                <w:szCs w:val="24"/>
              </w:rPr>
              <w:t xml:space="preserve"> w zakresie języka angielskiego</w:t>
            </w:r>
          </w:p>
        </w:tc>
      </w:tr>
      <w:tr w:rsidR="006D5FC4" w:rsidRPr="000B5AB8" w14:paraId="192C1C3A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0AEFDB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48529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96118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6786D7A9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C4393F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91569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36DC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2A7FEFC3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B0C581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39D5C0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6E140C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2F11F6DA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1DC5E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3E4CB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20</w:t>
            </w:r>
          </w:p>
        </w:tc>
      </w:tr>
    </w:tbl>
    <w:p w14:paraId="5F37D206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B811F4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36540F07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239A8EC3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7B6394E5" w14:textId="77777777" w:rsidR="006D5FC4" w:rsidRPr="000B5AB8" w:rsidRDefault="006D5FC4" w:rsidP="00A5609D">
            <w:pPr>
              <w:pStyle w:val="akarta"/>
            </w:pPr>
            <w:r w:rsidRPr="000B5AB8">
              <w:t>Praktyka w zakresie nauczania języka obcego</w:t>
            </w:r>
          </w:p>
        </w:tc>
      </w:tr>
      <w:tr w:rsidR="006D5FC4" w:rsidRPr="000B5AB8" w14:paraId="38FDC11F" w14:textId="77777777" w:rsidTr="00BD6418">
        <w:tc>
          <w:tcPr>
            <w:tcW w:w="4219" w:type="dxa"/>
            <w:vAlign w:val="center"/>
          </w:tcPr>
          <w:p w14:paraId="51D14081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63A48135" w14:textId="77777777" w:rsidR="006D5FC4" w:rsidRPr="000B5AB8" w:rsidRDefault="006D5FC4" w:rsidP="00A5609D">
            <w:pPr>
              <w:pStyle w:val="akarta"/>
            </w:pPr>
            <w:r w:rsidRPr="000B5AB8">
              <w:t>11</w:t>
            </w:r>
          </w:p>
        </w:tc>
      </w:tr>
      <w:tr w:rsidR="006D5FC4" w:rsidRPr="000B5AB8" w14:paraId="17CCE7DF" w14:textId="77777777" w:rsidTr="00BD6418">
        <w:tc>
          <w:tcPr>
            <w:tcW w:w="4219" w:type="dxa"/>
            <w:vAlign w:val="center"/>
          </w:tcPr>
          <w:p w14:paraId="79E68731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1BDD6734" w14:textId="77777777" w:rsidR="006D5FC4" w:rsidRPr="000B5AB8" w:rsidRDefault="006D5FC4" w:rsidP="00A5609D">
            <w:pPr>
              <w:pStyle w:val="akarta"/>
            </w:pPr>
            <w:r w:rsidRPr="000B5AB8">
              <w:t>obowiązkowe/obieralne</w:t>
            </w:r>
          </w:p>
        </w:tc>
      </w:tr>
      <w:tr w:rsidR="006D5FC4" w:rsidRPr="000B5AB8" w14:paraId="6202F661" w14:textId="77777777" w:rsidTr="00BD6418">
        <w:tc>
          <w:tcPr>
            <w:tcW w:w="4219" w:type="dxa"/>
            <w:vAlign w:val="center"/>
          </w:tcPr>
          <w:p w14:paraId="2AE80F69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23A3E7DE" w14:textId="77777777" w:rsidR="006D5FC4" w:rsidRPr="000B5AB8" w:rsidRDefault="006D5FC4" w:rsidP="00A5609D">
            <w:pPr>
              <w:pStyle w:val="akarta"/>
            </w:pPr>
            <w:r w:rsidRPr="000B5AB8">
              <w:t xml:space="preserve">Przedmioty kierunkowe w zakresie kształcenia nauczycielskiego </w:t>
            </w:r>
          </w:p>
        </w:tc>
      </w:tr>
      <w:tr w:rsidR="006D5FC4" w:rsidRPr="000B5AB8" w14:paraId="04A92F57" w14:textId="77777777" w:rsidTr="00BD6418">
        <w:tc>
          <w:tcPr>
            <w:tcW w:w="4219" w:type="dxa"/>
            <w:vAlign w:val="center"/>
          </w:tcPr>
          <w:p w14:paraId="26B2D310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557CEE6" w14:textId="77777777" w:rsidR="006D5FC4" w:rsidRPr="000B5AB8" w:rsidRDefault="006D5FC4" w:rsidP="00A5609D">
            <w:pPr>
              <w:pStyle w:val="akarta"/>
            </w:pPr>
            <w:r w:rsidRPr="000B5AB8">
              <w:t xml:space="preserve">Język angielski, język polski </w:t>
            </w:r>
          </w:p>
        </w:tc>
      </w:tr>
      <w:tr w:rsidR="006D5FC4" w:rsidRPr="000B5AB8" w14:paraId="261A1E11" w14:textId="77777777" w:rsidTr="00BD6418">
        <w:tc>
          <w:tcPr>
            <w:tcW w:w="4219" w:type="dxa"/>
            <w:vAlign w:val="center"/>
          </w:tcPr>
          <w:p w14:paraId="6989D1A7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673CE495" w14:textId="77777777" w:rsidR="006D5FC4" w:rsidRPr="000B5AB8" w:rsidRDefault="006D5FC4" w:rsidP="00A5609D">
            <w:pPr>
              <w:pStyle w:val="akarta"/>
            </w:pPr>
            <w:r w:rsidRPr="000B5AB8">
              <w:t>II</w:t>
            </w:r>
          </w:p>
        </w:tc>
      </w:tr>
      <w:tr w:rsidR="006D5FC4" w:rsidRPr="000B5AB8" w14:paraId="7A6A817A" w14:textId="77777777" w:rsidTr="00BD6418">
        <w:tc>
          <w:tcPr>
            <w:tcW w:w="4219" w:type="dxa"/>
            <w:vAlign w:val="center"/>
          </w:tcPr>
          <w:p w14:paraId="53004844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CE14D97" w14:textId="77777777" w:rsidR="006D5FC4" w:rsidRPr="000B5AB8" w:rsidRDefault="006D5FC4" w:rsidP="00A5609D">
            <w:pPr>
              <w:pStyle w:val="akarta"/>
            </w:pPr>
            <w:r w:rsidRPr="000B5AB8">
              <w:t xml:space="preserve">dr Magdalena Witkowska </w:t>
            </w:r>
          </w:p>
        </w:tc>
      </w:tr>
    </w:tbl>
    <w:p w14:paraId="62F62D8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2944"/>
        <w:gridCol w:w="2211"/>
        <w:gridCol w:w="2347"/>
      </w:tblGrid>
      <w:tr w:rsidR="008679E8" w:rsidRPr="000B5AB8" w14:paraId="15E19FA9" w14:textId="77777777" w:rsidTr="00BD6418">
        <w:tc>
          <w:tcPr>
            <w:tcW w:w="2660" w:type="dxa"/>
            <w:shd w:val="clear" w:color="auto" w:fill="auto"/>
            <w:vAlign w:val="center"/>
          </w:tcPr>
          <w:p w14:paraId="193DE9AB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897DB8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739F320" w14:textId="68A8CC9D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53100B3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3F4800F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679E8" w:rsidRPr="000B5AB8" w14:paraId="500C4D81" w14:textId="77777777" w:rsidTr="00BD6418">
        <w:tc>
          <w:tcPr>
            <w:tcW w:w="2660" w:type="dxa"/>
            <w:shd w:val="clear" w:color="auto" w:fill="auto"/>
          </w:tcPr>
          <w:p w14:paraId="0BB6D291" w14:textId="1032A6ED" w:rsidR="008679E8" w:rsidRPr="000B5AB8" w:rsidRDefault="000B5AB8" w:rsidP="008679E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B8B2AE" w14:textId="46D5AA8A" w:rsidR="008679E8" w:rsidRPr="00C2177F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C2177F">
              <w:rPr>
                <w:rFonts w:ascii="Cambria" w:hAnsi="Cambria" w:cs="Times New Roman"/>
                <w:b/>
                <w:bCs/>
              </w:rPr>
              <w:t>12</w:t>
            </w:r>
            <w:r w:rsidR="00C2177F" w:rsidRPr="00C2177F">
              <w:rPr>
                <w:rFonts w:ascii="Cambria" w:hAnsi="Cambria" w:cs="Times New Roman"/>
                <w:b/>
                <w:bCs/>
              </w:rPr>
              <w:t>0/120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BABAB47" w14:textId="7AD6546C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 3</w:t>
            </w:r>
            <w:r w:rsidR="00B12514">
              <w:rPr>
                <w:rFonts w:ascii="Cambria" w:hAnsi="Cambria" w:cs="Times New Roman"/>
                <w:b/>
                <w:bCs/>
                <w:sz w:val="20"/>
                <w:szCs w:val="20"/>
              </w:rPr>
              <w:t>,</w:t>
            </w: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 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3D6BC8D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11</w:t>
            </w:r>
          </w:p>
        </w:tc>
      </w:tr>
    </w:tbl>
    <w:p w14:paraId="6AC03BBF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661AA264" w14:textId="77777777" w:rsidTr="00BD6418">
        <w:trPr>
          <w:trHeight w:val="301"/>
          <w:jc w:val="center"/>
        </w:trPr>
        <w:tc>
          <w:tcPr>
            <w:tcW w:w="9898" w:type="dxa"/>
          </w:tcPr>
          <w:p w14:paraId="6BC0FF9A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2"/>
                <w:szCs w:val="22"/>
              </w:rPr>
              <w:t>Znajomość języka angielskiego na poziomie C1, zainteresowanie zawodem nauczyciela języka angielskiego.</w:t>
            </w:r>
          </w:p>
        </w:tc>
      </w:tr>
    </w:tbl>
    <w:p w14:paraId="26D4C274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2F30B72C" w14:textId="77777777" w:rsidTr="00BD6418">
        <w:tc>
          <w:tcPr>
            <w:tcW w:w="9889" w:type="dxa"/>
            <w:shd w:val="clear" w:color="auto" w:fill="auto"/>
          </w:tcPr>
          <w:p w14:paraId="4B3493B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doskonalenie umiejętności niezbędnych w pracy nauczyciela (m.in. obserwacja, planowanie i prowadzenie  lekcji, ewaluacja lekcji, testowanie i ocenianie postępów ucznia, kierowanie klasą, zachowanie dyscypliny, dobór materiałów dydaktycznych),</w:t>
            </w:r>
          </w:p>
          <w:p w14:paraId="3B148AF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doskonalenie umiejętności stosowania w praktyce  teoretycznej wiedzy o uczeniu się i nauczaniu zdobytej na zajęciach dydaktyki, psychologii, pedagogiki, językoznawstwa i innych przedmiotów,</w:t>
            </w:r>
          </w:p>
          <w:p w14:paraId="1E23B5E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doskonalenie umiejętności oceniania własnej  pracy, kierowania  własnym rozwojem zawodowym, omawiania spraw zawodowych z kolegami-nauczycielami,</w:t>
            </w:r>
          </w:p>
          <w:p w14:paraId="5B06B4D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C4 -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pogłębianie świadomości zakresu własnej wiedzy i konieczności jej pogłębiania,</w:t>
            </w:r>
          </w:p>
          <w:p w14:paraId="2B5465F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C5 -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doskonalenie umiejętności współpracy z innymi, pracy pod kierunkiem opiekunów praktyk przy równoczesnym  zachowaniu  autonomii i poczucia pewności siebie w roli nauczyciela, a także umiejętności komunikacyjne, interpersonalne i interkulturowe,</w:t>
            </w:r>
          </w:p>
          <w:p w14:paraId="5FD9522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C6-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pogłębianie rozumienia konieczności ciągłego rozwoju zawodowego oraz rozwijania poczucia odpowiedzialności zawodowej.</w:t>
            </w:r>
          </w:p>
        </w:tc>
      </w:tr>
    </w:tbl>
    <w:p w14:paraId="7AEFDE22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F29C5A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021C8F1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91331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630BB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BC57B6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46FFD89A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AA295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0D28C93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25640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157C84A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Absolwent </w:t>
            </w: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posiada pogłębione umiejętności wykorzystania wiedzy językowej i teoretycznej z dydaktyki i dziedzin pokrewnych do planowania i przeprowadzania zajęć języka angielskiego w szkole ponadpodstawowej,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4FA5934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</w:t>
            </w:r>
          </w:p>
          <w:p w14:paraId="733D0BDC" w14:textId="77777777" w:rsidR="006D5FC4" w:rsidRPr="000B5AB8" w:rsidRDefault="006D5FC4" w:rsidP="00BD6418">
            <w:pPr>
              <w:pStyle w:val="NormalnyWeb"/>
              <w:spacing w:before="20" w:beforeAutospacing="0" w:after="20" w:afterAutospacing="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K_U06, K_U08</w:t>
            </w:r>
          </w:p>
          <w:p w14:paraId="07FCED5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1376E0C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BD055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E8204AA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posiada pogłębione umiejętności kierowania procesami kształcenia i wychowania dobierając odpowiednie do potrzeb językowych uczniów środki i  materiały dydaktyczne, potrafi też porozumieć się z uczniami w różnych sytuacjach stymulując ich do efektywnej pracy,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CF9BA8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K_U03, K_UO4, K_U07, K_U08</w:t>
            </w:r>
          </w:p>
        </w:tc>
      </w:tr>
      <w:tr w:rsidR="006D5FC4" w:rsidRPr="000B5AB8" w14:paraId="4CAA9FE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99400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5C3A264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pogłębione umiejętności konstruktywnego oceniania własnych i cudzych osiągnięć, kreatywnego rozwiązywania problemów dydaktycznych.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DC6F67" w14:textId="77777777" w:rsidR="006D5FC4" w:rsidRPr="000B5AB8" w:rsidRDefault="006D5FC4" w:rsidP="00BD6418">
            <w:pPr>
              <w:pStyle w:val="NormalnyWeb"/>
              <w:spacing w:before="20" w:after="2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K_U01, K_U02, K_UO4, K_U07, K_U08 </w:t>
            </w:r>
          </w:p>
        </w:tc>
      </w:tr>
      <w:tr w:rsidR="006D5FC4" w:rsidRPr="000B5AB8" w14:paraId="77DE3B55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8C63B5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0AFB1C2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9732D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7A85A7BC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Absolwent ma zwiększoną świadomość zakresu posiadanej wiedzy i umiejętności nauczycielskich oraz konieczności ich pogłębiania,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480C46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6D5FC4" w:rsidRPr="000B5AB8" w14:paraId="3555219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E73C65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A8C6D45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zwiększoną świadomość znaczenia pracy samodzielnej i współdziałania w grupie dzięki umiejętnościom organizacyjnym, komunikacyjnym, interpersonalnym i interkulturowym,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848A0F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6D5FC4" w:rsidRPr="000B5AB8" w14:paraId="069A8DF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F583B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6ECB5E6B" w14:textId="77777777" w:rsidR="006D5FC4" w:rsidRPr="000B5AB8" w:rsidRDefault="006D5FC4" w:rsidP="00BD6418">
            <w:pPr>
              <w:pStyle w:val="NormalnyWeb"/>
              <w:spacing w:before="20" w:after="20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ma zwiększoną świadomość znaczenia zachowań zgodnych z zasadami  etyki i odpowiedzialności zawodowej.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AF225A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72444B7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5889"/>
        <w:gridCol w:w="1516"/>
        <w:gridCol w:w="1806"/>
      </w:tblGrid>
      <w:tr w:rsidR="000B5AB8" w:rsidRPr="000B5AB8" w14:paraId="6B9EA316" w14:textId="77777777" w:rsidTr="004D1DFC">
        <w:trPr>
          <w:trHeight w:val="340"/>
        </w:trPr>
        <w:tc>
          <w:tcPr>
            <w:tcW w:w="639" w:type="dxa"/>
            <w:vMerge w:val="restart"/>
            <w:vAlign w:val="center"/>
          </w:tcPr>
          <w:p w14:paraId="18403FCE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5889" w:type="dxa"/>
            <w:vMerge w:val="restart"/>
            <w:vAlign w:val="center"/>
          </w:tcPr>
          <w:p w14:paraId="73DC76A9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Treści ćwiczeń (praktyki)</w:t>
            </w:r>
          </w:p>
        </w:tc>
        <w:tc>
          <w:tcPr>
            <w:tcW w:w="3322" w:type="dxa"/>
            <w:gridSpan w:val="2"/>
            <w:vAlign w:val="center"/>
          </w:tcPr>
          <w:p w14:paraId="6BC12468" w14:textId="77777777" w:rsidR="000B5AB8" w:rsidRPr="000B5AB8" w:rsidRDefault="000B5AB8" w:rsidP="00C07037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Liczba godzin na studiach</w:t>
            </w:r>
          </w:p>
        </w:tc>
      </w:tr>
      <w:tr w:rsidR="000B5AB8" w:rsidRPr="000B5AB8" w14:paraId="0E897F7C" w14:textId="77777777" w:rsidTr="004D1DFC">
        <w:trPr>
          <w:trHeight w:val="196"/>
        </w:trPr>
        <w:tc>
          <w:tcPr>
            <w:tcW w:w="639" w:type="dxa"/>
            <w:vMerge/>
          </w:tcPr>
          <w:p w14:paraId="3FE38631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5889" w:type="dxa"/>
            <w:vMerge/>
          </w:tcPr>
          <w:p w14:paraId="169FE1BE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14:paraId="0EA3E4A2" w14:textId="77777777" w:rsidR="000B5AB8" w:rsidRPr="000B5AB8" w:rsidRDefault="000B5AB8" w:rsidP="00C07037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stacjonarnych</w:t>
            </w:r>
          </w:p>
        </w:tc>
        <w:tc>
          <w:tcPr>
            <w:tcW w:w="1806" w:type="dxa"/>
          </w:tcPr>
          <w:p w14:paraId="4086CD94" w14:textId="77777777" w:rsidR="000B5AB8" w:rsidRPr="000B5AB8" w:rsidRDefault="000B5AB8" w:rsidP="00C07037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niestacjonarnych</w:t>
            </w:r>
          </w:p>
        </w:tc>
      </w:tr>
      <w:tr w:rsidR="000B5AB8" w:rsidRPr="000B5AB8" w14:paraId="5375ECE7" w14:textId="77777777" w:rsidTr="004D1D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6DEB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bookmarkStart w:id="5" w:name="_Hlk126566742"/>
            <w:bookmarkStart w:id="6" w:name="_Hlk126566783"/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C1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C137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Style w:val="Pogrubienie"/>
                <w:rFonts w:ascii="Cambria" w:hAnsi="Cambria" w:cs="Times New Roman"/>
                <w:b w:val="0"/>
                <w:bCs w:val="0"/>
                <w:color w:val="000000"/>
                <w:sz w:val="20"/>
                <w:szCs w:val="20"/>
              </w:rPr>
              <w:t>obserwacje lekcji prowadzonych przez nauczyciela-mentora</w:t>
            </w:r>
            <w:r w:rsidRPr="000B5AB8">
              <w:rPr>
                <w:rStyle w:val="apple-converted-space"/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2397" w14:textId="77777777" w:rsidR="000B5AB8" w:rsidRPr="000B5AB8" w:rsidRDefault="000B5AB8" w:rsidP="000B5AB8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0BB4" w14:textId="77777777" w:rsidR="000B5AB8" w:rsidRPr="000B5AB8" w:rsidRDefault="000B5AB8" w:rsidP="000B5AB8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10</w:t>
            </w:r>
          </w:p>
        </w:tc>
      </w:tr>
      <w:tr w:rsidR="000B5AB8" w:rsidRPr="000B5AB8" w14:paraId="23685E36" w14:textId="77777777" w:rsidTr="004D1D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4510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C2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6D46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Style w:val="Pogrubienie"/>
                <w:rFonts w:ascii="Cambria" w:hAnsi="Cambria" w:cs="Times New Roman"/>
                <w:b w:val="0"/>
                <w:bCs w:val="0"/>
                <w:color w:val="000000"/>
                <w:sz w:val="20"/>
                <w:szCs w:val="20"/>
              </w:rPr>
              <w:t>samodzielne prowadzenie lekcji pod nadzorem mentora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F704" w14:textId="77777777" w:rsidR="000B5AB8" w:rsidRPr="000B5AB8" w:rsidRDefault="000B5AB8" w:rsidP="000B5AB8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90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0D19" w14:textId="77777777" w:rsidR="000B5AB8" w:rsidRPr="000B5AB8" w:rsidRDefault="000B5AB8" w:rsidP="000B5AB8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90</w:t>
            </w:r>
          </w:p>
        </w:tc>
      </w:tr>
      <w:tr w:rsidR="000B5AB8" w:rsidRPr="000B5AB8" w14:paraId="2B4A630A" w14:textId="77777777" w:rsidTr="004D1D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0732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C3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F13E" w14:textId="77777777" w:rsidR="000B5AB8" w:rsidRPr="000B5AB8" w:rsidRDefault="000B5AB8" w:rsidP="00C07037">
            <w:pPr>
              <w:pStyle w:val="NormalnyWeb"/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0B5AB8">
              <w:rPr>
                <w:rStyle w:val="Pogrubienie"/>
                <w:rFonts w:ascii="Cambria" w:hAnsi="Cambria"/>
                <w:b w:val="0"/>
                <w:bCs w:val="0"/>
                <w:color w:val="000000"/>
                <w:sz w:val="20"/>
                <w:szCs w:val="20"/>
              </w:rPr>
              <w:t>opracowanie portfolio oraz przygotowanie do ustnego zaliczenia (tj. do rozmowy podsumowującej praktykę z opiekunem)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968A" w14:textId="77777777" w:rsidR="000B5AB8" w:rsidRPr="000B5AB8" w:rsidRDefault="000B5AB8" w:rsidP="000B5AB8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FCC2" w14:textId="77777777" w:rsidR="000B5AB8" w:rsidRPr="000B5AB8" w:rsidRDefault="000B5AB8" w:rsidP="000B5AB8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20</w:t>
            </w:r>
          </w:p>
        </w:tc>
      </w:tr>
      <w:bookmarkEnd w:id="5"/>
      <w:tr w:rsidR="000B5AB8" w:rsidRPr="000B5AB8" w14:paraId="28449A91" w14:textId="77777777" w:rsidTr="004D1DFC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31D3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5886" w14:textId="77777777" w:rsidR="000B5AB8" w:rsidRPr="000B5AB8" w:rsidRDefault="000B5AB8" w:rsidP="00C07037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Razem liczba godzin ćwiczeń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399" w14:textId="77777777" w:rsidR="000B5AB8" w:rsidRPr="000B5AB8" w:rsidRDefault="000B5AB8" w:rsidP="000B5AB8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3308" w14:textId="77777777" w:rsidR="000B5AB8" w:rsidRPr="000B5AB8" w:rsidRDefault="000B5AB8" w:rsidP="000B5AB8">
            <w:pPr>
              <w:spacing w:before="20" w:after="2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120</w:t>
            </w:r>
          </w:p>
        </w:tc>
      </w:tr>
      <w:bookmarkEnd w:id="6"/>
    </w:tbl>
    <w:p w14:paraId="0F196B76" w14:textId="77777777" w:rsidR="004D1DFC" w:rsidRDefault="004D1DFC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3F0E2A96" w14:textId="4C590B75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p w14:paraId="1D849AC1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  <w:u w:val="single"/>
        </w:rPr>
      </w:pPr>
      <w:r w:rsidRPr="000B5AB8">
        <w:rPr>
          <w:rFonts w:ascii="Cambria" w:hAnsi="Cambria" w:cs="Times New Roman"/>
          <w:b/>
          <w:bCs/>
          <w:u w:val="single"/>
        </w:rPr>
        <w:t>Nie dotyczy</w:t>
      </w:r>
    </w:p>
    <w:p w14:paraId="2290BE2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5DC0F3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6D5FC4" w:rsidRPr="000B5AB8" w14:paraId="7C1D443B" w14:textId="77777777" w:rsidTr="00CD4241">
        <w:tc>
          <w:tcPr>
            <w:tcW w:w="1459" w:type="dxa"/>
            <w:vAlign w:val="center"/>
          </w:tcPr>
          <w:p w14:paraId="0640F6D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054B717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3A4D0C18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38D5C61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3E0BAB1D" w14:textId="77777777" w:rsidTr="00CD4241">
        <w:tc>
          <w:tcPr>
            <w:tcW w:w="1459" w:type="dxa"/>
          </w:tcPr>
          <w:p w14:paraId="09CF9083" w14:textId="36C7822E" w:rsidR="006D5FC4" w:rsidRPr="000B5AB8" w:rsidRDefault="000B5AB8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490" w:type="dxa"/>
            <w:vAlign w:val="center"/>
          </w:tcPr>
          <w:p w14:paraId="7AE7957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zaliczenie praktyki - omówienie przez studenta przebiegu praktyki</w:t>
            </w:r>
          </w:p>
        </w:tc>
        <w:tc>
          <w:tcPr>
            <w:tcW w:w="3940" w:type="dxa"/>
            <w:vAlign w:val="center"/>
          </w:tcPr>
          <w:p w14:paraId="215E69C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dokumentacja praktyki (wymagania dotyczące dokumentacji praktyki znajdują się w szczegółowej instrukcji praktyki).</w:t>
            </w:r>
          </w:p>
        </w:tc>
      </w:tr>
    </w:tbl>
    <w:p w14:paraId="3CCA8584" w14:textId="4008C26E" w:rsidR="006D5FC4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p w14:paraId="2B17DBB7" w14:textId="77777777" w:rsidR="004D1DFC" w:rsidRPr="004D1DFC" w:rsidRDefault="004D1DFC" w:rsidP="006D5FC4">
      <w:pPr>
        <w:spacing w:before="120" w:after="120" w:line="240" w:lineRule="auto"/>
        <w:jc w:val="both"/>
        <w:rPr>
          <w:rFonts w:ascii="Cambria" w:hAnsi="Cambria" w:cs="Times New Roman"/>
          <w:b/>
        </w:rPr>
      </w:pPr>
    </w:p>
    <w:tbl>
      <w:tblPr>
        <w:tblW w:w="6768" w:type="dxa"/>
        <w:tblInd w:w="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3544"/>
        <w:gridCol w:w="2239"/>
        <w:gridCol w:w="29"/>
      </w:tblGrid>
      <w:tr w:rsidR="006D5FC4" w:rsidRPr="000B5AB8" w14:paraId="4A86A6D4" w14:textId="77777777" w:rsidTr="00BD6418">
        <w:trPr>
          <w:gridAfter w:val="1"/>
          <w:wAfter w:w="29" w:type="dxa"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0FCA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5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99A9659" w14:textId="54F2A019" w:rsidR="006D5FC4" w:rsidRPr="000B5AB8" w:rsidRDefault="000B5AB8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6D5FC4" w:rsidRPr="000B5AB8" w14:paraId="1A49C276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AEC5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094022" w14:textId="77777777" w:rsidR="006D5FC4" w:rsidRPr="000B5AB8" w:rsidRDefault="006D5FC4" w:rsidP="00BD6418">
            <w:pPr>
              <w:pStyle w:val="NormalnyWeb"/>
              <w:spacing w:before="20" w:after="2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2"/>
                <w:szCs w:val="22"/>
              </w:rPr>
              <w:t>Zaliczenie praktyki - omówienie przez studenta przebiegu praktyki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4E96" w14:textId="77777777" w:rsidR="006D5FC4" w:rsidRPr="000B5AB8" w:rsidRDefault="006D5FC4" w:rsidP="00BD6418">
            <w:pPr>
              <w:pStyle w:val="NormalnyWeb"/>
              <w:spacing w:before="20" w:after="20"/>
              <w:jc w:val="center"/>
              <w:rPr>
                <w:rFonts w:ascii="Cambria" w:hAnsi="Cambria"/>
              </w:rPr>
            </w:pPr>
            <w:r w:rsidRPr="000B5AB8">
              <w:rPr>
                <w:rFonts w:ascii="Cambria" w:hAnsi="Cambria"/>
                <w:color w:val="000000"/>
                <w:sz w:val="22"/>
                <w:szCs w:val="22"/>
              </w:rPr>
              <w:t>Dokumentacja praktyki</w:t>
            </w:r>
          </w:p>
        </w:tc>
      </w:tr>
      <w:tr w:rsidR="006D5FC4" w:rsidRPr="000B5AB8" w14:paraId="7D6F75E8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5E6E9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683B6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BD88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370F60E0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39A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AF4C3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C2C6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2EB62AE2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450D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49DE4F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3BD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4997FB26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F047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E994E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25C3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6C22EA18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ACCD9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E19E2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E6CD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03DE465A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B8126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64DF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01A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013DA6A4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0747C85B" w14:textId="77777777" w:rsidTr="00BD6418">
        <w:trPr>
          <w:trHeight w:val="93"/>
          <w:jc w:val="center"/>
        </w:trPr>
        <w:tc>
          <w:tcPr>
            <w:tcW w:w="9907" w:type="dxa"/>
          </w:tcPr>
          <w:p w14:paraId="352EA10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Zastosowanie systemu punktowego – do 100 p., oceny według następującej skali:</w:t>
            </w:r>
          </w:p>
          <w:p w14:paraId="58E4F711" w14:textId="77777777" w:rsidR="006D5FC4" w:rsidRPr="000B5AB8" w:rsidRDefault="006D5FC4" w:rsidP="00BD6418">
            <w:pPr>
              <w:spacing w:after="0" w:line="240" w:lineRule="auto"/>
              <w:contextualSpacing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 xml:space="preserve">90– 100 – 5 </w:t>
            </w:r>
          </w:p>
          <w:p w14:paraId="62E724D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80– 89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- 4.5</w:t>
            </w:r>
          </w:p>
          <w:p w14:paraId="587E718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70 – 70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- 4.0</w:t>
            </w:r>
          </w:p>
          <w:p w14:paraId="05D52A5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60– 69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- 3.5</w:t>
            </w:r>
          </w:p>
          <w:p w14:paraId="5DC5581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50– 59</w:t>
            </w: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ab/>
              <w:t>- 3.0</w:t>
            </w:r>
          </w:p>
          <w:p w14:paraId="76D05A9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color w:val="222A35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color w:val="222A35"/>
                <w:sz w:val="20"/>
                <w:szCs w:val="20"/>
              </w:rPr>
              <w:t>0– 49 - 2</w:t>
            </w:r>
          </w:p>
          <w:p w14:paraId="322F5713" w14:textId="0B71B7F0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Punkty za poszczególne formy: </w:t>
            </w:r>
            <w:r w:rsidRPr="000B5AB8">
              <w:rPr>
                <w:rFonts w:ascii="Cambria" w:hAnsi="Cambria" w:cs="Times New Roman"/>
              </w:rPr>
              <w:t>przygotowanie konspektów lekcji</w:t>
            </w:r>
            <w:r w:rsidRPr="000B5AB8">
              <w:rPr>
                <w:rFonts w:ascii="Cambria" w:eastAsia="Times New Roman" w:hAnsi="Cambria" w:cs="Times New Roman"/>
                <w:b/>
                <w:color w:val="000000"/>
              </w:rPr>
              <w:t xml:space="preserve"> </w:t>
            </w: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 xml:space="preserve">– 40p., </w:t>
            </w:r>
            <w:r w:rsidRPr="000B5AB8">
              <w:rPr>
                <w:rFonts w:ascii="Cambria" w:hAnsi="Cambria" w:cs="Times New Roman"/>
              </w:rPr>
              <w:t>przygotowanie pomocy dydaktycznych</w:t>
            </w:r>
            <w:r w:rsidRPr="000B5AB8">
              <w:rPr>
                <w:rFonts w:ascii="Cambria" w:eastAsia="Times New Roman" w:hAnsi="Cambria" w:cs="Times New Roman"/>
                <w:b/>
                <w:color w:val="000000"/>
              </w:rPr>
              <w:t xml:space="preserve"> – </w:t>
            </w: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20p., przygotowanie portfolio – 20 p., rozmowa pod</w:t>
            </w:r>
            <w:r w:rsidR="00B12514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s</w:t>
            </w: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umowująca praktykę/wnioski – 20p.</w:t>
            </w:r>
          </w:p>
          <w:p w14:paraId="5D2C4B0B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67DDF8FD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7CE8EF87" w14:textId="77777777" w:rsidTr="00BD6418">
        <w:trPr>
          <w:trHeight w:val="540"/>
          <w:jc w:val="center"/>
        </w:trPr>
        <w:tc>
          <w:tcPr>
            <w:tcW w:w="9923" w:type="dxa"/>
          </w:tcPr>
          <w:p w14:paraId="49A5E903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F3A0D46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610A7BF9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BFA64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19E8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60F681E1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42F9B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73B24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F8B603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47721ADA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E1908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272278A9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7D039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D03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A5B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120</w:t>
            </w:r>
          </w:p>
        </w:tc>
      </w:tr>
      <w:tr w:rsidR="006D5FC4" w:rsidRPr="000B5AB8" w14:paraId="529036EA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BA5B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22B1F1A5" w14:textId="77777777" w:rsidTr="008679E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9118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konspektów lekcji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F048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B43A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45</w:t>
            </w:r>
          </w:p>
        </w:tc>
      </w:tr>
      <w:tr w:rsidR="006D5FC4" w:rsidRPr="000B5AB8" w14:paraId="2646CF01" w14:textId="77777777" w:rsidTr="008679E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01D9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C3FD2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95D8E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5FC4" w:rsidRPr="000B5AB8" w14:paraId="2AB7A3A3" w14:textId="77777777" w:rsidTr="008679E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0189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pomocy dydaktycznych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CB17A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14D85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</w:tr>
      <w:tr w:rsidR="006D5FC4" w:rsidRPr="000B5AB8" w14:paraId="3484A0F9" w14:textId="77777777" w:rsidTr="008679E8">
        <w:trPr>
          <w:gridAfter w:val="1"/>
          <w:wAfter w:w="7" w:type="dxa"/>
          <w:trHeight w:val="45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D6028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portfolio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EC45C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FD17E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40</w:t>
            </w:r>
          </w:p>
        </w:tc>
      </w:tr>
      <w:tr w:rsidR="006D5FC4" w:rsidRPr="000B5AB8" w14:paraId="56835263" w14:textId="77777777" w:rsidTr="008679E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02DE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color w:val="000000"/>
                <w:sz w:val="20"/>
                <w:szCs w:val="20"/>
              </w:rPr>
              <w:t>Przygotowanie do rozmowy podsumowującej praktykę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DA84B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E39FD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5FC4" w:rsidRPr="000B5AB8" w14:paraId="07B9EEA9" w14:textId="77777777" w:rsidTr="008679E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0539B" w14:textId="1163C738" w:rsidR="006D5FC4" w:rsidRPr="000B5AB8" w:rsidRDefault="006D5FC4" w:rsidP="008679E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42F89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275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06685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275</w:t>
            </w:r>
          </w:p>
        </w:tc>
      </w:tr>
      <w:tr w:rsidR="006D5FC4" w:rsidRPr="000B5AB8" w14:paraId="44A96E02" w14:textId="77777777" w:rsidTr="008679E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583EB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27C88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1CB0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11</w:t>
            </w:r>
          </w:p>
        </w:tc>
      </w:tr>
    </w:tbl>
    <w:p w14:paraId="32EE2ABA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2D0B350F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75E9FFE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  nie dotyczy</w:t>
            </w:r>
          </w:p>
        </w:tc>
      </w:tr>
      <w:tr w:rsidR="006D5FC4" w:rsidRPr="000B5AB8" w14:paraId="599CB88F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21FF48E8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 nie dotyczy</w:t>
            </w:r>
          </w:p>
        </w:tc>
      </w:tr>
    </w:tbl>
    <w:p w14:paraId="6C611C57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68B04137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489200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B9D9D8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dr Magdalena Witkowska </w:t>
            </w:r>
          </w:p>
        </w:tc>
      </w:tr>
      <w:tr w:rsidR="006D5FC4" w:rsidRPr="000B5AB8" w14:paraId="65E78FA5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CC2D5C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990750E" w14:textId="7D9D307C" w:rsidR="006D5FC4" w:rsidRPr="000B5AB8" w:rsidRDefault="008679E8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12E69255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F7EACE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9BC968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mwitkowska@ajp.edu.pl</w:t>
            </w:r>
          </w:p>
        </w:tc>
      </w:tr>
      <w:tr w:rsidR="006D5FC4" w:rsidRPr="000B5AB8" w14:paraId="2B08F3BE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288749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7ED70B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17B97C5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4D7A0894" w14:textId="77777777" w:rsidR="006D5FC4" w:rsidRPr="000B5AB8" w:rsidRDefault="006D5FC4" w:rsidP="006D5FC4">
      <w:pPr>
        <w:rPr>
          <w:rFonts w:ascii="Cambria" w:hAnsi="Cambria"/>
        </w:rPr>
      </w:pPr>
      <w:r w:rsidRPr="000B5AB8">
        <w:rPr>
          <w:rFonts w:ascii="Cambria" w:hAnsi="Cambria" w:cs="Times New Roman"/>
        </w:rPr>
        <w:br w:type="page"/>
      </w:r>
    </w:p>
    <w:p w14:paraId="5DA7EF74" w14:textId="77777777" w:rsidR="006D5FC4" w:rsidRPr="000B5AB8" w:rsidRDefault="006D5FC4" w:rsidP="006D5FC4">
      <w:pPr>
        <w:spacing w:before="240" w:after="240" w:line="240" w:lineRule="auto"/>
        <w:rPr>
          <w:rFonts w:ascii="Cambria" w:hAnsi="Cambria" w:cs="Times New Roman"/>
        </w:rPr>
      </w:pP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722E2762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FDC94C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eastAsia="Cambria" w:hAnsi="Cambria" w:cs="Cambria"/>
                <w:b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5B73B204" wp14:editId="00811CC6">
                  <wp:extent cx="1066800" cy="1066800"/>
                  <wp:effectExtent l="0" t="0" r="0" b="0"/>
                  <wp:docPr id="26" name="Obraz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4188B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0B5AB8">
              <w:rPr>
                <w:rFonts w:ascii="Cambria" w:eastAsia="Cambria" w:hAnsi="Cambria" w:cs="Cambria"/>
                <w:b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6E5135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sz w:val="24"/>
                <w:szCs w:val="24"/>
              </w:rPr>
              <w:t>Humanistyczny</w:t>
            </w:r>
          </w:p>
        </w:tc>
      </w:tr>
      <w:tr w:rsidR="006D5FC4" w:rsidRPr="000B5AB8" w14:paraId="67CF70C4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FA9BF3A" w14:textId="77777777" w:rsidR="006D5FC4" w:rsidRPr="000B5AB8" w:rsidRDefault="006D5FC4" w:rsidP="00B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E1A122C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0B5AB8">
              <w:rPr>
                <w:rFonts w:ascii="Cambria" w:eastAsia="Cambria" w:hAnsi="Cambria" w:cs="Cambria"/>
                <w:b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3816CD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2F5721BD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1C25F52F" w14:textId="77777777" w:rsidR="006D5FC4" w:rsidRPr="000B5AB8" w:rsidRDefault="006D5FC4" w:rsidP="00B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3BC7B7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0B5AB8">
              <w:rPr>
                <w:rFonts w:ascii="Cambria" w:eastAsia="Cambria" w:hAnsi="Cambria" w:cs="Cambria"/>
                <w:b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B69A7CC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sz w:val="18"/>
                <w:szCs w:val="18"/>
              </w:rPr>
              <w:t>drugiego stopnia</w:t>
            </w:r>
          </w:p>
        </w:tc>
      </w:tr>
      <w:tr w:rsidR="006D5FC4" w:rsidRPr="000B5AB8" w14:paraId="2B02F539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CB62754" w14:textId="77777777" w:rsidR="006D5FC4" w:rsidRPr="000B5AB8" w:rsidRDefault="006D5FC4" w:rsidP="00B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0F88EC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  <w:highlight w:val="yellow"/>
              </w:rPr>
            </w:pPr>
            <w:r w:rsidRPr="000B5AB8">
              <w:rPr>
                <w:rFonts w:ascii="Cambria" w:eastAsia="Cambria" w:hAnsi="Cambria" w:cs="Cambria"/>
                <w:b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04A38B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4E35CE57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B864A93" w14:textId="77777777" w:rsidR="006D5FC4" w:rsidRPr="000B5AB8" w:rsidRDefault="006D5FC4" w:rsidP="00BD64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59E7AC16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0B5AB8">
              <w:rPr>
                <w:rFonts w:ascii="Cambria" w:eastAsia="Cambria" w:hAnsi="Cambria" w:cs="Cambria"/>
                <w:b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7C1BB29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sz w:val="18"/>
                <w:szCs w:val="18"/>
              </w:rPr>
              <w:t>praktyczny</w:t>
            </w:r>
          </w:p>
        </w:tc>
      </w:tr>
      <w:tr w:rsidR="006D5FC4" w:rsidRPr="000B5AB8" w14:paraId="5B027B50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39AD29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b/>
                <w:sz w:val="28"/>
                <w:szCs w:val="28"/>
              </w:rPr>
            </w:pPr>
            <w:r w:rsidRPr="000B5AB8">
              <w:rPr>
                <w:rFonts w:ascii="Cambria" w:eastAsia="Cambria" w:hAnsi="Cambria" w:cs="Cambria"/>
                <w:b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B4B14C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sz w:val="24"/>
                <w:szCs w:val="24"/>
              </w:rPr>
              <w:t>10-20</w:t>
            </w:r>
          </w:p>
        </w:tc>
      </w:tr>
    </w:tbl>
    <w:p w14:paraId="09419514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0B5AB8">
        <w:rPr>
          <w:rFonts w:ascii="Cambria" w:eastAsia="Cambria" w:hAnsi="Cambria" w:cs="Cambria"/>
          <w:b/>
          <w:sz w:val="28"/>
          <w:szCs w:val="28"/>
        </w:rPr>
        <w:t>KARTA MODUŁU</w:t>
      </w:r>
    </w:p>
    <w:p w14:paraId="3400D65D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 w:rsidRPr="000B5AB8">
        <w:rPr>
          <w:rFonts w:ascii="Cambria" w:eastAsia="Cambria" w:hAnsi="Cambria" w:cs="Cambria"/>
          <w:b/>
          <w:sz w:val="28"/>
          <w:szCs w:val="28"/>
        </w:rPr>
        <w:t>PRZEDMIOTY KIERUNKOWE W ZAKRESIE KSZTAŁCENIA TRANSLATORSKIEGO</w:t>
      </w:r>
    </w:p>
    <w:p w14:paraId="1F2C8D2C" w14:textId="77777777" w:rsidR="006D5FC4" w:rsidRPr="000B5AB8" w:rsidRDefault="006D5FC4" w:rsidP="006D5FC4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0B5AB8">
        <w:rPr>
          <w:rFonts w:ascii="Cambria" w:eastAsia="Cambria" w:hAnsi="Cambria" w:cs="Cambria"/>
          <w:b/>
        </w:rPr>
        <w:t>1. Informacje ogólne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6D5FC4" w:rsidRPr="000B5AB8" w14:paraId="1BF56214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0B308D3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60A6C56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Wstęp do translatoryki praktycznej</w:t>
            </w:r>
          </w:p>
          <w:p w14:paraId="78F010B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Translatoryka tekstów popularnych</w:t>
            </w:r>
          </w:p>
          <w:p w14:paraId="2CBEA9A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Translatoryka tekstów ekonomiczno-prawnych</w:t>
            </w:r>
          </w:p>
          <w:p w14:paraId="297E5B4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Translatoryka tekstów literackich</w:t>
            </w:r>
          </w:p>
          <w:p w14:paraId="6F80B22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Technologie informacyjne w pracy tłumacza</w:t>
            </w:r>
          </w:p>
          <w:p w14:paraId="374013B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Translatoryka specjalistyczna języka angielskiego</w:t>
            </w:r>
          </w:p>
          <w:p w14:paraId="3041CD5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Komunikacja interpersonalna</w:t>
            </w:r>
          </w:p>
          <w:p w14:paraId="6770603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Tłumaczenia ustne</w:t>
            </w:r>
          </w:p>
          <w:p w14:paraId="5D2832B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Stylistyka dla tłumaczy</w:t>
            </w:r>
          </w:p>
          <w:p w14:paraId="6A2E5F4F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Projekt translatorski</w:t>
            </w:r>
          </w:p>
          <w:p w14:paraId="100B48D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 translatorska</w:t>
            </w:r>
          </w:p>
        </w:tc>
      </w:tr>
      <w:tr w:rsidR="006D5FC4" w:rsidRPr="000B5AB8" w14:paraId="3BE4D528" w14:textId="77777777" w:rsidTr="00BD6418">
        <w:tc>
          <w:tcPr>
            <w:tcW w:w="4219" w:type="dxa"/>
            <w:vAlign w:val="center"/>
          </w:tcPr>
          <w:p w14:paraId="2FC05F2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021006E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44</w:t>
            </w:r>
          </w:p>
        </w:tc>
      </w:tr>
      <w:tr w:rsidR="006D5FC4" w:rsidRPr="000B5AB8" w14:paraId="47994C2F" w14:textId="77777777" w:rsidTr="00BD6418">
        <w:tc>
          <w:tcPr>
            <w:tcW w:w="4219" w:type="dxa"/>
            <w:vAlign w:val="center"/>
          </w:tcPr>
          <w:p w14:paraId="54D23D3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082739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obieralne</w:t>
            </w:r>
          </w:p>
        </w:tc>
      </w:tr>
      <w:tr w:rsidR="006D5FC4" w:rsidRPr="000B5AB8" w14:paraId="42F07077" w14:textId="77777777" w:rsidTr="00BD6418">
        <w:tc>
          <w:tcPr>
            <w:tcW w:w="4219" w:type="dxa"/>
            <w:vAlign w:val="center"/>
          </w:tcPr>
          <w:p w14:paraId="5F0C893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7EF9745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Przedmioty kierunkowe w zakresie kształcenia translatorskiego</w:t>
            </w:r>
          </w:p>
        </w:tc>
      </w:tr>
      <w:tr w:rsidR="006D5FC4" w:rsidRPr="000B5AB8" w14:paraId="77FE2840" w14:textId="77777777" w:rsidTr="00BD6418">
        <w:tc>
          <w:tcPr>
            <w:tcW w:w="4219" w:type="dxa"/>
            <w:vAlign w:val="center"/>
          </w:tcPr>
          <w:p w14:paraId="1D1756A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36515B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angielski</w:t>
            </w:r>
          </w:p>
        </w:tc>
      </w:tr>
      <w:tr w:rsidR="006D5FC4" w:rsidRPr="000B5AB8" w14:paraId="794EEB38" w14:textId="77777777" w:rsidTr="00BD6418">
        <w:tc>
          <w:tcPr>
            <w:tcW w:w="4219" w:type="dxa"/>
            <w:vAlign w:val="center"/>
          </w:tcPr>
          <w:p w14:paraId="6C5B103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7C8AF11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I-II</w:t>
            </w:r>
          </w:p>
        </w:tc>
      </w:tr>
      <w:tr w:rsidR="006D5FC4" w:rsidRPr="000B5AB8" w14:paraId="0A67060A" w14:textId="77777777" w:rsidTr="00BD6418">
        <w:tc>
          <w:tcPr>
            <w:tcW w:w="4219" w:type="dxa"/>
            <w:vAlign w:val="center"/>
          </w:tcPr>
          <w:p w14:paraId="63A2BFA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59F2A5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koordynator: dr Urszula Paradowska</w:t>
            </w:r>
          </w:p>
          <w:p w14:paraId="7627CF5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prowadzący:</w:t>
            </w:r>
          </w:p>
          <w:p w14:paraId="704A8CD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Urszula Paradowska</w:t>
            </w:r>
          </w:p>
          <w:p w14:paraId="770998D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Wojciech Januchowski</w:t>
            </w:r>
          </w:p>
          <w:p w14:paraId="4638C19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mgr Bożena Franków-Czerwonko</w:t>
            </w:r>
          </w:p>
        </w:tc>
      </w:tr>
    </w:tbl>
    <w:p w14:paraId="2D5F54BF" w14:textId="77777777" w:rsidR="006D5FC4" w:rsidRPr="000B5AB8" w:rsidRDefault="006D5FC4" w:rsidP="006D5FC4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0B5AB8">
        <w:rPr>
          <w:rFonts w:ascii="Cambria" w:eastAsia="Cambria" w:hAnsi="Cambria" w:cs="Cambria"/>
          <w:b/>
        </w:rPr>
        <w:t>2. Formy dydaktyczne prowadzenia zajęć i liczba godzin w semestrze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5"/>
        <w:gridCol w:w="2975"/>
        <w:gridCol w:w="2263"/>
        <w:gridCol w:w="2556"/>
      </w:tblGrid>
      <w:tr w:rsidR="008679E8" w:rsidRPr="000B5AB8" w14:paraId="5D184C83" w14:textId="77777777" w:rsidTr="008679E8">
        <w:tc>
          <w:tcPr>
            <w:tcW w:w="2095" w:type="dxa"/>
            <w:shd w:val="clear" w:color="auto" w:fill="auto"/>
            <w:vAlign w:val="center"/>
          </w:tcPr>
          <w:p w14:paraId="3D42F62F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0B5AB8">
              <w:rPr>
                <w:rFonts w:ascii="Cambria" w:eastAsia="Cambria" w:hAnsi="Cambria" w:cs="Cambria"/>
                <w:b/>
              </w:rPr>
              <w:t>Forma zajęć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D0A43A5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CEB37E6" w14:textId="6DD1FA10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6CC4FB0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0B5AB8">
              <w:rPr>
                <w:rFonts w:ascii="Cambria" w:eastAsia="Cambria" w:hAnsi="Cambria" w:cs="Cambria"/>
                <w:b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71A0AAD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0B5AB8">
              <w:rPr>
                <w:rFonts w:ascii="Cambria" w:eastAsia="Cambria" w:hAnsi="Cambria" w:cs="Cambria"/>
                <w:b/>
              </w:rPr>
              <w:t xml:space="preserve">Punkty ECTS </w:t>
            </w:r>
            <w:r w:rsidRPr="000B5AB8">
              <w:rPr>
                <w:rFonts w:ascii="Cambria" w:eastAsia="Cambria" w:hAnsi="Cambria" w:cs="Cambria"/>
              </w:rPr>
              <w:t>(zgodnie z programem studiów)</w:t>
            </w:r>
          </w:p>
        </w:tc>
      </w:tr>
      <w:tr w:rsidR="008679E8" w:rsidRPr="000B5AB8" w14:paraId="7B43DB1E" w14:textId="77777777" w:rsidTr="008679E8">
        <w:tc>
          <w:tcPr>
            <w:tcW w:w="2095" w:type="dxa"/>
            <w:shd w:val="clear" w:color="auto" w:fill="auto"/>
          </w:tcPr>
          <w:p w14:paraId="083C2A3D" w14:textId="67B12D84" w:rsidR="008679E8" w:rsidRPr="000B5AB8" w:rsidRDefault="008679E8" w:rsidP="008679E8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ćwiczenia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132C073C" w14:textId="72EA3CF3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90/54</w:t>
            </w:r>
          </w:p>
          <w:p w14:paraId="072D282D" w14:textId="712DF7CD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270/162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A1FF1C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  <w:p w14:paraId="6EC4BB39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I/2</w:t>
            </w:r>
          </w:p>
          <w:p w14:paraId="6A6AFACC" w14:textId="0C4F62D6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II/3, 4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14:paraId="252443A5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44</w:t>
            </w:r>
          </w:p>
        </w:tc>
      </w:tr>
      <w:tr w:rsidR="008679E8" w:rsidRPr="000B5AB8" w14:paraId="79059384" w14:textId="77777777" w:rsidTr="008679E8">
        <w:tc>
          <w:tcPr>
            <w:tcW w:w="2095" w:type="dxa"/>
            <w:shd w:val="clear" w:color="auto" w:fill="auto"/>
          </w:tcPr>
          <w:p w14:paraId="753A075B" w14:textId="5C8F5939" w:rsidR="008679E8" w:rsidRPr="000B5AB8" w:rsidRDefault="008679E8" w:rsidP="008679E8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laboratoria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7F7A7712" w14:textId="294977BB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C1BBD11" w14:textId="08799098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I/1</w:t>
            </w:r>
          </w:p>
        </w:tc>
        <w:tc>
          <w:tcPr>
            <w:tcW w:w="2556" w:type="dxa"/>
            <w:vMerge/>
            <w:shd w:val="clear" w:color="auto" w:fill="auto"/>
            <w:vAlign w:val="center"/>
          </w:tcPr>
          <w:p w14:paraId="5F311528" w14:textId="77777777" w:rsidR="008679E8" w:rsidRPr="000B5AB8" w:rsidRDefault="008679E8" w:rsidP="0086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</w:tbl>
    <w:p w14:paraId="04BF2371" w14:textId="77777777" w:rsidR="006D5FC4" w:rsidRPr="000B5AB8" w:rsidRDefault="006D5FC4" w:rsidP="006D5FC4">
      <w:pPr>
        <w:spacing w:before="120" w:after="120" w:line="240" w:lineRule="auto"/>
        <w:rPr>
          <w:rFonts w:ascii="Cambria" w:eastAsia="Cambria" w:hAnsi="Cambria" w:cs="Cambria"/>
          <w:b/>
          <w:color w:val="FF0000"/>
        </w:rPr>
      </w:pPr>
      <w:r w:rsidRPr="000B5AB8">
        <w:rPr>
          <w:rFonts w:ascii="Cambria" w:eastAsia="Cambria" w:hAnsi="Cambria" w:cs="Cambria"/>
          <w:b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6D5FC4" w:rsidRPr="000B5AB8" w14:paraId="4F1F5E9C" w14:textId="77777777" w:rsidTr="00BD6418">
        <w:trPr>
          <w:trHeight w:val="301"/>
          <w:jc w:val="center"/>
        </w:trPr>
        <w:tc>
          <w:tcPr>
            <w:tcW w:w="9898" w:type="dxa"/>
            <w:tcMar>
              <w:top w:w="0" w:type="dxa"/>
              <w:bottom w:w="0" w:type="dxa"/>
            </w:tcMar>
          </w:tcPr>
          <w:p w14:paraId="33BF5B5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Ukończenie studiów I stopnia</w:t>
            </w:r>
          </w:p>
        </w:tc>
      </w:tr>
    </w:tbl>
    <w:p w14:paraId="017D7040" w14:textId="77777777" w:rsidR="006D5FC4" w:rsidRPr="000B5AB8" w:rsidRDefault="006D5FC4" w:rsidP="006D5FC4">
      <w:pPr>
        <w:spacing w:before="120" w:after="120" w:line="240" w:lineRule="auto"/>
        <w:rPr>
          <w:rFonts w:ascii="Cambria" w:eastAsia="Cambria" w:hAnsi="Cambria" w:cs="Cambria"/>
          <w:b/>
        </w:rPr>
      </w:pPr>
      <w:r w:rsidRPr="000B5AB8">
        <w:rPr>
          <w:rFonts w:ascii="Cambria" w:eastAsia="Cambria" w:hAnsi="Cambria" w:cs="Cambria"/>
          <w:b/>
        </w:rPr>
        <w:lastRenderedPageBreak/>
        <w:t>4.  Cele kształcenia</w:t>
      </w:r>
    </w:p>
    <w:tbl>
      <w:tblPr>
        <w:tblW w:w="988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9"/>
      </w:tblGrid>
      <w:tr w:rsidR="006D5FC4" w:rsidRPr="000B5AB8" w14:paraId="550D4659" w14:textId="77777777" w:rsidTr="00BD6418">
        <w:tc>
          <w:tcPr>
            <w:tcW w:w="9889" w:type="dxa"/>
            <w:shd w:val="clear" w:color="auto" w:fill="auto"/>
          </w:tcPr>
          <w:p w14:paraId="4447F81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 xml:space="preserve">C1 -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posiada pogłębioną wiedzę teoretyczną oraz praktyczną, związaną z procesem tłumaczenia</w:t>
            </w:r>
          </w:p>
          <w:p w14:paraId="1805E7C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 xml:space="preserve">C2 –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pogłębione umiejętność tłumaczenia tekstów z zachowaniem ich specyfiki, posługując się odpowiednimi pomocami</w:t>
            </w:r>
          </w:p>
          <w:p w14:paraId="35994C3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 xml:space="preserve">C3 -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świadomość konieczności zachowania jakości i ciągłego rozwoju zawodowego</w:t>
            </w:r>
          </w:p>
        </w:tc>
      </w:tr>
    </w:tbl>
    <w:p w14:paraId="7950ADE7" w14:textId="77777777" w:rsidR="006D5FC4" w:rsidRPr="000B5AB8" w:rsidRDefault="006D5FC4" w:rsidP="006D5FC4">
      <w:pPr>
        <w:spacing w:before="60" w:after="60" w:line="240" w:lineRule="auto"/>
        <w:rPr>
          <w:rFonts w:ascii="Cambria" w:eastAsia="Cambria" w:hAnsi="Cambria" w:cs="Cambria"/>
          <w:b/>
          <w:sz w:val="8"/>
          <w:szCs w:val="8"/>
        </w:rPr>
      </w:pPr>
    </w:p>
    <w:p w14:paraId="272C7480" w14:textId="77777777" w:rsidR="006D5FC4" w:rsidRPr="000B5AB8" w:rsidRDefault="006D5FC4" w:rsidP="006D5FC4">
      <w:pPr>
        <w:spacing w:before="120" w:after="120" w:line="240" w:lineRule="auto"/>
        <w:rPr>
          <w:rFonts w:ascii="Cambria" w:eastAsia="Cambria" w:hAnsi="Cambria" w:cs="Cambria"/>
          <w:b/>
          <w:strike/>
        </w:rPr>
      </w:pPr>
      <w:r w:rsidRPr="000B5AB8">
        <w:rPr>
          <w:rFonts w:ascii="Cambria" w:eastAsia="Cambria" w:hAnsi="Cambria" w:cs="Cambria"/>
          <w:b/>
        </w:rPr>
        <w:t xml:space="preserve">5. Efekty uczenia się dla modułu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72F755D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F7E167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0B5AB8">
              <w:rPr>
                <w:rFonts w:ascii="Cambria" w:eastAsia="Cambria" w:hAnsi="Cambria" w:cs="Cambria"/>
                <w:b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3307D0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0B5AB8">
              <w:rPr>
                <w:rFonts w:ascii="Cambria" w:eastAsia="Cambria" w:hAnsi="Cambria" w:cs="Cambria"/>
                <w:b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639D04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</w:rPr>
            </w:pPr>
            <w:r w:rsidRPr="000B5AB8">
              <w:rPr>
                <w:rFonts w:ascii="Cambria" w:eastAsia="Cambria" w:hAnsi="Cambria" w:cs="Cambria"/>
                <w:b/>
              </w:rPr>
              <w:t>Odniesienie do efektu kierunkowego</w:t>
            </w:r>
          </w:p>
        </w:tc>
      </w:tr>
      <w:tr w:rsidR="006D5FC4" w:rsidRPr="000B5AB8" w14:paraId="69D13558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5A4AEC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WIEDZA</w:t>
            </w:r>
          </w:p>
        </w:tc>
      </w:tr>
      <w:tr w:rsidR="006D5FC4" w:rsidRPr="000B5AB8" w14:paraId="4715998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F86E4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AAA5BB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i rozumie w pogłębionym stopniu zastosowania praktyczne nauk filologicznych w działalności kulturalnej i medialnej </w:t>
            </w:r>
          </w:p>
        </w:tc>
        <w:tc>
          <w:tcPr>
            <w:tcW w:w="1732" w:type="dxa"/>
            <w:shd w:val="clear" w:color="auto" w:fill="auto"/>
          </w:tcPr>
          <w:p w14:paraId="248CC2B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D5FC4" w:rsidRPr="000B5AB8" w14:paraId="58DAB22A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2B0983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BCCD96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i rozumie w pogłębionym stopniu teorię, metodologię i terminologię z zakresu literaturoznawstwa, językoznawstwa, językoznawstwa stosowanego oraz wybranych innych dyscyplin humanistycznych </w:t>
            </w:r>
          </w:p>
        </w:tc>
        <w:tc>
          <w:tcPr>
            <w:tcW w:w="1732" w:type="dxa"/>
            <w:shd w:val="clear" w:color="auto" w:fill="auto"/>
          </w:tcPr>
          <w:p w14:paraId="2CBC8F8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6D5FC4" w:rsidRPr="000B5AB8" w14:paraId="49CF3E1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8F1CEB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4F94646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ma szczegółową pogłębioną wiedzę o współczesnych dokonaniach i tendencjach w zakresie badań literaturoznawczych i językoznawczych </w:t>
            </w:r>
          </w:p>
        </w:tc>
        <w:tc>
          <w:tcPr>
            <w:tcW w:w="1732" w:type="dxa"/>
            <w:shd w:val="clear" w:color="auto" w:fill="auto"/>
          </w:tcPr>
          <w:p w14:paraId="0ADC8B0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6D5FC4" w:rsidRPr="000B5AB8" w14:paraId="5AE080D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2E8D3C4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7B4DBC9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zna i rozumie zaawansowane metody analizy, interpretacji, wartościowania oraz problematyzowania dzieł literackich i innych tekstów </w:t>
            </w:r>
          </w:p>
        </w:tc>
        <w:tc>
          <w:tcPr>
            <w:tcW w:w="1732" w:type="dxa"/>
            <w:shd w:val="clear" w:color="auto" w:fill="auto"/>
          </w:tcPr>
          <w:p w14:paraId="7049D0E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6D5FC4" w:rsidRPr="000B5AB8" w14:paraId="583B465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71BB9E3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45B22D6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zna i rozumie zasady zarządzania zasobami własności intelektualnej oraz formy rozwoju indywidualnej przedsiębiorczości</w:t>
            </w:r>
          </w:p>
        </w:tc>
        <w:tc>
          <w:tcPr>
            <w:tcW w:w="1732" w:type="dxa"/>
            <w:shd w:val="clear" w:color="auto" w:fill="auto"/>
          </w:tcPr>
          <w:p w14:paraId="5F83A41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D5FC4" w:rsidRPr="000B5AB8" w14:paraId="7234218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75059F9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W_06</w:t>
            </w:r>
          </w:p>
        </w:tc>
        <w:tc>
          <w:tcPr>
            <w:tcW w:w="6662" w:type="dxa"/>
            <w:shd w:val="clear" w:color="auto" w:fill="auto"/>
          </w:tcPr>
          <w:p w14:paraId="73C7471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zna i rozumie w pogłębionym stopniu budowę oraz funkcje instytucji właściwych dla zakresu działalności zawodowej właściwej dla kierunku (kultury i oświaty) a także cechy i potrzeby ich odbiorców</w:t>
            </w:r>
          </w:p>
        </w:tc>
        <w:tc>
          <w:tcPr>
            <w:tcW w:w="1732" w:type="dxa"/>
            <w:shd w:val="clear" w:color="auto" w:fill="auto"/>
          </w:tcPr>
          <w:p w14:paraId="3EFFB0F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D5FC4" w:rsidRPr="000B5AB8" w14:paraId="31671D7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54F754A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W_07</w:t>
            </w:r>
          </w:p>
        </w:tc>
        <w:tc>
          <w:tcPr>
            <w:tcW w:w="6662" w:type="dxa"/>
            <w:shd w:val="clear" w:color="auto" w:fill="auto"/>
          </w:tcPr>
          <w:p w14:paraId="2F7709B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zna i rozumie fundamentalne dylematy współczesnej cywilizacji</w:t>
            </w:r>
          </w:p>
        </w:tc>
        <w:tc>
          <w:tcPr>
            <w:tcW w:w="1732" w:type="dxa"/>
            <w:shd w:val="clear" w:color="auto" w:fill="auto"/>
          </w:tcPr>
          <w:p w14:paraId="04BBBDA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6D5FC4" w:rsidRPr="000B5AB8" w14:paraId="0A02079D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BE20C6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UMIEJĘTNOŚCI</w:t>
            </w:r>
          </w:p>
        </w:tc>
      </w:tr>
      <w:tr w:rsidR="006D5FC4" w:rsidRPr="000B5AB8" w14:paraId="1F9187F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AEAB6C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971BDB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potrafi wyszukiwać, analizować, oceniać, selekcjonować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br/>
              <w:t xml:space="preserve">i integrować informacje pochodzące ze źródeł tradycyjnych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br/>
              <w:t xml:space="preserve">i korzystając z nowoczesnych technologii, oraz formułować na tej podstawie własne krytyczne sądy </w:t>
            </w:r>
          </w:p>
        </w:tc>
        <w:tc>
          <w:tcPr>
            <w:tcW w:w="1732" w:type="dxa"/>
            <w:shd w:val="clear" w:color="auto" w:fill="auto"/>
          </w:tcPr>
          <w:p w14:paraId="4B88DB4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5C50B73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19C333F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1986B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751E39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potrafi formułować i analizować problemy badawcze, dobierać metody i narzędzia ich rozwiązania, syntetyzować różne idee i punkty widzenia z zakresu nauk filologicznych pozwalające na oryginalne rozwiązywanie złożonych problemów w zakresie literaturoznawstwa, językoznawstwa, lub językoznawstwa stosowanego</w:t>
            </w:r>
          </w:p>
        </w:tc>
        <w:tc>
          <w:tcPr>
            <w:tcW w:w="1732" w:type="dxa"/>
            <w:shd w:val="clear" w:color="auto" w:fill="auto"/>
          </w:tcPr>
          <w:p w14:paraId="2B95BC4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2A65ADA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0296D8F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AE285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44F14C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potrafi 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732" w:type="dxa"/>
            <w:shd w:val="clear" w:color="auto" w:fill="auto"/>
          </w:tcPr>
          <w:p w14:paraId="48DD21E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6669C42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6770FA7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700E82E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77C0A57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potrafi kierować pracą zespołu</w:t>
            </w:r>
          </w:p>
        </w:tc>
        <w:tc>
          <w:tcPr>
            <w:tcW w:w="1732" w:type="dxa"/>
            <w:shd w:val="clear" w:color="auto" w:fill="auto"/>
          </w:tcPr>
          <w:p w14:paraId="3498DD5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</w:tc>
      </w:tr>
      <w:tr w:rsidR="006D5FC4" w:rsidRPr="000B5AB8" w14:paraId="511DF52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7446BF7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592B1BB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potrafi porozumiewać się z wykorzystaniem różnych kanałów </w:t>
            </w:r>
          </w:p>
          <w:p w14:paraId="65D2B78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 technik komunikacyjnych, w tym nowoczesnych technologii informacyjnych, ze specjalistami z zakresu literaturoznawstwa, językoznawstwa oraz wybranych innych nauk humanistycznych i społecznych, a także z niespecjalistami, popularyzując wiedzę o humanistyce oraz wytworach kultury i jej instytucjach</w:t>
            </w:r>
          </w:p>
        </w:tc>
        <w:tc>
          <w:tcPr>
            <w:tcW w:w="1732" w:type="dxa"/>
            <w:shd w:val="clear" w:color="auto" w:fill="auto"/>
          </w:tcPr>
          <w:p w14:paraId="5FD6DE6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6D5FC4" w:rsidRPr="000B5AB8" w14:paraId="0A2B876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0552785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lastRenderedPageBreak/>
              <w:t>U_06</w:t>
            </w:r>
          </w:p>
        </w:tc>
        <w:tc>
          <w:tcPr>
            <w:tcW w:w="6662" w:type="dxa"/>
            <w:shd w:val="clear" w:color="auto" w:fill="auto"/>
          </w:tcPr>
          <w:p w14:paraId="47DF6AA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potrafi posługiwać się językiem wybranej specjalności na poziomie C2; oraz posiada umiejętności językowe w zakresie innego języka obcego zgodne z wymaganiami określonymi </w:t>
            </w:r>
          </w:p>
          <w:p w14:paraId="610BB30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dla poziomu B2 + Europejskiego Systemu Opisu Kształcenia Językowego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ab/>
            </w:r>
          </w:p>
        </w:tc>
        <w:tc>
          <w:tcPr>
            <w:tcW w:w="1732" w:type="dxa"/>
            <w:shd w:val="clear" w:color="auto" w:fill="auto"/>
          </w:tcPr>
          <w:p w14:paraId="18E0FBE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K_U08</w:t>
            </w:r>
          </w:p>
        </w:tc>
      </w:tr>
      <w:tr w:rsidR="006D5FC4" w:rsidRPr="000B5AB8" w14:paraId="05EA6A81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2F6821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sz w:val="20"/>
                <w:szCs w:val="20"/>
              </w:rPr>
              <w:t>KOMPETENCJE SPOŁECZNE</w:t>
            </w:r>
          </w:p>
        </w:tc>
      </w:tr>
      <w:tr w:rsidR="006D5FC4" w:rsidRPr="000B5AB8" w14:paraId="763C413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0493C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3A62CF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jest gotowy do krytycznej oceny odbieranych treści i uznawania znaczenia wiedzy w rozwiązywaniu problemów z zakresu dyscyplin właściwych dla kierunku</w:t>
            </w:r>
          </w:p>
        </w:tc>
        <w:tc>
          <w:tcPr>
            <w:tcW w:w="1732" w:type="dxa"/>
            <w:shd w:val="clear" w:color="auto" w:fill="auto"/>
          </w:tcPr>
          <w:p w14:paraId="1918846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5C9C60D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1197532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09ED9C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914CE3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jest gotowy do wypełniania zobowiązań społecznych, inspirowania i organizowania działalności na rzecz środowiska społecznego oraz interesu publicznego</w:t>
            </w:r>
          </w:p>
        </w:tc>
        <w:tc>
          <w:tcPr>
            <w:tcW w:w="1732" w:type="dxa"/>
            <w:shd w:val="clear" w:color="auto" w:fill="auto"/>
          </w:tcPr>
          <w:p w14:paraId="5E377BD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  <w:tr w:rsidR="006D5FC4" w:rsidRPr="000B5AB8" w14:paraId="6F128B2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755CF94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0AD3B59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jest gotowy do myślenia i działania w sposób przedsiębiorczy</w:t>
            </w:r>
          </w:p>
        </w:tc>
        <w:tc>
          <w:tcPr>
            <w:tcW w:w="1732" w:type="dxa"/>
            <w:shd w:val="clear" w:color="auto" w:fill="auto"/>
          </w:tcPr>
          <w:p w14:paraId="76E94BE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  <w:tr w:rsidR="006D5FC4" w:rsidRPr="000B5AB8" w14:paraId="33A2A6A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357233A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K_04</w:t>
            </w:r>
          </w:p>
        </w:tc>
        <w:tc>
          <w:tcPr>
            <w:tcW w:w="6662" w:type="dxa"/>
            <w:shd w:val="clear" w:color="auto" w:fill="auto"/>
          </w:tcPr>
          <w:p w14:paraId="7934AD0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jest gotowy do odpowiedzialnego pełnienia ról zawodowych z uwzględnieniem zmieniających się potrzeb społecznych, w tym rozwijania dorobku zawodu, podtrzymywania etosu zawodu, przestrzegania i rozwijania zasad etyki zawodowej</w:t>
            </w:r>
          </w:p>
        </w:tc>
        <w:tc>
          <w:tcPr>
            <w:tcW w:w="1732" w:type="dxa"/>
            <w:shd w:val="clear" w:color="auto" w:fill="auto"/>
          </w:tcPr>
          <w:p w14:paraId="74DF3FE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6D5FC4" w:rsidRPr="000B5AB8" w14:paraId="305B693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</w:tcPr>
          <w:p w14:paraId="01DF4D2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K_05</w:t>
            </w:r>
          </w:p>
        </w:tc>
        <w:tc>
          <w:tcPr>
            <w:tcW w:w="6662" w:type="dxa"/>
            <w:shd w:val="clear" w:color="auto" w:fill="auto"/>
          </w:tcPr>
          <w:p w14:paraId="6E9E87E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jest gotowy do uczestniczenia w życiu kulturalnym, korzystania z różnych mediów i różnych jego form</w:t>
            </w:r>
          </w:p>
        </w:tc>
        <w:tc>
          <w:tcPr>
            <w:tcW w:w="1732" w:type="dxa"/>
            <w:shd w:val="clear" w:color="auto" w:fill="auto"/>
          </w:tcPr>
          <w:p w14:paraId="52D0D3D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K_K05</w:t>
            </w:r>
          </w:p>
        </w:tc>
      </w:tr>
    </w:tbl>
    <w:p w14:paraId="3DE07730" w14:textId="77777777" w:rsidR="006D5FC4" w:rsidRPr="000B5AB8" w:rsidRDefault="006D5FC4" w:rsidP="006D5FC4">
      <w:pPr>
        <w:spacing w:before="60" w:after="60"/>
        <w:rPr>
          <w:rFonts w:ascii="Cambria" w:eastAsia="Cambria" w:hAnsi="Cambria" w:cs="Cambria"/>
          <w:b/>
          <w:sz w:val="8"/>
          <w:szCs w:val="8"/>
        </w:rPr>
      </w:pPr>
    </w:p>
    <w:p w14:paraId="3D6089A8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eastAsia="Cambria" w:hAnsi="Cambria" w:cs="Cambria"/>
          <w:sz w:val="22"/>
          <w:szCs w:val="22"/>
        </w:rPr>
      </w:pPr>
      <w:r w:rsidRPr="000B5AB8">
        <w:rPr>
          <w:rFonts w:ascii="Cambria" w:eastAsia="Cambria" w:hAnsi="Cambria" w:cs="Cambria"/>
          <w:sz w:val="22"/>
          <w:szCs w:val="22"/>
        </w:rPr>
        <w:t xml:space="preserve">9. Opis sposobu ustalania oceny końcowej </w:t>
      </w:r>
      <w:r w:rsidRPr="000B5AB8">
        <w:rPr>
          <w:rFonts w:ascii="Cambria" w:eastAsia="Cambria" w:hAnsi="Cambria" w:cs="Cambria"/>
          <w:b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6D5FC4" w:rsidRPr="000B5AB8" w14:paraId="722063A7" w14:textId="77777777" w:rsidTr="00BD6418">
        <w:trPr>
          <w:trHeight w:val="93"/>
          <w:jc w:val="center"/>
        </w:trPr>
        <w:tc>
          <w:tcPr>
            <w:tcW w:w="9907" w:type="dxa"/>
            <w:tcMar>
              <w:top w:w="0" w:type="dxa"/>
              <w:bottom w:w="0" w:type="dxa"/>
            </w:tcMar>
          </w:tcPr>
          <w:p w14:paraId="3B8DD09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Efekty kształcenia, treści programowe, formy zajęć, narzędzia dydaktyczne, oceniania i obciążenie pracy studenta, założone dla realizacji efektów kształcenia dla modułu </w:t>
            </w:r>
            <w:r w:rsidRPr="000B5AB8">
              <w:rPr>
                <w:rFonts w:ascii="Cambria" w:hAnsi="Cambria" w:cs="Times New Roman"/>
                <w:i/>
                <w:iCs/>
                <w:sz w:val="20"/>
                <w:szCs w:val="20"/>
              </w:rPr>
              <w:t>Przedmioty kierunkowe w zakresie kształcenia translatorskiego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zostały zaprezentowane szczegółowo w kartach przedmiotów  wchodzących w skład niniejszego modułu i realizujących jego założenia:</w:t>
            </w:r>
          </w:p>
          <w:p w14:paraId="4A882A8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Wstęp do translatoryki praktycznej</w:t>
            </w:r>
          </w:p>
          <w:p w14:paraId="64D4C95F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Translatoryka tekstów popularnych</w:t>
            </w:r>
          </w:p>
          <w:p w14:paraId="523E282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Translatoryka tekstów ekonomiczno-prawnych</w:t>
            </w:r>
          </w:p>
          <w:p w14:paraId="3597A74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Translatoryka tekstów literackich</w:t>
            </w:r>
          </w:p>
          <w:p w14:paraId="15F833D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Technologie informacyjne w pracy tłumacza</w:t>
            </w:r>
          </w:p>
          <w:p w14:paraId="6DE9A707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Translatoryka specjalistyczna języka angielskiego</w:t>
            </w:r>
          </w:p>
          <w:p w14:paraId="37B9B54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Komunikacja interpersonalna</w:t>
            </w:r>
          </w:p>
          <w:p w14:paraId="6A6C107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Tłumaczenia ustne</w:t>
            </w:r>
          </w:p>
          <w:p w14:paraId="4EC0EE3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Stylistyka dla tłumaczy</w:t>
            </w:r>
          </w:p>
          <w:p w14:paraId="5A7E876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Projekt translatorski</w:t>
            </w:r>
          </w:p>
          <w:p w14:paraId="431E07D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Praktyka translatorska</w:t>
            </w:r>
          </w:p>
        </w:tc>
      </w:tr>
    </w:tbl>
    <w:p w14:paraId="5F9BEA9D" w14:textId="77777777" w:rsidR="006D5FC4" w:rsidRPr="000B5AB8" w:rsidRDefault="006D5FC4" w:rsidP="006D5FC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Cambria" w:eastAsia="Cambria" w:hAnsi="Cambria" w:cs="Cambria"/>
          <w:b/>
          <w:color w:val="000000"/>
        </w:rPr>
      </w:pPr>
      <w:r w:rsidRPr="000B5AB8"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6D5FC4" w:rsidRPr="000B5AB8" w14:paraId="524CB8C6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B84671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2172F5C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 xml:space="preserve">dr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Urszula Paradowska</w:t>
            </w:r>
          </w:p>
        </w:tc>
      </w:tr>
      <w:tr w:rsidR="006D5FC4" w:rsidRPr="000B5AB8" w14:paraId="60BF418B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459751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6ED1804" w14:textId="286091A3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1</w:t>
            </w:r>
            <w:r w:rsidR="008679E8" w:rsidRPr="000B5AB8">
              <w:rPr>
                <w:rFonts w:ascii="Cambria" w:eastAsia="Cambria" w:hAnsi="Cambria" w:cs="Cambria"/>
                <w:sz w:val="20"/>
                <w:szCs w:val="20"/>
              </w:rPr>
              <w:t>9</w:t>
            </w:r>
            <w:r w:rsidRPr="000B5AB8">
              <w:rPr>
                <w:rFonts w:ascii="Cambria" w:eastAsia="Cambria" w:hAnsi="Cambria" w:cs="Cambria"/>
                <w:sz w:val="20"/>
                <w:szCs w:val="20"/>
              </w:rPr>
              <w:t>.</w:t>
            </w:r>
            <w:r w:rsidR="008679E8" w:rsidRPr="000B5AB8">
              <w:rPr>
                <w:rFonts w:ascii="Cambria" w:eastAsia="Cambria" w:hAnsi="Cambria" w:cs="Cambria"/>
                <w:sz w:val="20"/>
                <w:szCs w:val="20"/>
              </w:rPr>
              <w:t>09</w:t>
            </w:r>
            <w:r w:rsidRPr="000B5AB8">
              <w:rPr>
                <w:rFonts w:ascii="Cambria" w:eastAsia="Cambria" w:hAnsi="Cambria" w:cs="Cambria"/>
                <w:sz w:val="20"/>
                <w:szCs w:val="20"/>
              </w:rPr>
              <w:t>.2022</w:t>
            </w:r>
          </w:p>
        </w:tc>
      </w:tr>
      <w:tr w:rsidR="006D5FC4" w:rsidRPr="000B5AB8" w14:paraId="1A15B84A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442678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289C34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uparadowska@ajp.edu.pl</w:t>
            </w:r>
          </w:p>
        </w:tc>
      </w:tr>
      <w:tr w:rsidR="006D5FC4" w:rsidRPr="000B5AB8" w14:paraId="7EB5207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E4BB08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sz w:val="20"/>
                <w:szCs w:val="20"/>
              </w:rPr>
              <w:t>podpis</w:t>
            </w:r>
          </w:p>
        </w:tc>
        <w:tc>
          <w:tcPr>
            <w:tcW w:w="6043" w:type="dxa"/>
            <w:shd w:val="clear" w:color="auto" w:fill="auto"/>
          </w:tcPr>
          <w:p w14:paraId="48BFBCA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5AA7DB9" w14:textId="77777777" w:rsidR="006D5FC4" w:rsidRPr="000B5AB8" w:rsidRDefault="006D5FC4" w:rsidP="006D5FC4">
      <w:pPr>
        <w:rPr>
          <w:rFonts w:ascii="Cambria" w:hAnsi="Cambria"/>
        </w:rPr>
      </w:pPr>
    </w:p>
    <w:p w14:paraId="78A5E09F" w14:textId="77777777" w:rsidR="006D5FC4" w:rsidRPr="000B5AB8" w:rsidRDefault="006D5FC4" w:rsidP="006D5FC4">
      <w:pPr>
        <w:spacing w:after="0" w:line="240" w:lineRule="auto"/>
        <w:rPr>
          <w:rFonts w:ascii="Cambria" w:hAnsi="Cambria"/>
        </w:rPr>
      </w:pPr>
      <w:r w:rsidRPr="000B5AB8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Y="175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15CBFF72" w14:textId="77777777" w:rsidTr="008679E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EA7195E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743978D2" wp14:editId="5BDD0687">
                  <wp:extent cx="1066800" cy="1066800"/>
                  <wp:effectExtent l="0" t="0" r="0" b="0"/>
                  <wp:docPr id="23" name="Obraz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4EA50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51DDD9E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1DC02E2C" w14:textId="77777777" w:rsidTr="008679E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E13746E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668CC1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32BE6E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22CE6458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0B807E7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14126A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13631F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39BFCD79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2EC53C4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567134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19A0D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2C923CC4" w14:textId="77777777" w:rsidTr="008679E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E3A7240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733DCC2D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24CECCC4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76F4FB1E" w14:textId="77777777" w:rsidTr="008679E8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320293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996CEF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10</w:t>
            </w:r>
          </w:p>
        </w:tc>
      </w:tr>
    </w:tbl>
    <w:p w14:paraId="2F52A1AA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010C2AA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7E2190F2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6E08A74E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5D075A57" w14:textId="77777777" w:rsidR="006D5FC4" w:rsidRPr="000B5AB8" w:rsidRDefault="006D5FC4" w:rsidP="00A5609D">
            <w:pPr>
              <w:pStyle w:val="akarta"/>
            </w:pPr>
            <w:r w:rsidRPr="000B5AB8">
              <w:t>Wstęp do translatoryki praktycznej</w:t>
            </w:r>
          </w:p>
        </w:tc>
      </w:tr>
      <w:tr w:rsidR="006D5FC4" w:rsidRPr="000B5AB8" w14:paraId="48AF2A67" w14:textId="77777777" w:rsidTr="00BD6418">
        <w:tc>
          <w:tcPr>
            <w:tcW w:w="4219" w:type="dxa"/>
            <w:vAlign w:val="center"/>
          </w:tcPr>
          <w:p w14:paraId="68C28FD8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0B153C18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7725E5D9" w14:textId="77777777" w:rsidTr="00BD6418">
        <w:tc>
          <w:tcPr>
            <w:tcW w:w="4219" w:type="dxa"/>
            <w:vAlign w:val="center"/>
          </w:tcPr>
          <w:p w14:paraId="02FA886A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604FF990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05B546F8" w14:textId="77777777" w:rsidTr="00BD6418">
        <w:tc>
          <w:tcPr>
            <w:tcW w:w="4219" w:type="dxa"/>
            <w:vAlign w:val="center"/>
          </w:tcPr>
          <w:p w14:paraId="03EFB331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1DBA0DEF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56870043" w14:textId="77777777" w:rsidTr="00BD6418">
        <w:tc>
          <w:tcPr>
            <w:tcW w:w="4219" w:type="dxa"/>
            <w:vAlign w:val="center"/>
          </w:tcPr>
          <w:p w14:paraId="167053F7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6E51E339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2510D295" w14:textId="77777777" w:rsidTr="00BD6418">
        <w:tc>
          <w:tcPr>
            <w:tcW w:w="4219" w:type="dxa"/>
            <w:vAlign w:val="center"/>
          </w:tcPr>
          <w:p w14:paraId="1421DC3D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720AD817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1D80B167" w14:textId="77777777" w:rsidTr="00BD6418">
        <w:tc>
          <w:tcPr>
            <w:tcW w:w="4219" w:type="dxa"/>
            <w:vAlign w:val="center"/>
          </w:tcPr>
          <w:p w14:paraId="116B6B15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0F7CD02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</w:tc>
      </w:tr>
    </w:tbl>
    <w:p w14:paraId="6D227091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2944"/>
        <w:gridCol w:w="2209"/>
        <w:gridCol w:w="2340"/>
      </w:tblGrid>
      <w:tr w:rsidR="008679E8" w:rsidRPr="000B5AB8" w14:paraId="71F46271" w14:textId="77777777" w:rsidTr="00BD6418">
        <w:tc>
          <w:tcPr>
            <w:tcW w:w="2660" w:type="dxa"/>
            <w:shd w:val="clear" w:color="auto" w:fill="auto"/>
            <w:vAlign w:val="center"/>
          </w:tcPr>
          <w:p w14:paraId="5D4554B3" w14:textId="77777777" w:rsidR="008679E8" w:rsidRPr="000B5AB8" w:rsidRDefault="008679E8" w:rsidP="008679E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2BF0D9F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7CF31C4" w14:textId="767A3119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2B504C4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2584C7DE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679E8" w:rsidRPr="000B5AB8" w14:paraId="3482D886" w14:textId="77777777" w:rsidTr="00BD6418">
        <w:tc>
          <w:tcPr>
            <w:tcW w:w="2660" w:type="dxa"/>
            <w:shd w:val="clear" w:color="auto" w:fill="auto"/>
          </w:tcPr>
          <w:p w14:paraId="47717E3D" w14:textId="0F1087C6" w:rsidR="008679E8" w:rsidRPr="000B5AB8" w:rsidRDefault="008679E8" w:rsidP="008679E8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04C74B" w14:textId="2F5DE14E" w:rsidR="008679E8" w:rsidRPr="000B5AB8" w:rsidRDefault="008679E8" w:rsidP="008679E8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A5E7FFC" w14:textId="02D8999F" w:rsidR="008679E8" w:rsidRPr="000B5AB8" w:rsidRDefault="008679E8" w:rsidP="008679E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3660A410" w14:textId="77777777" w:rsidR="008679E8" w:rsidRPr="000B5AB8" w:rsidRDefault="008679E8" w:rsidP="008679E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289F4466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577A6373" w14:textId="77777777" w:rsidTr="00BD6418">
        <w:trPr>
          <w:trHeight w:val="301"/>
          <w:jc w:val="center"/>
        </w:trPr>
        <w:tc>
          <w:tcPr>
            <w:tcW w:w="9898" w:type="dxa"/>
          </w:tcPr>
          <w:p w14:paraId="010FD56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1DD0EC66" w14:textId="77777777" w:rsidTr="00BD6418">
        <w:tc>
          <w:tcPr>
            <w:tcW w:w="9889" w:type="dxa"/>
            <w:shd w:val="clear" w:color="auto" w:fill="auto"/>
          </w:tcPr>
          <w:p w14:paraId="0D4611D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Przedstawienie współczesnych tendencji w dziedzinie przekładoznawstwa</w:t>
            </w:r>
          </w:p>
          <w:p w14:paraId="54281D7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 Przedstawienie przyszłości tłumaczy i tłumaczenia – pracownik wiedzy czy tryb w maszynie</w:t>
            </w:r>
          </w:p>
          <w:p w14:paraId="21FFDB7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Rozwijanie umiejętności wyszukiwania, analizy i oceny informacji pochodzących ze źródeł tradycyjnych </w:t>
            </w:r>
          </w:p>
          <w:p w14:paraId="6F94222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oraz informacji uzyskanych za pośrednictwem nowoczesnych technologii</w:t>
            </w:r>
          </w:p>
          <w:p w14:paraId="20EF008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 Rozwijanie umiejętności samodzielnego zdobywania wiedzę o nowych tendencjach w dziedzinie przekładoznawstwa</w:t>
            </w:r>
          </w:p>
          <w:p w14:paraId="0BF4AE5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C5 - Rozwijanie potrzeby krytycznej oceny znalezionych informacji przydatnych w przekładzie</w:t>
            </w:r>
          </w:p>
          <w:p w14:paraId="44D0EAE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C6 - Wyrobienie umiejętności organizacyjnych umożliwiających realizację długoterminowych celów</w:t>
            </w:r>
          </w:p>
        </w:tc>
      </w:tr>
    </w:tbl>
    <w:p w14:paraId="7309D347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5AFB3CE8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35C82B2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137A2FD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0ECE8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6156E8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F3D087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1C08568C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89517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4498571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6ECF16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F6E81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Posiada wiedzę o kierunkach rozwoju przekładoznawstwa (nowe formy przekładu, przekład maszynowy, audiowizualny, lokalizacja,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crowdsourcing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itp.)</w:t>
            </w:r>
          </w:p>
        </w:tc>
        <w:tc>
          <w:tcPr>
            <w:tcW w:w="1732" w:type="dxa"/>
            <w:shd w:val="clear" w:color="auto" w:fill="auto"/>
          </w:tcPr>
          <w:p w14:paraId="7D33BAF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K_W03</w:t>
            </w:r>
          </w:p>
        </w:tc>
      </w:tr>
      <w:tr w:rsidR="006D5FC4" w:rsidRPr="000B5AB8" w14:paraId="6978094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51100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77DFAE4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wiedzę o wpływie nowoczesnych technologii na pracę tłumacza, w tym na proces tłumaczenia, współpracę z klientem, itp.</w:t>
            </w:r>
          </w:p>
        </w:tc>
        <w:tc>
          <w:tcPr>
            <w:tcW w:w="1732" w:type="dxa"/>
            <w:shd w:val="clear" w:color="auto" w:fill="auto"/>
          </w:tcPr>
          <w:p w14:paraId="5B2D072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K_W07</w:t>
            </w:r>
          </w:p>
        </w:tc>
      </w:tr>
      <w:tr w:rsidR="006D5FC4" w:rsidRPr="000B5AB8" w14:paraId="3EFB84E3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D09E0A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363EB2D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225D0B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FC56EB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wyszukiwać informacje związane z tematyką zajęć i krytycznie je oceniać</w:t>
            </w:r>
          </w:p>
        </w:tc>
        <w:tc>
          <w:tcPr>
            <w:tcW w:w="1732" w:type="dxa"/>
            <w:shd w:val="clear" w:color="auto" w:fill="auto"/>
          </w:tcPr>
          <w:p w14:paraId="2435926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3FA7506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E60B7A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7F71722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samodzielnie zdobywać wiedzę o nowych tendencjach w dziedzinie przekładoznawstwa oraz podejmować autonomiczne działania zmierzające do uczenia się przez całe życie</w:t>
            </w:r>
          </w:p>
        </w:tc>
        <w:tc>
          <w:tcPr>
            <w:tcW w:w="1732" w:type="dxa"/>
            <w:shd w:val="clear" w:color="auto" w:fill="auto"/>
          </w:tcPr>
          <w:p w14:paraId="3E362E9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K_U03</w:t>
            </w:r>
          </w:p>
        </w:tc>
      </w:tr>
      <w:tr w:rsidR="006D5FC4" w:rsidRPr="000B5AB8" w14:paraId="70468EC7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0C4FDB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465ABAB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E049B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07836F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świadomość poziomu swojej wiedzy z zakresu przekładoznawstwa i krytycznie ocenia odbierane treści</w:t>
            </w:r>
          </w:p>
        </w:tc>
        <w:tc>
          <w:tcPr>
            <w:tcW w:w="1732" w:type="dxa"/>
            <w:shd w:val="clear" w:color="auto" w:fill="auto"/>
          </w:tcPr>
          <w:p w14:paraId="1EE15A8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650C339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1BAFE3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1DB7C82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2E85FB7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2024B06E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D5FC4" w:rsidRPr="000B5AB8" w14:paraId="7AD22F83" w14:textId="77777777" w:rsidTr="00BD641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A912DC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6E94E4A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ćwiczeń</w:t>
            </w:r>
          </w:p>
        </w:tc>
        <w:tc>
          <w:tcPr>
            <w:tcW w:w="2744" w:type="dxa"/>
            <w:gridSpan w:val="2"/>
            <w:vAlign w:val="center"/>
          </w:tcPr>
          <w:p w14:paraId="6114ECE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55F7676A" w14:textId="77777777" w:rsidTr="00BD6418">
        <w:trPr>
          <w:trHeight w:val="196"/>
          <w:jc w:val="center"/>
        </w:trPr>
        <w:tc>
          <w:tcPr>
            <w:tcW w:w="659" w:type="dxa"/>
            <w:vMerge/>
          </w:tcPr>
          <w:p w14:paraId="6C75B89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7B383AF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73B3780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5CD09A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3FD2C774" w14:textId="77777777" w:rsidTr="008679E8">
        <w:trPr>
          <w:trHeight w:val="225"/>
          <w:jc w:val="center"/>
        </w:trPr>
        <w:tc>
          <w:tcPr>
            <w:tcW w:w="659" w:type="dxa"/>
          </w:tcPr>
          <w:p w14:paraId="0F47262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378F551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Modele kompetencji tłumaczeniowej oraz norma ISO 17100 dotycząca usług tłumaczeniowych</w:t>
            </w:r>
          </w:p>
        </w:tc>
        <w:tc>
          <w:tcPr>
            <w:tcW w:w="1256" w:type="dxa"/>
            <w:vAlign w:val="center"/>
          </w:tcPr>
          <w:p w14:paraId="10BF8881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1EE48519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2A0F9B87" w14:textId="77777777" w:rsidTr="008679E8">
        <w:trPr>
          <w:trHeight w:val="285"/>
          <w:jc w:val="center"/>
        </w:trPr>
        <w:tc>
          <w:tcPr>
            <w:tcW w:w="659" w:type="dxa"/>
          </w:tcPr>
          <w:p w14:paraId="143A8FE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25AF2D7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Wpływ nowoczesnych technologii na proces przekładu</w:t>
            </w:r>
          </w:p>
        </w:tc>
        <w:tc>
          <w:tcPr>
            <w:tcW w:w="1256" w:type="dxa"/>
            <w:vAlign w:val="center"/>
          </w:tcPr>
          <w:p w14:paraId="4C700FF0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02203EA3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5A90800E" w14:textId="77777777" w:rsidTr="008679E8">
        <w:trPr>
          <w:trHeight w:val="345"/>
          <w:jc w:val="center"/>
        </w:trPr>
        <w:tc>
          <w:tcPr>
            <w:tcW w:w="659" w:type="dxa"/>
          </w:tcPr>
          <w:p w14:paraId="33CE593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0E42902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Nowe formy przekładu ustnego i pisemnego</w:t>
            </w:r>
          </w:p>
        </w:tc>
        <w:tc>
          <w:tcPr>
            <w:tcW w:w="1256" w:type="dxa"/>
            <w:vAlign w:val="center"/>
          </w:tcPr>
          <w:p w14:paraId="2AA08F25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CA03EA7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3B75261B" w14:textId="77777777" w:rsidTr="008679E8">
        <w:trPr>
          <w:trHeight w:val="345"/>
          <w:jc w:val="center"/>
        </w:trPr>
        <w:tc>
          <w:tcPr>
            <w:tcW w:w="659" w:type="dxa"/>
          </w:tcPr>
          <w:p w14:paraId="748D8EC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75AC0FA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1256" w:type="dxa"/>
            <w:vAlign w:val="center"/>
          </w:tcPr>
          <w:p w14:paraId="64E1A16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EFAED7A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26F74520" w14:textId="77777777" w:rsidTr="008679E8">
        <w:trPr>
          <w:trHeight w:val="345"/>
          <w:jc w:val="center"/>
        </w:trPr>
        <w:tc>
          <w:tcPr>
            <w:tcW w:w="659" w:type="dxa"/>
          </w:tcPr>
          <w:p w14:paraId="1843A9E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76DA09C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Przekład maszynowy</w:t>
            </w:r>
          </w:p>
        </w:tc>
        <w:tc>
          <w:tcPr>
            <w:tcW w:w="1256" w:type="dxa"/>
            <w:vAlign w:val="center"/>
          </w:tcPr>
          <w:p w14:paraId="25B6626D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60EAB38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69F08714" w14:textId="77777777" w:rsidTr="008679E8">
        <w:trPr>
          <w:trHeight w:val="345"/>
          <w:jc w:val="center"/>
        </w:trPr>
        <w:tc>
          <w:tcPr>
            <w:tcW w:w="659" w:type="dxa"/>
          </w:tcPr>
          <w:p w14:paraId="77239DB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2C672F9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Przekład audiowizualny</w:t>
            </w:r>
          </w:p>
        </w:tc>
        <w:tc>
          <w:tcPr>
            <w:tcW w:w="1256" w:type="dxa"/>
            <w:vAlign w:val="center"/>
          </w:tcPr>
          <w:p w14:paraId="0D992B64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8226103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04EC7FE6" w14:textId="77777777" w:rsidTr="008679E8">
        <w:trPr>
          <w:jc w:val="center"/>
        </w:trPr>
        <w:tc>
          <w:tcPr>
            <w:tcW w:w="659" w:type="dxa"/>
          </w:tcPr>
          <w:p w14:paraId="4B7B060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9A3D6E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D77F58B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E13B3FA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FF35A9D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35766501" w14:textId="77777777" w:rsidTr="00BD6418">
        <w:trPr>
          <w:jc w:val="center"/>
        </w:trPr>
        <w:tc>
          <w:tcPr>
            <w:tcW w:w="1666" w:type="dxa"/>
          </w:tcPr>
          <w:p w14:paraId="35E844DA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AA636F0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5966390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25AE7E5C" w14:textId="77777777" w:rsidTr="00BD6418">
        <w:trPr>
          <w:jc w:val="center"/>
        </w:trPr>
        <w:tc>
          <w:tcPr>
            <w:tcW w:w="1666" w:type="dxa"/>
          </w:tcPr>
          <w:p w14:paraId="1A0D9B1A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703EFB7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M1 - tłumaczenie właściwe z komentarzem,</w:t>
            </w:r>
          </w:p>
          <w:p w14:paraId="0D100CF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M2 - analiza tłumaczeniowa,</w:t>
            </w:r>
          </w:p>
          <w:p w14:paraId="3BCDE5C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M3 - dyskusja dydaktyczna, </w:t>
            </w:r>
          </w:p>
          <w:p w14:paraId="64F5B84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M4 - parafrazowanie tekstów, </w:t>
            </w:r>
          </w:p>
          <w:p w14:paraId="41AC18BF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praca w grupach</w:t>
            </w:r>
          </w:p>
        </w:tc>
        <w:tc>
          <w:tcPr>
            <w:tcW w:w="3260" w:type="dxa"/>
          </w:tcPr>
          <w:p w14:paraId="023E28C3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tekst, interaktywne karty pracy (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test, komputery z dostępem do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323247C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DF831D3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D5FC4" w:rsidRPr="000B5AB8" w14:paraId="057B7707" w14:textId="77777777" w:rsidTr="00BD6418">
        <w:tc>
          <w:tcPr>
            <w:tcW w:w="1459" w:type="dxa"/>
            <w:vAlign w:val="center"/>
          </w:tcPr>
          <w:p w14:paraId="459C3CA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15CF93B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76253B4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72320F2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1CE9AA79" w14:textId="77777777" w:rsidTr="00BD6418">
        <w:tc>
          <w:tcPr>
            <w:tcW w:w="1459" w:type="dxa"/>
          </w:tcPr>
          <w:p w14:paraId="6C91FBC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37747F3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dłuższy sprawdzian pisemny wiedzy</w:t>
            </w:r>
          </w:p>
          <w:p w14:paraId="0B4077B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536" w:type="dxa"/>
          </w:tcPr>
          <w:p w14:paraId="433D2CB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B3DA1B3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3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37"/>
        <w:gridCol w:w="3322"/>
        <w:gridCol w:w="2772"/>
      </w:tblGrid>
      <w:tr w:rsidR="006D5FC4" w:rsidRPr="000B5AB8" w14:paraId="3503D48C" w14:textId="77777777" w:rsidTr="00BD6418">
        <w:trPr>
          <w:trHeight w:val="120"/>
        </w:trPr>
        <w:tc>
          <w:tcPr>
            <w:tcW w:w="373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711D4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7D110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Ćwiczenia  </w:t>
            </w:r>
          </w:p>
        </w:tc>
      </w:tr>
      <w:tr w:rsidR="006D5FC4" w:rsidRPr="000B5AB8" w14:paraId="7D0CEB35" w14:textId="77777777" w:rsidTr="00BD6418">
        <w:trPr>
          <w:trHeight w:val="260"/>
        </w:trPr>
        <w:tc>
          <w:tcPr>
            <w:tcW w:w="37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DAD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78F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>F1</w:t>
            </w:r>
          </w:p>
          <w:p w14:paraId="0EA6D75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lastRenderedPageBreak/>
              <w:t>Dłuższy sprawdzian pisemny wiedzy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9F44D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F2</w:t>
            </w:r>
          </w:p>
          <w:p w14:paraId="46210D6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lastRenderedPageBreak/>
              <w:t>Obserwacja podczas zajęć / aktywność</w:t>
            </w:r>
          </w:p>
        </w:tc>
      </w:tr>
      <w:tr w:rsidR="006D5FC4" w:rsidRPr="000B5AB8" w14:paraId="12EB8C8D" w14:textId="77777777" w:rsidTr="00BD6418">
        <w:trPr>
          <w:trHeight w:val="2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83D92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0AD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5FBD3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1F1FAC72" w14:textId="77777777" w:rsidTr="00BD6418">
        <w:trPr>
          <w:trHeight w:val="2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BCA52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A87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04E70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200DECCB" w14:textId="77777777" w:rsidTr="00BD6418">
        <w:trPr>
          <w:trHeight w:val="2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74E09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60B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06E8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17E398BB" w14:textId="77777777" w:rsidTr="00BD6418">
        <w:trPr>
          <w:trHeight w:val="2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EBDB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0EA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F9955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2C15B503" w14:textId="77777777" w:rsidTr="00BD6418">
        <w:trPr>
          <w:trHeight w:val="256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6FB27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DCA0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FB631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2F573206" w14:textId="77777777" w:rsidTr="00BD6418">
        <w:trPr>
          <w:trHeight w:val="245"/>
        </w:trPr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E0264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E890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1C7F9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</w:tbl>
    <w:p w14:paraId="3F26E12D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7C31B9A2" w14:textId="77777777" w:rsidTr="00BD6418">
        <w:trPr>
          <w:trHeight w:val="93"/>
          <w:jc w:val="center"/>
        </w:trPr>
        <w:tc>
          <w:tcPr>
            <w:tcW w:w="9907" w:type="dxa"/>
          </w:tcPr>
          <w:p w14:paraId="519962BF" w14:textId="77777777" w:rsidR="006D5FC4" w:rsidRPr="000B5AB8" w:rsidRDefault="006D5FC4" w:rsidP="00BD641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 x 30% Dłuższy sprawdzian pisemny wiedzy</w:t>
            </w:r>
          </w:p>
          <w:p w14:paraId="046E2CB5" w14:textId="77777777" w:rsidR="006D5FC4" w:rsidRPr="000B5AB8" w:rsidRDefault="006D5FC4" w:rsidP="00BD641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10% Obserwacja podczas zajęć / aktywność</w:t>
            </w:r>
          </w:p>
          <w:p w14:paraId="11B5BDC6" w14:textId="77777777" w:rsidR="006D5FC4" w:rsidRPr="000B5AB8" w:rsidRDefault="006D5FC4" w:rsidP="00BD641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  <w:p w14:paraId="043E1A3E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5D8170AC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49CC6082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409F35E4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36E33D6D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46B85105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2808FF2A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</w:tc>
      </w:tr>
    </w:tbl>
    <w:p w14:paraId="1AAB71B7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438F14D3" w14:textId="77777777" w:rsidTr="00BD6418">
        <w:trPr>
          <w:trHeight w:val="540"/>
          <w:jc w:val="center"/>
        </w:trPr>
        <w:tc>
          <w:tcPr>
            <w:tcW w:w="9923" w:type="dxa"/>
          </w:tcPr>
          <w:p w14:paraId="3E3648AE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31EC5C8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25DA3335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66F69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CDC3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40384835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EB355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69660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7CE3B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386C3927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A36EE9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4718F3E9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D9514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EEE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F32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201348C1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521C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748231D7" w14:textId="77777777" w:rsidTr="008679E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AC4BE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8271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0597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29ECE49B" w14:textId="77777777" w:rsidTr="008679E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09F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B16D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C8FFF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D5FC4" w:rsidRPr="000B5AB8" w14:paraId="289FACE9" w14:textId="77777777" w:rsidTr="008679E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E64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EEB6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28972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5FC4" w:rsidRPr="000B5AB8" w14:paraId="0F9DF45A" w14:textId="77777777" w:rsidTr="008679E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787A0" w14:textId="4A8A2C32" w:rsidR="006D5FC4" w:rsidRPr="000B5AB8" w:rsidRDefault="006D5FC4" w:rsidP="008679E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AD500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2C9A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0586A9D4" w14:textId="77777777" w:rsidTr="008679E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3E375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D346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011D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25</w:t>
            </w:r>
          </w:p>
        </w:tc>
      </w:tr>
    </w:tbl>
    <w:p w14:paraId="1A2DD9E6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755DA1" w14:paraId="747E52B9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6C0D02A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Literatura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obowiązkowa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:</w:t>
            </w:r>
          </w:p>
          <w:p w14:paraId="4A2BA00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1. Munday, J. 2016. Introducing Translation Studies. Theories and Application (4th ed.). 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London, New York: Routledge.</w:t>
            </w:r>
          </w:p>
          <w:p w14:paraId="06A7F56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 xml:space="preserve">2. 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O'Hagan, M. (ed.). 2019. The Routledge handbook of translation and technology. Oxon &amp; New York: Routledge.</w:t>
            </w:r>
          </w:p>
        </w:tc>
      </w:tr>
      <w:tr w:rsidR="006D5FC4" w:rsidRPr="000B5AB8" w14:paraId="7E883A09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2D386909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6822526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1.  Tomaszkiewicz T. 2006. Przekład audiowizualny, Warszawa: Wydawnictwo Naukowe PWN.</w:t>
            </w:r>
          </w:p>
          <w:p w14:paraId="07C085A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2. Bogucki Ł. 2009. Tłumaczenie wspomagane komputerowo. Warszawa: Wydawnictwo Naukowe PWN.</w:t>
            </w:r>
          </w:p>
          <w:p w14:paraId="7FD4F72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3. Cronin M. (red.) 2013. 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Translation in the Digital Age. London/New York: Routledge</w:t>
            </w:r>
          </w:p>
          <w:p w14:paraId="281B04B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4. Eckstein M.,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Sosnowski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R. 2004.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Komputer w pracy tłumacza. Praktyczny poradnik. 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Kraków: Tertium.</w:t>
            </w:r>
          </w:p>
          <w:p w14:paraId="2F91918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5.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Gambier Y., van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Doorslaer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L. (red.) 2014.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GB"/>
              </w:rPr>
              <w:t>Handbook of Translation Studies - 4 volumes.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Amsterdam/Philadelphia: John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Benjamins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</w:tbl>
    <w:p w14:paraId="4B27573E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4E6DB01B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F4AB59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026754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445F7044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109E60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3CB96A7" w14:textId="4D188162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679E8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679E8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38ABE432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C62B44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1A9C30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79ACC78B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5E274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815DC2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47022FE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0CFB6216" w14:textId="77777777" w:rsidR="006D5FC4" w:rsidRPr="000B5AB8" w:rsidRDefault="006D5FC4" w:rsidP="006D5FC4">
      <w:pPr>
        <w:spacing w:after="0" w:line="240" w:lineRule="auto"/>
        <w:rPr>
          <w:rFonts w:ascii="Cambria" w:hAnsi="Cambria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Y="168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7A9B692C" w14:textId="77777777" w:rsidTr="008679E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2EEAA8E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4950402F" wp14:editId="26BB2E6E">
                  <wp:extent cx="1066800" cy="1066800"/>
                  <wp:effectExtent l="0" t="0" r="0" b="0"/>
                  <wp:docPr id="24" name="Obraz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11C4C8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9B6F329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151B389C" w14:textId="77777777" w:rsidTr="008679E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71EB1CC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F97BFD8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A7880D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10E9E664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0578313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4C57E7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D51741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4D3878FE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83852A1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C6F58F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72739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79A599EC" w14:textId="77777777" w:rsidTr="008679E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A868676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65E11CB4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08171C4E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1474B5E9" w14:textId="77777777" w:rsidTr="008679E8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0EFEC6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50DE81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11</w:t>
            </w:r>
          </w:p>
        </w:tc>
      </w:tr>
    </w:tbl>
    <w:p w14:paraId="5C736437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51D87123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23E3A51A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77793FC7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01909CFF" w14:textId="77777777" w:rsidR="006D5FC4" w:rsidRPr="000B5AB8" w:rsidRDefault="006D5FC4" w:rsidP="00A5609D">
            <w:pPr>
              <w:pStyle w:val="akarta"/>
            </w:pPr>
            <w:r w:rsidRPr="000B5AB8">
              <w:t>Translatoryka tekstów popularnych</w:t>
            </w:r>
          </w:p>
        </w:tc>
      </w:tr>
      <w:tr w:rsidR="006D5FC4" w:rsidRPr="000B5AB8" w14:paraId="0224B6FC" w14:textId="77777777" w:rsidTr="00BD6418">
        <w:tc>
          <w:tcPr>
            <w:tcW w:w="4219" w:type="dxa"/>
            <w:vAlign w:val="center"/>
          </w:tcPr>
          <w:p w14:paraId="6F418E57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40FE9847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16AF126B" w14:textId="77777777" w:rsidTr="00BD6418">
        <w:tc>
          <w:tcPr>
            <w:tcW w:w="4219" w:type="dxa"/>
            <w:vAlign w:val="center"/>
          </w:tcPr>
          <w:p w14:paraId="558C9732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0D91351B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46201618" w14:textId="77777777" w:rsidTr="00BD6418">
        <w:tc>
          <w:tcPr>
            <w:tcW w:w="4219" w:type="dxa"/>
            <w:vAlign w:val="center"/>
          </w:tcPr>
          <w:p w14:paraId="556262E5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3A78C4BB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3EB004C1" w14:textId="77777777" w:rsidTr="00BD6418">
        <w:tc>
          <w:tcPr>
            <w:tcW w:w="4219" w:type="dxa"/>
            <w:vAlign w:val="center"/>
          </w:tcPr>
          <w:p w14:paraId="57FC8097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CDE13F3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0A671B60" w14:textId="77777777" w:rsidTr="00BD6418">
        <w:tc>
          <w:tcPr>
            <w:tcW w:w="4219" w:type="dxa"/>
            <w:vAlign w:val="center"/>
          </w:tcPr>
          <w:p w14:paraId="01B331CA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5289C568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0DDC4E7E" w14:textId="77777777" w:rsidTr="00BD6418">
        <w:tc>
          <w:tcPr>
            <w:tcW w:w="4219" w:type="dxa"/>
            <w:vAlign w:val="center"/>
          </w:tcPr>
          <w:p w14:paraId="3091EE45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696E8FFA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  <w:p w14:paraId="51964B87" w14:textId="77777777" w:rsidR="006D5FC4" w:rsidRPr="000B5AB8" w:rsidRDefault="006D5FC4" w:rsidP="00A5609D">
            <w:pPr>
              <w:pStyle w:val="akarta"/>
            </w:pPr>
            <w:r w:rsidRPr="000B5AB8">
              <w:t>mgr Bożena Franków-Czerwonko</w:t>
            </w:r>
          </w:p>
        </w:tc>
      </w:tr>
    </w:tbl>
    <w:p w14:paraId="57BBE01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2873"/>
        <w:gridCol w:w="2216"/>
        <w:gridCol w:w="2369"/>
      </w:tblGrid>
      <w:tr w:rsidR="008679E8" w:rsidRPr="000B5AB8" w14:paraId="1912CE33" w14:textId="77777777" w:rsidTr="00BD6418">
        <w:tc>
          <w:tcPr>
            <w:tcW w:w="2660" w:type="dxa"/>
            <w:shd w:val="clear" w:color="auto" w:fill="auto"/>
            <w:vAlign w:val="center"/>
          </w:tcPr>
          <w:p w14:paraId="5D907B31" w14:textId="77777777" w:rsidR="008679E8" w:rsidRPr="000B5AB8" w:rsidRDefault="008679E8" w:rsidP="004C283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26F439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AD2E06B" w14:textId="0F73F7FD" w:rsidR="008679E8" w:rsidRPr="000B5AB8" w:rsidRDefault="008679E8" w:rsidP="008679E8">
            <w:pPr>
              <w:spacing w:before="60" w:after="60" w:line="240" w:lineRule="auto"/>
              <w:ind w:left="-71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56F825A3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8C8C3F9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679E8" w:rsidRPr="000B5AB8" w14:paraId="57D98662" w14:textId="77777777" w:rsidTr="00BD6418">
        <w:tc>
          <w:tcPr>
            <w:tcW w:w="2660" w:type="dxa"/>
            <w:shd w:val="clear" w:color="auto" w:fill="auto"/>
          </w:tcPr>
          <w:p w14:paraId="017D2A7C" w14:textId="5C050588" w:rsidR="008679E8" w:rsidRPr="000B5AB8" w:rsidRDefault="008679E8" w:rsidP="008679E8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D3941D" w14:textId="787886B4" w:rsidR="008679E8" w:rsidRPr="000B5AB8" w:rsidRDefault="008679E8" w:rsidP="004C2838">
            <w:pPr>
              <w:spacing w:before="60" w:after="60" w:line="240" w:lineRule="auto"/>
              <w:ind w:left="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 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4E5F7CE" w14:textId="17A8DABD" w:rsidR="008679E8" w:rsidRPr="000B5AB8" w:rsidRDefault="008679E8" w:rsidP="004C2838">
            <w:pPr>
              <w:spacing w:before="60" w:after="60" w:line="240" w:lineRule="auto"/>
              <w:ind w:left="-1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5603B8F" w14:textId="77777777" w:rsidR="008679E8" w:rsidRPr="000B5AB8" w:rsidRDefault="008679E8" w:rsidP="004C283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659938B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25F61D03" w14:textId="77777777" w:rsidTr="00BD6418">
        <w:trPr>
          <w:trHeight w:val="301"/>
          <w:jc w:val="center"/>
        </w:trPr>
        <w:tc>
          <w:tcPr>
            <w:tcW w:w="9898" w:type="dxa"/>
          </w:tcPr>
          <w:p w14:paraId="157E364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3C5340ED" w14:textId="77777777" w:rsidTr="00BD6418">
        <w:tc>
          <w:tcPr>
            <w:tcW w:w="9889" w:type="dxa"/>
            <w:shd w:val="clear" w:color="auto" w:fill="auto"/>
          </w:tcPr>
          <w:p w14:paraId="6DC3CB4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Przedstawienie pojęć z zakresu przekładoznawstwa</w:t>
            </w:r>
          </w:p>
          <w:p w14:paraId="0B5AAF8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Przedstawienie technik tłumaczenia, strategii tłumaczenia oraz sposobów poszukiwania rozwiązań problemów tłumaczeniowych</w:t>
            </w:r>
          </w:p>
          <w:p w14:paraId="310B7E4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Rozwijanie umiejętności stosowania wiedzy teoretycznej w praktyce w zakresie tłumaczeń tekstów popularnych</w:t>
            </w:r>
          </w:p>
          <w:p w14:paraId="20F7DC7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C4 - Rozwijanie umiejętności wyszukiwania, analizy i oceny informacji pochodzących ze źródeł tradycyjnych </w:t>
            </w:r>
          </w:p>
          <w:p w14:paraId="5FD1419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oraz informacji uzyskanych za pośrednictwem nowoczesnych technologii</w:t>
            </w:r>
          </w:p>
          <w:p w14:paraId="79CEAD9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C5 - Rozwijanie potrzeby krytycznej oceny znalezionych informacji przydatnych w przekładzie</w:t>
            </w:r>
          </w:p>
          <w:p w14:paraId="08E7B68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C6 - Wyrobienie umiejętności organizacyjnych umożliwiających realizację długoterminowych celów, takich jak: planowanie samodzielnego tłumaczenia zadanych tekstów</w:t>
            </w:r>
          </w:p>
        </w:tc>
      </w:tr>
    </w:tbl>
    <w:p w14:paraId="60EE87AE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39D81845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227E4C9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061086D0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F80C51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14F30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0BCCCF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6E07FE67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31093E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7514548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B7B9A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A5A9F8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Posiada pogłębioną znajomość terminologii z zakresu przekładoznawstwa przydatnych w przekładzie tekstów popularnych z i na język angielski, z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uwzględnieniem nieprzekładalności kulturowej i językowej oraz różnic gramatycznych i składniowych</w:t>
            </w:r>
          </w:p>
        </w:tc>
        <w:tc>
          <w:tcPr>
            <w:tcW w:w="1732" w:type="dxa"/>
            <w:shd w:val="clear" w:color="auto" w:fill="auto"/>
          </w:tcPr>
          <w:p w14:paraId="01A6BFA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K_W02</w:t>
            </w:r>
          </w:p>
        </w:tc>
      </w:tr>
      <w:tr w:rsidR="006D5FC4" w:rsidRPr="000B5AB8" w14:paraId="064D119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FC4CA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514DD1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wiedzę o zaawansowanych metodach analizy i interpretacji tekstów poddawanych tłumaczeniu</w:t>
            </w:r>
          </w:p>
        </w:tc>
        <w:tc>
          <w:tcPr>
            <w:tcW w:w="1732" w:type="dxa"/>
            <w:shd w:val="clear" w:color="auto" w:fill="auto"/>
          </w:tcPr>
          <w:p w14:paraId="5C716C1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K_W04</w:t>
            </w:r>
          </w:p>
        </w:tc>
      </w:tr>
      <w:tr w:rsidR="006D5FC4" w:rsidRPr="000B5AB8" w14:paraId="6439019B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5A98AA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549A704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9FF887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5B228841" w14:textId="77777777" w:rsidR="006D5FC4" w:rsidRPr="000B5AB8" w:rsidRDefault="006D5FC4" w:rsidP="00BD6418">
            <w:pPr>
              <w:tabs>
                <w:tab w:val="left" w:pos="142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Rozróżnia i dobiera odpowiednie techniki stosowane w tłumaczeniu tekstów codziennej komunikacji pisemnej (środki masowego przekazu) oraz tekstów popularno-naukowych</w:t>
            </w:r>
          </w:p>
        </w:tc>
        <w:tc>
          <w:tcPr>
            <w:tcW w:w="1732" w:type="dxa"/>
            <w:shd w:val="clear" w:color="auto" w:fill="auto"/>
          </w:tcPr>
          <w:p w14:paraId="56D215C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5140859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3D2065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B4B354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wyszukiwać informacje związane z tematyką przekładanych tekstów i krytycznie je oceniać</w:t>
            </w:r>
          </w:p>
        </w:tc>
        <w:tc>
          <w:tcPr>
            <w:tcW w:w="1732" w:type="dxa"/>
            <w:shd w:val="clear" w:color="auto" w:fill="auto"/>
          </w:tcPr>
          <w:p w14:paraId="3F483C5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</w:tc>
      </w:tr>
      <w:tr w:rsidR="006D5FC4" w:rsidRPr="000B5AB8" w14:paraId="6384A2E5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351C87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6D7DE3C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6A1C5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BCDCD5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poziomu swojej wiedzy z zakresu translatoryki i krytycznie ocenia odbierane treści; uznaje znaczenie wiedzy w rozwiązywaniu problemów tłumaczeniowych podczas przekładu tekstów popularnych </w:t>
            </w:r>
          </w:p>
        </w:tc>
        <w:tc>
          <w:tcPr>
            <w:tcW w:w="1732" w:type="dxa"/>
            <w:shd w:val="clear" w:color="auto" w:fill="auto"/>
          </w:tcPr>
          <w:p w14:paraId="514C0C3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3F423C9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1978FC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E727F6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098E9DA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6B1A9C61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D5FC4" w:rsidRPr="000B5AB8" w14:paraId="7E7BB00D" w14:textId="77777777" w:rsidTr="00BD641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6EE324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2B0C473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ćwiczeń </w:t>
            </w:r>
          </w:p>
        </w:tc>
        <w:tc>
          <w:tcPr>
            <w:tcW w:w="2744" w:type="dxa"/>
            <w:gridSpan w:val="2"/>
            <w:vAlign w:val="center"/>
          </w:tcPr>
          <w:p w14:paraId="1115702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446DC243" w14:textId="77777777" w:rsidTr="00BD6418">
        <w:trPr>
          <w:trHeight w:val="196"/>
          <w:jc w:val="center"/>
        </w:trPr>
        <w:tc>
          <w:tcPr>
            <w:tcW w:w="659" w:type="dxa"/>
            <w:vMerge/>
          </w:tcPr>
          <w:p w14:paraId="6A1DCB8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1416983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41D983F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50A77CD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58DD8BDE" w14:textId="77777777" w:rsidTr="008679E8">
        <w:trPr>
          <w:trHeight w:val="225"/>
          <w:jc w:val="center"/>
        </w:trPr>
        <w:tc>
          <w:tcPr>
            <w:tcW w:w="659" w:type="dxa"/>
          </w:tcPr>
          <w:p w14:paraId="41C262F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595BD41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Tłumaczenie właściwe różnych typów tekstów popularnych</w:t>
            </w:r>
          </w:p>
        </w:tc>
        <w:tc>
          <w:tcPr>
            <w:tcW w:w="1256" w:type="dxa"/>
            <w:vAlign w:val="center"/>
          </w:tcPr>
          <w:p w14:paraId="32E4EDFF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138B0F7B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155EBFA4" w14:textId="77777777" w:rsidTr="008679E8">
        <w:trPr>
          <w:trHeight w:val="285"/>
          <w:jc w:val="center"/>
        </w:trPr>
        <w:tc>
          <w:tcPr>
            <w:tcW w:w="659" w:type="dxa"/>
          </w:tcPr>
          <w:p w14:paraId="464BA79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5F69A49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Retranslacja</w:t>
            </w:r>
          </w:p>
        </w:tc>
        <w:tc>
          <w:tcPr>
            <w:tcW w:w="1256" w:type="dxa"/>
            <w:vAlign w:val="center"/>
          </w:tcPr>
          <w:p w14:paraId="72DD5441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FF6426B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D5FC4" w:rsidRPr="000B5AB8" w14:paraId="3D40F3B0" w14:textId="77777777" w:rsidTr="008679E8">
        <w:trPr>
          <w:trHeight w:val="345"/>
          <w:jc w:val="center"/>
        </w:trPr>
        <w:tc>
          <w:tcPr>
            <w:tcW w:w="659" w:type="dxa"/>
          </w:tcPr>
          <w:p w14:paraId="6EEAB5F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3D53B83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Porównanie gotowych przekładów z tekstami wyjściowymi</w:t>
            </w:r>
          </w:p>
        </w:tc>
        <w:tc>
          <w:tcPr>
            <w:tcW w:w="1256" w:type="dxa"/>
            <w:vAlign w:val="center"/>
          </w:tcPr>
          <w:p w14:paraId="4FCE2C8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33902DFC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6D5FC4" w:rsidRPr="000B5AB8" w14:paraId="219FC3EB" w14:textId="77777777" w:rsidTr="008679E8">
        <w:trPr>
          <w:trHeight w:val="345"/>
          <w:jc w:val="center"/>
        </w:trPr>
        <w:tc>
          <w:tcPr>
            <w:tcW w:w="659" w:type="dxa"/>
          </w:tcPr>
          <w:p w14:paraId="7FD18A4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24B3338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09CD1C50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CC3E11D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7DC77B24" w14:textId="77777777" w:rsidTr="008679E8">
        <w:trPr>
          <w:trHeight w:val="345"/>
          <w:jc w:val="center"/>
        </w:trPr>
        <w:tc>
          <w:tcPr>
            <w:tcW w:w="659" w:type="dxa"/>
          </w:tcPr>
          <w:p w14:paraId="092BD28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713976A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Ćwiczenie umiejętności wyszukiwania informacji</w:t>
            </w:r>
          </w:p>
        </w:tc>
        <w:tc>
          <w:tcPr>
            <w:tcW w:w="1256" w:type="dxa"/>
            <w:vAlign w:val="center"/>
          </w:tcPr>
          <w:p w14:paraId="448A32DF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4CE6A0F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6B6B41DA" w14:textId="77777777" w:rsidTr="008679E8">
        <w:trPr>
          <w:trHeight w:val="345"/>
          <w:jc w:val="center"/>
        </w:trPr>
        <w:tc>
          <w:tcPr>
            <w:tcW w:w="659" w:type="dxa"/>
          </w:tcPr>
          <w:p w14:paraId="68CC0F0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7769A8F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Analiza tłumaczeniowa</w:t>
            </w:r>
          </w:p>
        </w:tc>
        <w:tc>
          <w:tcPr>
            <w:tcW w:w="1256" w:type="dxa"/>
            <w:vAlign w:val="center"/>
          </w:tcPr>
          <w:p w14:paraId="2B838CE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0C25CB3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7DB7F74A" w14:textId="77777777" w:rsidTr="008679E8">
        <w:trPr>
          <w:jc w:val="center"/>
        </w:trPr>
        <w:tc>
          <w:tcPr>
            <w:tcW w:w="659" w:type="dxa"/>
          </w:tcPr>
          <w:p w14:paraId="0CCA27B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4262FB3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Pr="000B5AB8">
              <w:rPr>
                <w:rFonts w:ascii="Cambria" w:hAnsi="Cambria" w:cs="Times New Roman"/>
                <w:b/>
              </w:rPr>
              <w:t>ćwiczeń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vAlign w:val="center"/>
          </w:tcPr>
          <w:p w14:paraId="6A4B3A80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3102713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18</w:t>
            </w:r>
          </w:p>
        </w:tc>
      </w:tr>
    </w:tbl>
    <w:p w14:paraId="1596C799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30133534" w14:textId="77777777" w:rsidTr="00BD6418">
        <w:trPr>
          <w:jc w:val="center"/>
        </w:trPr>
        <w:tc>
          <w:tcPr>
            <w:tcW w:w="1666" w:type="dxa"/>
          </w:tcPr>
          <w:p w14:paraId="5473F9D8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044B554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6ED1388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4EDD9F50" w14:textId="77777777" w:rsidTr="00BD6418">
        <w:trPr>
          <w:jc w:val="center"/>
        </w:trPr>
        <w:tc>
          <w:tcPr>
            <w:tcW w:w="1666" w:type="dxa"/>
          </w:tcPr>
          <w:p w14:paraId="6BECEA3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7AE280D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M1 - tłumaczenie właściwe z komentarzem,</w:t>
            </w:r>
          </w:p>
          <w:p w14:paraId="5E75CD4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M2 - analiza tłumaczeniowa,</w:t>
            </w:r>
          </w:p>
          <w:p w14:paraId="68515C3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M3 - dyskusja dydaktyczna, </w:t>
            </w:r>
          </w:p>
          <w:p w14:paraId="144C472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M4 - parafrazowanie tekstów, </w:t>
            </w:r>
          </w:p>
          <w:p w14:paraId="4D52AFCF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praca w grupach</w:t>
            </w:r>
          </w:p>
        </w:tc>
        <w:tc>
          <w:tcPr>
            <w:tcW w:w="3260" w:type="dxa"/>
          </w:tcPr>
          <w:p w14:paraId="782F6FB6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tekst, interaktywne karty pracy (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test, komputery z dostępem do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2735A631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0356F61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D5FC4" w:rsidRPr="000B5AB8" w14:paraId="6F68D922" w14:textId="77777777" w:rsidTr="00BD6418">
        <w:tc>
          <w:tcPr>
            <w:tcW w:w="1459" w:type="dxa"/>
            <w:vAlign w:val="center"/>
          </w:tcPr>
          <w:p w14:paraId="2CFEC45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44BE165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B6CDDCD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2A85F08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17ED0436" w14:textId="77777777" w:rsidTr="00BD6418">
        <w:tc>
          <w:tcPr>
            <w:tcW w:w="1459" w:type="dxa"/>
          </w:tcPr>
          <w:p w14:paraId="245EDDB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3894" w:type="dxa"/>
          </w:tcPr>
          <w:p w14:paraId="666DAD8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wiedzy</w:t>
            </w:r>
          </w:p>
          <w:p w14:paraId="18A7A07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 – sprawdzian pisemny umiejętności</w:t>
            </w:r>
          </w:p>
          <w:p w14:paraId="71C2B49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536" w:type="dxa"/>
          </w:tcPr>
          <w:p w14:paraId="5596DEC5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7AC73A85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97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2463"/>
        <w:gridCol w:w="2977"/>
        <w:gridCol w:w="2631"/>
      </w:tblGrid>
      <w:tr w:rsidR="006D5FC4" w:rsidRPr="000B5AB8" w14:paraId="3CF7FA92" w14:textId="77777777" w:rsidTr="00BD6418">
        <w:trPr>
          <w:trHeight w:val="125"/>
        </w:trPr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1CF54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FA937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6D5FC4" w:rsidRPr="000B5AB8" w14:paraId="05C465F2" w14:textId="77777777" w:rsidTr="00BD6418">
        <w:trPr>
          <w:trHeight w:val="27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491A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55D2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F1</w:t>
            </w:r>
          </w:p>
          <w:p w14:paraId="26B2BF8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wiedzy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AD0F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P2</w:t>
            </w:r>
          </w:p>
          <w:p w14:paraId="46DFB10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umiejętności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6575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F2</w:t>
            </w:r>
          </w:p>
          <w:p w14:paraId="38A0A41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Obserwacja podczas zajęć / aktywność</w:t>
            </w:r>
          </w:p>
        </w:tc>
      </w:tr>
      <w:tr w:rsidR="006D5FC4" w:rsidRPr="000B5AB8" w14:paraId="715BBF4A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7A8FD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D4F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8E68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30272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5F19F1B6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60D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DBB6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B00B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80D7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6611DCE9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ABEA5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0662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BD86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AFFB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18BBD6C3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4BC0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02C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7E5D6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D1CD3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4572D9AD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AA777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77C0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0D5BA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0EF8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6CC5DC42" w14:textId="77777777" w:rsidTr="00BD6418">
        <w:trPr>
          <w:trHeight w:val="25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59970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447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C515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59600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</w:tbl>
    <w:p w14:paraId="7D9FC982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3AB06D80" w14:textId="77777777" w:rsidTr="00BD6418">
        <w:trPr>
          <w:trHeight w:val="93"/>
          <w:jc w:val="center"/>
        </w:trPr>
        <w:tc>
          <w:tcPr>
            <w:tcW w:w="9907" w:type="dxa"/>
          </w:tcPr>
          <w:p w14:paraId="7602720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 kolokwia pisemne, aktywność</w:t>
            </w:r>
          </w:p>
          <w:p w14:paraId="56DDE68A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19E20E2F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1046D095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07BC9DC1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69FC9C60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1B07EF9C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1A7FFA42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</w:tc>
      </w:tr>
    </w:tbl>
    <w:p w14:paraId="1D6591D5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5AB6D5D0" w14:textId="77777777" w:rsidTr="00BD6418">
        <w:trPr>
          <w:trHeight w:val="540"/>
          <w:jc w:val="center"/>
        </w:trPr>
        <w:tc>
          <w:tcPr>
            <w:tcW w:w="9923" w:type="dxa"/>
          </w:tcPr>
          <w:p w14:paraId="5C98530C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3358054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3E4219C5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8E25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01CE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3433B4A8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8E36F9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3D93B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D59418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0E8A5F47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A657F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11D0CD09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D75DC8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996D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46C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1BA38A14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56811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3FC1965F" w14:textId="77777777" w:rsidTr="00BD6418">
        <w:trPr>
          <w:gridAfter w:val="1"/>
          <w:wAfter w:w="7" w:type="dxa"/>
          <w:trHeight w:val="22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4ED9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CA3C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32FE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D5FC4" w:rsidRPr="000B5AB8" w14:paraId="78CD16BC" w14:textId="77777777" w:rsidTr="008679E8">
        <w:trPr>
          <w:gridAfter w:val="1"/>
          <w:wAfter w:w="7" w:type="dxa"/>
          <w:trHeight w:val="24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2921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D63F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10D2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5FC4" w:rsidRPr="000B5AB8" w14:paraId="22384635" w14:textId="77777777" w:rsidTr="008679E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3151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6D68E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CF3E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6D5FC4" w:rsidRPr="000B5AB8" w14:paraId="1FB96520" w14:textId="77777777" w:rsidTr="008679E8">
        <w:trPr>
          <w:gridAfter w:val="1"/>
          <w:wAfter w:w="7" w:type="dxa"/>
          <w:trHeight w:val="22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A1A1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14EF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D9FB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5FC4" w:rsidRPr="000B5AB8" w14:paraId="5B043E9D" w14:textId="77777777" w:rsidTr="008679E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948AE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5FCB3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2F6D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597EB451" w14:textId="77777777" w:rsidTr="008679E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2FAF4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4E63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60D72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6CD86276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5494BE39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44463D4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5AABDA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Materiały autentyczne opracowane przez nauczyciela.</w:t>
            </w:r>
          </w:p>
          <w:p w14:paraId="123B04E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 Słowniki jedno- i dwujęzyczne.</w:t>
            </w:r>
          </w:p>
          <w:p w14:paraId="7D385CE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3. Słowniki terminologiczne.</w:t>
            </w:r>
          </w:p>
          <w:p w14:paraId="7650BFD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4. Słowniki języka polskiego.</w:t>
            </w:r>
          </w:p>
          <w:p w14:paraId="12DD791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5. Leksykony i encyklopedie.</w:t>
            </w:r>
          </w:p>
          <w:p w14:paraId="557B78A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6. Teksty paralelne.</w:t>
            </w:r>
          </w:p>
          <w:p w14:paraId="7CD00D2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7. Bazy terminologiczne.</w:t>
            </w:r>
          </w:p>
        </w:tc>
      </w:tr>
      <w:tr w:rsidR="006D5FC4" w:rsidRPr="000B5AB8" w14:paraId="011BA6FA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695267B2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1961137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Belczyk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A. 2004.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Poradnik tłumacza - z angielskiego na nasze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Kraków: IDEA </w:t>
            </w:r>
          </w:p>
          <w:p w14:paraId="3C33D8F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Hejwowski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K. 2004.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Kognitywno-komunikacyjna teoria przekładu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Warszawa: PWN</w:t>
            </w:r>
          </w:p>
          <w:p w14:paraId="2C16C8A2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3. Gambier Y., van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Doorslaer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L. (red.) 2014.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GB"/>
              </w:rPr>
              <w:t>Handbook of Translation Studies - 4 volumes.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Amsterdam/Philadelphia: John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Benjamins</w:t>
            </w:r>
            <w:proofErr w:type="spellEnd"/>
          </w:p>
        </w:tc>
      </w:tr>
    </w:tbl>
    <w:p w14:paraId="1CE17A2C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1761064E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118AA0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A407F4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62F30D8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03B9F4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A5B12F6" w14:textId="67F8165F" w:rsidR="006D5FC4" w:rsidRPr="000B5AB8" w:rsidRDefault="008679E8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4DE3478C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15A078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5E0031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5A53A0C1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33C968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6668B77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554AF95C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384D11D1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7FB15F21" w14:textId="77777777" w:rsidR="006D5FC4" w:rsidRPr="000B5AB8" w:rsidRDefault="006D5FC4" w:rsidP="006D5FC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90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37028EF8" w14:textId="77777777" w:rsidTr="008679E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529B7DE2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75F10641" wp14:editId="3A89D2B7">
                  <wp:extent cx="1066800" cy="1066800"/>
                  <wp:effectExtent l="0" t="0" r="0" b="0"/>
                  <wp:docPr id="25" name="Obraz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391B8C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29888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098CE49C" w14:textId="77777777" w:rsidTr="008679E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783399B4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9C97E2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B9EEF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4F078276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D2AE778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FEECA3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927C4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3095D85D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E24D729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F281F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92FA36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66A7AC2A" w14:textId="77777777" w:rsidTr="008679E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F9A2D17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58C0CC3B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767DD74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2FAC9A55" w14:textId="77777777" w:rsidTr="008679E8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84BF5E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E5983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12</w:t>
            </w:r>
          </w:p>
        </w:tc>
      </w:tr>
    </w:tbl>
    <w:p w14:paraId="0BA97B02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7FE0C42E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51CAC035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6CD30B59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7767523C" w14:textId="77777777" w:rsidR="006D5FC4" w:rsidRPr="000B5AB8" w:rsidRDefault="006D5FC4" w:rsidP="00A5609D">
            <w:pPr>
              <w:pStyle w:val="akarta"/>
              <w:rPr>
                <w:highlight w:val="yellow"/>
              </w:rPr>
            </w:pPr>
            <w:r w:rsidRPr="000B5AB8">
              <w:t>Translatoryka tekstów ekonomiczno-prawnych</w:t>
            </w:r>
          </w:p>
        </w:tc>
      </w:tr>
      <w:tr w:rsidR="006D5FC4" w:rsidRPr="000B5AB8" w14:paraId="4AA8F867" w14:textId="77777777" w:rsidTr="00BD6418">
        <w:tc>
          <w:tcPr>
            <w:tcW w:w="4219" w:type="dxa"/>
            <w:vAlign w:val="center"/>
          </w:tcPr>
          <w:p w14:paraId="6A3C8732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2F1B701E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1B18C317" w14:textId="77777777" w:rsidTr="00BD6418">
        <w:tc>
          <w:tcPr>
            <w:tcW w:w="4219" w:type="dxa"/>
            <w:vAlign w:val="center"/>
          </w:tcPr>
          <w:p w14:paraId="4F4E6886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0E0CC61B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23F3D108" w14:textId="77777777" w:rsidTr="00BD6418">
        <w:tc>
          <w:tcPr>
            <w:tcW w:w="4219" w:type="dxa"/>
            <w:vAlign w:val="center"/>
          </w:tcPr>
          <w:p w14:paraId="2001158F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64A4DE5F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798AB151" w14:textId="77777777" w:rsidTr="00BD6418">
        <w:tc>
          <w:tcPr>
            <w:tcW w:w="4219" w:type="dxa"/>
            <w:vAlign w:val="center"/>
          </w:tcPr>
          <w:p w14:paraId="5BA6F6AC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2F520B5D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7CCD9788" w14:textId="77777777" w:rsidTr="00BD6418">
        <w:tc>
          <w:tcPr>
            <w:tcW w:w="4219" w:type="dxa"/>
            <w:vAlign w:val="center"/>
          </w:tcPr>
          <w:p w14:paraId="58C17C04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11BF8E95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1CE07C1E" w14:textId="77777777" w:rsidTr="00BD6418">
        <w:tc>
          <w:tcPr>
            <w:tcW w:w="4219" w:type="dxa"/>
            <w:vAlign w:val="center"/>
          </w:tcPr>
          <w:p w14:paraId="763B3F74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9FE3981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  <w:p w14:paraId="08F0E727" w14:textId="77777777" w:rsidR="006D5FC4" w:rsidRPr="000B5AB8" w:rsidRDefault="006D5FC4" w:rsidP="00A5609D">
            <w:pPr>
              <w:pStyle w:val="akarta"/>
            </w:pPr>
            <w:r w:rsidRPr="000B5AB8">
              <w:t>mgr Wojciech Januchowski</w:t>
            </w:r>
          </w:p>
        </w:tc>
      </w:tr>
    </w:tbl>
    <w:p w14:paraId="6B06402C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44"/>
        <w:gridCol w:w="2206"/>
        <w:gridCol w:w="2329"/>
      </w:tblGrid>
      <w:tr w:rsidR="008679E8" w:rsidRPr="000B5AB8" w14:paraId="1D611A0B" w14:textId="77777777" w:rsidTr="008679E8">
        <w:tc>
          <w:tcPr>
            <w:tcW w:w="2410" w:type="dxa"/>
            <w:shd w:val="clear" w:color="auto" w:fill="auto"/>
            <w:vAlign w:val="center"/>
          </w:tcPr>
          <w:p w14:paraId="69D8B771" w14:textId="77777777" w:rsidR="008679E8" w:rsidRPr="000B5AB8" w:rsidRDefault="008679E8" w:rsidP="008679E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0C6331F8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A0253C6" w14:textId="5480A240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0654B816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7B26DFB5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679E8" w:rsidRPr="000B5AB8" w14:paraId="35F223F5" w14:textId="77777777" w:rsidTr="008679E8">
        <w:tc>
          <w:tcPr>
            <w:tcW w:w="2410" w:type="dxa"/>
            <w:shd w:val="clear" w:color="auto" w:fill="auto"/>
          </w:tcPr>
          <w:p w14:paraId="3130D211" w14:textId="62D591E8" w:rsidR="008679E8" w:rsidRPr="000B5AB8" w:rsidRDefault="008679E8" w:rsidP="008679E8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64B6618" w14:textId="3D9B185D" w:rsidR="008679E8" w:rsidRPr="000B5AB8" w:rsidRDefault="008679E8" w:rsidP="008679E8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38F7A740" w14:textId="2BD5A156" w:rsidR="008679E8" w:rsidRPr="000B5AB8" w:rsidRDefault="008679E8" w:rsidP="008679E8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478E53DA" w14:textId="77777777" w:rsidR="008679E8" w:rsidRPr="000B5AB8" w:rsidRDefault="008679E8" w:rsidP="008679E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  <w:p w14:paraId="0FD80A42" w14:textId="3A33B434" w:rsidR="008679E8" w:rsidRPr="000B5AB8" w:rsidRDefault="008679E8" w:rsidP="008679E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E0E4ECE" w14:textId="77777777" w:rsidR="008679E8" w:rsidRPr="000B5AB8" w:rsidRDefault="008679E8" w:rsidP="008679E8">
            <w:pPr>
              <w:spacing w:before="60" w:after="60" w:line="240" w:lineRule="auto"/>
              <w:ind w:left="-15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6</w:t>
            </w:r>
          </w:p>
        </w:tc>
      </w:tr>
    </w:tbl>
    <w:p w14:paraId="4C8646EC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17E2A7EF" w14:textId="77777777" w:rsidTr="00BD6418">
        <w:trPr>
          <w:trHeight w:val="301"/>
          <w:jc w:val="center"/>
        </w:trPr>
        <w:tc>
          <w:tcPr>
            <w:tcW w:w="9898" w:type="dxa"/>
          </w:tcPr>
          <w:p w14:paraId="565BB95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0E49E881" w14:textId="77777777" w:rsidTr="00BD6418">
        <w:tc>
          <w:tcPr>
            <w:tcW w:w="9889" w:type="dxa"/>
            <w:shd w:val="clear" w:color="auto" w:fill="auto"/>
          </w:tcPr>
          <w:p w14:paraId="6D51476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– Przedstawienie terminologii związanej z przekładanymi tekstami z dziedziny prawa i ekonomii, a także specyfiki pisemnego dyskursu specjalistycznego</w:t>
            </w:r>
          </w:p>
          <w:p w14:paraId="622E050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– Przedstawienie technik tłumaczenia, strategii tłumaczenia oraz sposobów poszukiwania rozwiązań problemów tłumaczeniowych</w:t>
            </w:r>
          </w:p>
          <w:p w14:paraId="1A82BA2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– Rozwijanie umiejętności stosowania wiedzy teoretycznej w praktyce w zakresie tłumaczeń tekstów ekonomiczno-prawnych z i na język angielski</w:t>
            </w:r>
          </w:p>
          <w:p w14:paraId="242B316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C4 – Rozwijanie umiejętności wyszukiwania, analizy i oceny informacji pochodzących ze źródeł tradycyjnych </w:t>
            </w:r>
          </w:p>
          <w:p w14:paraId="2812CC6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 – Rozwijanie potrzeby krytycznej oceny znalezionych informacji przydatnych w przekładzie</w:t>
            </w:r>
          </w:p>
          <w:p w14:paraId="7437732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 – Wyrobienie umiejętności organizacyjnych umożliwiających realizację długoterminowych celów, takich jak: planowanie samodzielnego tłumaczenia zadanych tekstów.</w:t>
            </w:r>
          </w:p>
        </w:tc>
      </w:tr>
    </w:tbl>
    <w:p w14:paraId="44695309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17A366A0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2A4C03E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4B80964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5700C9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A0300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A5EA22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345F03DD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F12EEC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WIEDZA</w:t>
            </w:r>
          </w:p>
        </w:tc>
      </w:tr>
      <w:tr w:rsidR="006D5FC4" w:rsidRPr="000B5AB8" w14:paraId="3826F96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23F84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AF857B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znajomość terminologii przydatnej w przekładzie tekstów z dziedziny prawa i ekonomii z i na język angielski oraz zna specyfikę pisemnego dyskursu specjalistycznego</w:t>
            </w:r>
          </w:p>
        </w:tc>
        <w:tc>
          <w:tcPr>
            <w:tcW w:w="1732" w:type="dxa"/>
            <w:shd w:val="clear" w:color="auto" w:fill="auto"/>
          </w:tcPr>
          <w:p w14:paraId="344AE45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</w:t>
            </w:r>
          </w:p>
        </w:tc>
      </w:tr>
      <w:tr w:rsidR="006D5FC4" w:rsidRPr="000B5AB8" w14:paraId="2BE3457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A39F04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2BC3BF2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wiedzę o zaawansowanych metodach analizy i interpretacji tekstów poddawanych tłumaczeniu</w:t>
            </w:r>
          </w:p>
        </w:tc>
        <w:tc>
          <w:tcPr>
            <w:tcW w:w="1732" w:type="dxa"/>
            <w:shd w:val="clear" w:color="auto" w:fill="auto"/>
          </w:tcPr>
          <w:p w14:paraId="0F89934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K_W04</w:t>
            </w:r>
          </w:p>
        </w:tc>
      </w:tr>
      <w:tr w:rsidR="006D5FC4" w:rsidRPr="000B5AB8" w14:paraId="5A361A4D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8ED7F3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4ED7B400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9BD41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D244136" w14:textId="77777777" w:rsidR="006D5FC4" w:rsidRPr="000B5AB8" w:rsidRDefault="006D5FC4" w:rsidP="00BD6418">
            <w:pPr>
              <w:tabs>
                <w:tab w:val="left" w:pos="1360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Rozróżnia i dobiera odpowiednie techniki stosowane w tłumaczeniu tekstów ekonomicznych i prawniczych</w:t>
            </w:r>
          </w:p>
        </w:tc>
        <w:tc>
          <w:tcPr>
            <w:tcW w:w="1732" w:type="dxa"/>
            <w:shd w:val="clear" w:color="auto" w:fill="auto"/>
          </w:tcPr>
          <w:p w14:paraId="32E679B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7F4B5E3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21340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8D5A3B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wyszukiwać informacje związane z tematyką przekładanych tekstów i krytycznie je oceniać</w:t>
            </w:r>
          </w:p>
        </w:tc>
        <w:tc>
          <w:tcPr>
            <w:tcW w:w="1732" w:type="dxa"/>
            <w:shd w:val="clear" w:color="auto" w:fill="auto"/>
          </w:tcPr>
          <w:p w14:paraId="46F6A60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</w:tc>
      </w:tr>
      <w:tr w:rsidR="006D5FC4" w:rsidRPr="000B5AB8" w14:paraId="6C59DC4D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96B16E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1AA1602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E656E0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43A1C4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poziomu swojej wiedzy z zakresu translatoryki i krytycznie ocenia odbierane treści; uznaje znaczenie wiedzy w rozwiązywaniu problemów tłumaczeniowych podczas przekładu tekstów z zakresu prawa i ekonomii </w:t>
            </w:r>
          </w:p>
        </w:tc>
        <w:tc>
          <w:tcPr>
            <w:tcW w:w="1732" w:type="dxa"/>
            <w:shd w:val="clear" w:color="auto" w:fill="auto"/>
          </w:tcPr>
          <w:p w14:paraId="645B38D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63B7A1F0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F2D19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D609A9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2E17D79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16CC505A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D5FC4" w:rsidRPr="000B5AB8" w14:paraId="2A5EE7DA" w14:textId="77777777" w:rsidTr="00BD641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733503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698CDF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ćwiczeń </w:t>
            </w:r>
          </w:p>
        </w:tc>
        <w:tc>
          <w:tcPr>
            <w:tcW w:w="2744" w:type="dxa"/>
            <w:gridSpan w:val="2"/>
            <w:vAlign w:val="center"/>
          </w:tcPr>
          <w:p w14:paraId="6F22F00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71A10791" w14:textId="77777777" w:rsidTr="00BD6418">
        <w:trPr>
          <w:trHeight w:val="196"/>
          <w:jc w:val="center"/>
        </w:trPr>
        <w:tc>
          <w:tcPr>
            <w:tcW w:w="659" w:type="dxa"/>
            <w:vMerge/>
          </w:tcPr>
          <w:p w14:paraId="15F16FB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A585B7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AB98160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9A532F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0ED98F65" w14:textId="77777777" w:rsidTr="008679E8">
        <w:trPr>
          <w:trHeight w:val="225"/>
          <w:jc w:val="center"/>
        </w:trPr>
        <w:tc>
          <w:tcPr>
            <w:tcW w:w="659" w:type="dxa"/>
          </w:tcPr>
          <w:p w14:paraId="49AC3DB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7" w:type="dxa"/>
          </w:tcPr>
          <w:p w14:paraId="6FC848A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Tłumaczenie właściwe różnych typów tekstów ekonomicznych i prawniczych</w:t>
            </w:r>
          </w:p>
        </w:tc>
        <w:tc>
          <w:tcPr>
            <w:tcW w:w="1256" w:type="dxa"/>
            <w:vAlign w:val="center"/>
          </w:tcPr>
          <w:p w14:paraId="71983131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76A40ED2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14</w:t>
            </w:r>
          </w:p>
        </w:tc>
      </w:tr>
      <w:tr w:rsidR="006D5FC4" w:rsidRPr="000B5AB8" w14:paraId="247961E7" w14:textId="77777777" w:rsidTr="008679E8">
        <w:trPr>
          <w:trHeight w:val="285"/>
          <w:jc w:val="center"/>
        </w:trPr>
        <w:tc>
          <w:tcPr>
            <w:tcW w:w="659" w:type="dxa"/>
          </w:tcPr>
          <w:p w14:paraId="4B5EC7F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7" w:type="dxa"/>
          </w:tcPr>
          <w:p w14:paraId="0E2A4A5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0773A064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79DCBE31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23D52670" w14:textId="77777777" w:rsidTr="008679E8">
        <w:trPr>
          <w:trHeight w:val="345"/>
          <w:jc w:val="center"/>
        </w:trPr>
        <w:tc>
          <w:tcPr>
            <w:tcW w:w="659" w:type="dxa"/>
          </w:tcPr>
          <w:p w14:paraId="5FAD976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7" w:type="dxa"/>
          </w:tcPr>
          <w:p w14:paraId="21957AD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Analiza porównawcza oryginałów i przekładów tekstów specjalistycznych</w:t>
            </w:r>
          </w:p>
        </w:tc>
        <w:tc>
          <w:tcPr>
            <w:tcW w:w="1256" w:type="dxa"/>
            <w:vAlign w:val="center"/>
          </w:tcPr>
          <w:p w14:paraId="7E968E0D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70D483E7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2F288469" w14:textId="77777777" w:rsidTr="008679E8">
        <w:trPr>
          <w:trHeight w:val="345"/>
          <w:jc w:val="center"/>
        </w:trPr>
        <w:tc>
          <w:tcPr>
            <w:tcW w:w="659" w:type="dxa"/>
          </w:tcPr>
          <w:p w14:paraId="4330515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7" w:type="dxa"/>
          </w:tcPr>
          <w:p w14:paraId="2FADF28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Błędy w tłumaczeniu tekstów ekonomicznych i prawniczych</w:t>
            </w:r>
          </w:p>
        </w:tc>
        <w:tc>
          <w:tcPr>
            <w:tcW w:w="1256" w:type="dxa"/>
            <w:vAlign w:val="center"/>
          </w:tcPr>
          <w:p w14:paraId="3F3D7F5B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354B91E3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447628D3" w14:textId="77777777" w:rsidTr="008679E8">
        <w:trPr>
          <w:trHeight w:val="345"/>
          <w:jc w:val="center"/>
        </w:trPr>
        <w:tc>
          <w:tcPr>
            <w:tcW w:w="659" w:type="dxa"/>
          </w:tcPr>
          <w:p w14:paraId="406C8CE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7" w:type="dxa"/>
          </w:tcPr>
          <w:p w14:paraId="1F66752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Doskonalenie warsztatu tłumacza (słowniki, teksty paralelne, tworzenie baz terminologicznych)</w:t>
            </w:r>
          </w:p>
        </w:tc>
        <w:tc>
          <w:tcPr>
            <w:tcW w:w="1256" w:type="dxa"/>
            <w:vAlign w:val="center"/>
          </w:tcPr>
          <w:p w14:paraId="38AA1178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6F6D056D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</w:tr>
      <w:tr w:rsidR="006D5FC4" w:rsidRPr="000B5AB8" w14:paraId="1F9D2A01" w14:textId="77777777" w:rsidTr="008679E8">
        <w:trPr>
          <w:trHeight w:val="345"/>
          <w:jc w:val="center"/>
        </w:trPr>
        <w:tc>
          <w:tcPr>
            <w:tcW w:w="659" w:type="dxa"/>
          </w:tcPr>
          <w:p w14:paraId="0408F4C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7" w:type="dxa"/>
          </w:tcPr>
          <w:p w14:paraId="66A4479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Redakcja tłumaczeń</w:t>
            </w:r>
          </w:p>
        </w:tc>
        <w:tc>
          <w:tcPr>
            <w:tcW w:w="1256" w:type="dxa"/>
            <w:vAlign w:val="center"/>
          </w:tcPr>
          <w:p w14:paraId="475C6EDC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4015CE6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050E31EE" w14:textId="77777777" w:rsidTr="008679E8">
        <w:trPr>
          <w:jc w:val="center"/>
        </w:trPr>
        <w:tc>
          <w:tcPr>
            <w:tcW w:w="659" w:type="dxa"/>
          </w:tcPr>
          <w:p w14:paraId="6B612C3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09EB5C7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</w:t>
            </w:r>
            <w:r w:rsidRPr="000B5AB8">
              <w:rPr>
                <w:rFonts w:ascii="Cambria" w:hAnsi="Cambria" w:cs="Times New Roman"/>
                <w:b/>
              </w:rPr>
              <w:t>ćwiczeń</w:t>
            </w:r>
          </w:p>
        </w:tc>
        <w:tc>
          <w:tcPr>
            <w:tcW w:w="1256" w:type="dxa"/>
            <w:vAlign w:val="center"/>
          </w:tcPr>
          <w:p w14:paraId="2546B9D1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25533B14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</w:tbl>
    <w:p w14:paraId="0C9E2BC4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2FA52DC5" w14:textId="77777777" w:rsidTr="00BD6418">
        <w:trPr>
          <w:jc w:val="center"/>
        </w:trPr>
        <w:tc>
          <w:tcPr>
            <w:tcW w:w="1666" w:type="dxa"/>
          </w:tcPr>
          <w:p w14:paraId="2B01A970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9CE001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6EE70484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27CF3323" w14:textId="77777777" w:rsidTr="00BD6418">
        <w:trPr>
          <w:jc w:val="center"/>
        </w:trPr>
        <w:tc>
          <w:tcPr>
            <w:tcW w:w="1666" w:type="dxa"/>
          </w:tcPr>
          <w:p w14:paraId="6ED9B51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Ćwiczenia </w:t>
            </w:r>
          </w:p>
        </w:tc>
        <w:tc>
          <w:tcPr>
            <w:tcW w:w="4963" w:type="dxa"/>
          </w:tcPr>
          <w:p w14:paraId="3105C52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– tłumaczenie właściwe z komentarzem,</w:t>
            </w:r>
          </w:p>
          <w:p w14:paraId="4568EB7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– analiza tłumaczeniowa,</w:t>
            </w:r>
          </w:p>
          <w:p w14:paraId="651F0C7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M3 – dyskusja dydaktyczna, </w:t>
            </w:r>
          </w:p>
          <w:p w14:paraId="732D832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M4 – parafrazowanie tekstów, </w:t>
            </w:r>
          </w:p>
          <w:p w14:paraId="340D2DCF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praca w grupach</w:t>
            </w:r>
          </w:p>
        </w:tc>
        <w:tc>
          <w:tcPr>
            <w:tcW w:w="3260" w:type="dxa"/>
          </w:tcPr>
          <w:p w14:paraId="78A33257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tekst, interaktywne karty pracy (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test, komputery z dostępem do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52E97F2F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2C11420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54"/>
        <w:gridCol w:w="4076"/>
      </w:tblGrid>
      <w:tr w:rsidR="006D5FC4" w:rsidRPr="000B5AB8" w14:paraId="7008BA62" w14:textId="77777777" w:rsidTr="008679E8">
        <w:tc>
          <w:tcPr>
            <w:tcW w:w="1459" w:type="dxa"/>
            <w:vAlign w:val="center"/>
          </w:tcPr>
          <w:p w14:paraId="242DF89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12A6F1C8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996443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04C40BE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66404859" w14:textId="77777777" w:rsidTr="008679E8">
        <w:tc>
          <w:tcPr>
            <w:tcW w:w="1459" w:type="dxa"/>
          </w:tcPr>
          <w:p w14:paraId="19E3474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354" w:type="dxa"/>
          </w:tcPr>
          <w:p w14:paraId="3F32241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wiedzy</w:t>
            </w:r>
          </w:p>
          <w:p w14:paraId="019E7FA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 – sprawdzian pisemny umiejętności</w:t>
            </w:r>
          </w:p>
          <w:p w14:paraId="3893536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076" w:type="dxa"/>
          </w:tcPr>
          <w:p w14:paraId="06F453D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B246CDA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7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2463"/>
        <w:gridCol w:w="2977"/>
        <w:gridCol w:w="2631"/>
      </w:tblGrid>
      <w:tr w:rsidR="006D5FC4" w:rsidRPr="000B5AB8" w14:paraId="7D4FCC6B" w14:textId="77777777" w:rsidTr="00BD6418">
        <w:trPr>
          <w:trHeight w:val="125"/>
        </w:trPr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70BDF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346D3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6D5FC4" w:rsidRPr="000B5AB8" w14:paraId="01B7C457" w14:textId="77777777" w:rsidTr="00BD6418">
        <w:trPr>
          <w:trHeight w:val="27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307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07F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F1</w:t>
            </w:r>
          </w:p>
          <w:p w14:paraId="1B416F1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wiedzy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50B58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P2</w:t>
            </w:r>
          </w:p>
          <w:p w14:paraId="0B51D26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umiejętności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011CF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F2</w:t>
            </w:r>
          </w:p>
          <w:p w14:paraId="0EC048D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Obserwacja podczas zajęć / aktywność</w:t>
            </w:r>
          </w:p>
        </w:tc>
      </w:tr>
      <w:tr w:rsidR="006D5FC4" w:rsidRPr="000B5AB8" w14:paraId="685FCE07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FBBA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B1F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32AD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5F201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5945E6AD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C620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7C7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3959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0F33D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6BDB5667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F4D91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A1E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2AF7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819FC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346E5019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EA7B3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468A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F945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1B17D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1C49EA11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3A361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80F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3CE4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CB93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68CED4BA" w14:textId="77777777" w:rsidTr="00BD6418">
        <w:trPr>
          <w:trHeight w:val="25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55069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BBD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D5E07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10B3C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</w:tbl>
    <w:p w14:paraId="61C3DD2D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08BC3C6A" w14:textId="77777777" w:rsidTr="00BD6418">
        <w:trPr>
          <w:trHeight w:val="93"/>
          <w:jc w:val="center"/>
        </w:trPr>
        <w:tc>
          <w:tcPr>
            <w:tcW w:w="9907" w:type="dxa"/>
          </w:tcPr>
          <w:p w14:paraId="3208FFF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 kolokwia pisemne, aktywność</w:t>
            </w:r>
          </w:p>
          <w:p w14:paraId="1E512AF5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2AE9CCA0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665BE4DF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6E683B8A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2FC118FE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1DE8857E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7C55F59B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</w:tc>
      </w:tr>
    </w:tbl>
    <w:p w14:paraId="386660C9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572BE97B" w14:textId="77777777" w:rsidTr="00BD6418">
        <w:trPr>
          <w:trHeight w:val="540"/>
          <w:jc w:val="center"/>
        </w:trPr>
        <w:tc>
          <w:tcPr>
            <w:tcW w:w="9923" w:type="dxa"/>
          </w:tcPr>
          <w:p w14:paraId="4A9BD44A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4AA90247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640F5762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93B87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D8CC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0C0E1F1A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B982C4F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E8A72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361051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6BB81ECB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BDBB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3D59E98D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182378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7F6C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2080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6D5FC4" w:rsidRPr="000B5AB8" w14:paraId="6599B3BB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1A23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70BE781A" w14:textId="77777777" w:rsidTr="008679E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084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F1CB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D176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20</w:t>
            </w:r>
          </w:p>
        </w:tc>
      </w:tr>
      <w:tr w:rsidR="006D5FC4" w:rsidRPr="000B5AB8" w14:paraId="06F5FA0F" w14:textId="77777777" w:rsidTr="008679E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6E4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DD5A4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B65E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40</w:t>
            </w:r>
          </w:p>
        </w:tc>
      </w:tr>
      <w:tr w:rsidR="006D5FC4" w:rsidRPr="000B5AB8" w14:paraId="61D6BD18" w14:textId="77777777" w:rsidTr="008679E8">
        <w:trPr>
          <w:gridAfter w:val="1"/>
          <w:wAfter w:w="7" w:type="dxa"/>
          <w:trHeight w:val="46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D6FC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24A9A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D39B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30</w:t>
            </w:r>
          </w:p>
        </w:tc>
      </w:tr>
      <w:tr w:rsidR="006D5FC4" w:rsidRPr="000B5AB8" w14:paraId="1A054251" w14:textId="77777777" w:rsidTr="008679E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12F1E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94CDE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B89D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24</w:t>
            </w:r>
          </w:p>
        </w:tc>
      </w:tr>
      <w:tr w:rsidR="006D5FC4" w:rsidRPr="000B5AB8" w14:paraId="748B0AAA" w14:textId="77777777" w:rsidTr="008679E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B2F9" w14:textId="5EBCC36C" w:rsidR="006D5FC4" w:rsidRPr="000B5AB8" w:rsidRDefault="006D5FC4" w:rsidP="008679E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D185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DE11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150</w:t>
            </w:r>
          </w:p>
        </w:tc>
      </w:tr>
      <w:tr w:rsidR="006D5FC4" w:rsidRPr="000B5AB8" w14:paraId="22DF9553" w14:textId="77777777" w:rsidTr="008679E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50975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7DFB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5F408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6</w:t>
            </w:r>
          </w:p>
        </w:tc>
      </w:tr>
    </w:tbl>
    <w:p w14:paraId="76705064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4323AA6C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4DC8F1D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30F33D3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Materiały autentyczne opracowane przez nauczyciela.</w:t>
            </w:r>
          </w:p>
          <w:p w14:paraId="7E7F6A7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Słowniki jedno- i dwujęzyczne.</w:t>
            </w:r>
          </w:p>
          <w:p w14:paraId="79239BF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Słowniki terminologiczne.</w:t>
            </w:r>
          </w:p>
          <w:p w14:paraId="662312A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Słowniki języka polskiego.</w:t>
            </w:r>
          </w:p>
          <w:p w14:paraId="6A8F1B8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Teksty paralelne.</w:t>
            </w:r>
          </w:p>
          <w:p w14:paraId="0F20173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</w:pP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Bazy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terminologiczne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.</w:t>
            </w:r>
          </w:p>
          <w:p w14:paraId="5D272E2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Świda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D. 2014.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GB"/>
              </w:rPr>
              <w:t>English for business and politics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Warszawa: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Poltext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</w:t>
            </w:r>
          </w:p>
        </w:tc>
      </w:tr>
      <w:tr w:rsidR="006D5FC4" w:rsidRPr="000B5AB8" w14:paraId="2184A912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4A4DD9E9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7AD8FF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Cieślik B., Laska L., Rojewski M., 2014.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Egzamin na tłumacza przysięgłego. Komentarz, teksty egzaminacyjne, dokumenty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Warszawa: Wydawnictwo C.H. Beck.</w:t>
            </w:r>
          </w:p>
          <w:p w14:paraId="4878EC2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Jopek-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Bosiacka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A., 2006.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Przekład prawny i sądowy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Warszawa: Wydawnictwo Naukowe PWN.</w:t>
            </w:r>
          </w:p>
          <w:p w14:paraId="6208131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Kozłowska Z., 2007.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O przekładzie tekstu naukowego (na materiale tekstów językoznawczych),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Warszawa: Wydawnictwa Uniwersytetu Warszawskiego.</w:t>
            </w:r>
          </w:p>
          <w:p w14:paraId="6AD25145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Gambier Y., van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Doorslaer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L. (red.) 2014.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GB"/>
              </w:rPr>
              <w:t>Handbook of Translation Studies - 4 volumes.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Amsterdam/Philadelphia: John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Benjamins</w:t>
            </w:r>
            <w:proofErr w:type="spellEnd"/>
          </w:p>
        </w:tc>
      </w:tr>
    </w:tbl>
    <w:p w14:paraId="7956EBAE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25C4AAD4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69C71B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0AC43F7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5FED0DB7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4DA49A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5476B52" w14:textId="36815638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679E8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679E8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7EAD6EC0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434190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DB0B21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6DC210B2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E7EBDC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F424E4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907761F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/>
        </w:rPr>
        <w:br w:type="page"/>
      </w:r>
    </w:p>
    <w:tbl>
      <w:tblPr>
        <w:tblpPr w:leftFromText="141" w:rightFromText="141" w:vertAnchor="page" w:horzAnchor="margin" w:tblpY="183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4C2F2B02" w14:textId="77777777" w:rsidTr="008679E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E4B6E09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54658DEC" wp14:editId="57026F99">
                  <wp:extent cx="1066800" cy="1066800"/>
                  <wp:effectExtent l="0" t="0" r="0" b="0"/>
                  <wp:docPr id="27" name="Obraz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C922E3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4C5394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39515688" w14:textId="77777777" w:rsidTr="008679E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891C830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B9B8D3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F432E5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0E81D11D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007162FF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EF7DF9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C068D0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44113DA8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54003BA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DBC745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786D98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10491FA9" w14:textId="77777777" w:rsidTr="008679E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4771CE9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89D1067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C8B1FA0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41B4FDF2" w14:textId="77777777" w:rsidTr="008679E8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504466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5CEB21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13</w:t>
            </w:r>
          </w:p>
        </w:tc>
      </w:tr>
    </w:tbl>
    <w:p w14:paraId="577F0628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F1C03D3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3ADDEC90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30CB8095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0A10A02F" w14:textId="77777777" w:rsidR="006D5FC4" w:rsidRPr="000B5AB8" w:rsidRDefault="006D5FC4" w:rsidP="00A5609D">
            <w:pPr>
              <w:pStyle w:val="akarta"/>
            </w:pPr>
            <w:r w:rsidRPr="000B5AB8">
              <w:t>Translatoryka tekstów literackich</w:t>
            </w:r>
          </w:p>
        </w:tc>
      </w:tr>
      <w:tr w:rsidR="006D5FC4" w:rsidRPr="000B5AB8" w14:paraId="45565245" w14:textId="77777777" w:rsidTr="00BD6418">
        <w:tc>
          <w:tcPr>
            <w:tcW w:w="4219" w:type="dxa"/>
            <w:vAlign w:val="center"/>
          </w:tcPr>
          <w:p w14:paraId="6EC920B5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34F8BC23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13B9B0E7" w14:textId="77777777" w:rsidTr="00BD6418">
        <w:tc>
          <w:tcPr>
            <w:tcW w:w="4219" w:type="dxa"/>
            <w:vAlign w:val="center"/>
          </w:tcPr>
          <w:p w14:paraId="1B9F0CD1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3FBB690B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38F5146D" w14:textId="77777777" w:rsidTr="00BD6418">
        <w:tc>
          <w:tcPr>
            <w:tcW w:w="4219" w:type="dxa"/>
            <w:vAlign w:val="center"/>
          </w:tcPr>
          <w:p w14:paraId="55C44297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653B8F4B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021CDA04" w14:textId="77777777" w:rsidTr="00BD6418">
        <w:tc>
          <w:tcPr>
            <w:tcW w:w="4219" w:type="dxa"/>
            <w:vAlign w:val="center"/>
          </w:tcPr>
          <w:p w14:paraId="2D1D6DD2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D0ACB0F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729090B6" w14:textId="77777777" w:rsidTr="00BD6418">
        <w:tc>
          <w:tcPr>
            <w:tcW w:w="4219" w:type="dxa"/>
            <w:vAlign w:val="center"/>
          </w:tcPr>
          <w:p w14:paraId="27E47D95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03B28478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0B9DFAE2" w14:textId="77777777" w:rsidTr="00BD6418">
        <w:tc>
          <w:tcPr>
            <w:tcW w:w="4219" w:type="dxa"/>
            <w:vAlign w:val="center"/>
          </w:tcPr>
          <w:p w14:paraId="2F0C7AE6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CD388DF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  <w:p w14:paraId="2A369925" w14:textId="77777777" w:rsidR="006D5FC4" w:rsidRPr="000B5AB8" w:rsidRDefault="006D5FC4" w:rsidP="00A5609D">
            <w:pPr>
              <w:pStyle w:val="akarta"/>
            </w:pPr>
            <w:r w:rsidRPr="000B5AB8">
              <w:t>mgr Bożena Franków-Czerwonko</w:t>
            </w:r>
          </w:p>
        </w:tc>
      </w:tr>
    </w:tbl>
    <w:p w14:paraId="46AE6CCB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2918"/>
        <w:gridCol w:w="2209"/>
        <w:gridCol w:w="2340"/>
      </w:tblGrid>
      <w:tr w:rsidR="008679E8" w:rsidRPr="000B5AB8" w14:paraId="69A8FA83" w14:textId="77777777" w:rsidTr="008679E8">
        <w:tc>
          <w:tcPr>
            <w:tcW w:w="2422" w:type="dxa"/>
            <w:shd w:val="clear" w:color="auto" w:fill="auto"/>
            <w:vAlign w:val="center"/>
          </w:tcPr>
          <w:p w14:paraId="2C908688" w14:textId="77777777" w:rsidR="008679E8" w:rsidRPr="000B5AB8" w:rsidRDefault="008679E8" w:rsidP="008679E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3EC7EDA0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F85E0A1" w14:textId="16F3DA16" w:rsidR="008679E8" w:rsidRPr="000B5AB8" w:rsidRDefault="008679E8" w:rsidP="008679E8">
            <w:pPr>
              <w:spacing w:before="60" w:after="60" w:line="240" w:lineRule="auto"/>
              <w:ind w:left="-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0E07566F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A8BA0E9" w14:textId="77777777" w:rsidR="008679E8" w:rsidRPr="000B5AB8" w:rsidRDefault="008679E8" w:rsidP="008679E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8679E8" w:rsidRPr="000B5AB8" w14:paraId="243B624C" w14:textId="77777777" w:rsidTr="008679E8">
        <w:tc>
          <w:tcPr>
            <w:tcW w:w="2422" w:type="dxa"/>
            <w:shd w:val="clear" w:color="auto" w:fill="auto"/>
          </w:tcPr>
          <w:p w14:paraId="129F54B3" w14:textId="1BEFF163" w:rsidR="008679E8" w:rsidRPr="000B5AB8" w:rsidRDefault="008679E8" w:rsidP="008679E8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05811A18" w14:textId="3E5B0A5D" w:rsidR="008679E8" w:rsidRPr="000B5AB8" w:rsidRDefault="008679E8" w:rsidP="008679E8">
            <w:pPr>
              <w:spacing w:before="60" w:after="60" w:line="240" w:lineRule="auto"/>
              <w:ind w:left="-1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09" w:type="dxa"/>
            <w:shd w:val="clear" w:color="auto" w:fill="auto"/>
            <w:vAlign w:val="center"/>
          </w:tcPr>
          <w:p w14:paraId="44D2ADA3" w14:textId="71189871" w:rsidR="008679E8" w:rsidRPr="000B5AB8" w:rsidRDefault="008679E8" w:rsidP="008679E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15C126A" w14:textId="77777777" w:rsidR="008679E8" w:rsidRPr="000B5AB8" w:rsidRDefault="008679E8" w:rsidP="008679E8">
            <w:pPr>
              <w:spacing w:before="60" w:after="60" w:line="240" w:lineRule="auto"/>
              <w:ind w:left="-14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45B469B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4DE7963C" w14:textId="77777777" w:rsidTr="00BD6418">
        <w:trPr>
          <w:trHeight w:val="301"/>
          <w:jc w:val="center"/>
        </w:trPr>
        <w:tc>
          <w:tcPr>
            <w:tcW w:w="9898" w:type="dxa"/>
          </w:tcPr>
          <w:p w14:paraId="6CB098E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4487FDF1" w14:textId="77777777" w:rsidTr="00BD6418">
        <w:tc>
          <w:tcPr>
            <w:tcW w:w="9889" w:type="dxa"/>
            <w:shd w:val="clear" w:color="auto" w:fill="auto"/>
          </w:tcPr>
          <w:p w14:paraId="487B696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Przedstawienie specyfiki tłumaczenia literackiego</w:t>
            </w:r>
          </w:p>
          <w:p w14:paraId="4187FDB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Przedstawienie technik tłumaczenia, strategii tłumaczenia oraz sposobów poszukiwania rozwiązań problemów tłumaczeniowych</w:t>
            </w:r>
          </w:p>
          <w:p w14:paraId="191E53F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Rozwijanie umiejętności stosowania wiedzy teoretycznej w praktyce w zakresie tłumaczeń tekstów literackich</w:t>
            </w:r>
          </w:p>
          <w:p w14:paraId="3B88F55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 Rozwijanie umiejętności analizy i oceny przekładu wybranych tekstów literackich</w:t>
            </w:r>
          </w:p>
          <w:p w14:paraId="1037E73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C5 - Rozwijanie potrzeby krytycznej oceny znalezionych informacji przydatnych w przekładzie</w:t>
            </w:r>
          </w:p>
          <w:p w14:paraId="4BACF03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C6 - Wyrobienie umiejętności organizacyjnych umożliwiających realizację długoterminowych celów, takich jak: planowanie samodzielnego tłumaczenia zadanych tekstów.</w:t>
            </w:r>
          </w:p>
        </w:tc>
      </w:tr>
    </w:tbl>
    <w:p w14:paraId="3025D47A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36552290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B1BCAC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6631233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3EED5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D22F8B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AD736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322FB108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620C4E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319F25C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AA7603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221FAF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Zna specyfikę przekładu literackiego</w:t>
            </w:r>
          </w:p>
        </w:tc>
        <w:tc>
          <w:tcPr>
            <w:tcW w:w="1732" w:type="dxa"/>
            <w:shd w:val="clear" w:color="auto" w:fill="auto"/>
          </w:tcPr>
          <w:p w14:paraId="5CA4996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</w:t>
            </w:r>
          </w:p>
        </w:tc>
      </w:tr>
      <w:tr w:rsidR="006D5FC4" w:rsidRPr="000B5AB8" w14:paraId="6C20927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78C65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515EC8C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wiedzę o zaawansowanych metodach analizy i interpretacji tekstów poddawanych tłumaczeniu</w:t>
            </w:r>
          </w:p>
        </w:tc>
        <w:tc>
          <w:tcPr>
            <w:tcW w:w="1732" w:type="dxa"/>
            <w:shd w:val="clear" w:color="auto" w:fill="auto"/>
          </w:tcPr>
          <w:p w14:paraId="3C49892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K_W04</w:t>
            </w:r>
          </w:p>
        </w:tc>
      </w:tr>
      <w:tr w:rsidR="006D5FC4" w:rsidRPr="000B5AB8" w14:paraId="5C6A3FE5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89F902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0DE886F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222D9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013B442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Rozróżnia i dobiera odpowiednie techniki stosowane w tłumaczeniu tekstów literackich</w:t>
            </w:r>
          </w:p>
        </w:tc>
        <w:tc>
          <w:tcPr>
            <w:tcW w:w="1732" w:type="dxa"/>
            <w:shd w:val="clear" w:color="auto" w:fill="auto"/>
          </w:tcPr>
          <w:p w14:paraId="59B19D3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4BD95E9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8F9EE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CD0F67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analizować wybrane teksty literackie pod kątem ich tłumaczenia</w:t>
            </w:r>
          </w:p>
        </w:tc>
        <w:tc>
          <w:tcPr>
            <w:tcW w:w="1732" w:type="dxa"/>
            <w:shd w:val="clear" w:color="auto" w:fill="auto"/>
          </w:tcPr>
          <w:p w14:paraId="178B08B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</w:tc>
      </w:tr>
      <w:tr w:rsidR="006D5FC4" w:rsidRPr="000B5AB8" w14:paraId="33BDF2A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D0FB7F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6662" w:type="dxa"/>
            <w:shd w:val="clear" w:color="auto" w:fill="auto"/>
          </w:tcPr>
          <w:p w14:paraId="0F10DC5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14E1C13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08F9D24E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913002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04D8085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05B0A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C57115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poziomu swojej wiedzy z zakresu translatoryki i krytycznie ocenia odbierane treści; uznaje znaczenie wiedzy w rozwiązywaniu problemów tłumaczeniowych podczas przekładu tekstów literackich </w:t>
            </w:r>
          </w:p>
        </w:tc>
        <w:tc>
          <w:tcPr>
            <w:tcW w:w="1732" w:type="dxa"/>
            <w:shd w:val="clear" w:color="auto" w:fill="auto"/>
          </w:tcPr>
          <w:p w14:paraId="73404D0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6CFCAAB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EC5DDA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7D64CC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334B5B5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342D3313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75B41BAE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50D339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6814A4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90C3E0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4EAD19B2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1996E88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4D6483A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241B5F0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9189230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7C0C3736" w14:textId="77777777" w:rsidTr="008679E8">
        <w:trPr>
          <w:trHeight w:val="225"/>
          <w:jc w:val="center"/>
        </w:trPr>
        <w:tc>
          <w:tcPr>
            <w:tcW w:w="660" w:type="dxa"/>
          </w:tcPr>
          <w:p w14:paraId="61BFAED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1A3142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Tłumaczenie właściwe różnych typów tekstów literackich</w:t>
            </w:r>
          </w:p>
        </w:tc>
        <w:tc>
          <w:tcPr>
            <w:tcW w:w="1256" w:type="dxa"/>
            <w:vAlign w:val="center"/>
          </w:tcPr>
          <w:p w14:paraId="384999F3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88" w:type="dxa"/>
            <w:vAlign w:val="center"/>
          </w:tcPr>
          <w:p w14:paraId="7AA3E16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8</w:t>
            </w:r>
          </w:p>
        </w:tc>
      </w:tr>
      <w:tr w:rsidR="006D5FC4" w:rsidRPr="000B5AB8" w14:paraId="51047EC8" w14:textId="77777777" w:rsidTr="008679E8">
        <w:trPr>
          <w:trHeight w:val="285"/>
          <w:jc w:val="center"/>
        </w:trPr>
        <w:tc>
          <w:tcPr>
            <w:tcW w:w="660" w:type="dxa"/>
          </w:tcPr>
          <w:p w14:paraId="7BAF155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06D38FA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Omówienie technik stosowanych w przekładzie literackim</w:t>
            </w:r>
          </w:p>
        </w:tc>
        <w:tc>
          <w:tcPr>
            <w:tcW w:w="1256" w:type="dxa"/>
            <w:vAlign w:val="center"/>
          </w:tcPr>
          <w:p w14:paraId="7D3A4DFB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0CE9A5B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5AEAF019" w14:textId="77777777" w:rsidTr="008679E8">
        <w:trPr>
          <w:trHeight w:val="345"/>
          <w:jc w:val="center"/>
        </w:trPr>
        <w:tc>
          <w:tcPr>
            <w:tcW w:w="660" w:type="dxa"/>
          </w:tcPr>
          <w:p w14:paraId="3480A3C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46191E4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Porównanie gotowych przekładów z tekstami wyjściowymi</w:t>
            </w:r>
          </w:p>
        </w:tc>
        <w:tc>
          <w:tcPr>
            <w:tcW w:w="1256" w:type="dxa"/>
            <w:vAlign w:val="center"/>
          </w:tcPr>
          <w:p w14:paraId="4CAB8114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A83BCB2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094146C6" w14:textId="77777777" w:rsidTr="008679E8">
        <w:trPr>
          <w:trHeight w:val="345"/>
          <w:jc w:val="center"/>
        </w:trPr>
        <w:tc>
          <w:tcPr>
            <w:tcW w:w="660" w:type="dxa"/>
          </w:tcPr>
          <w:p w14:paraId="0209DD7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4F8173F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344AE037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78876C5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567BB976" w14:textId="77777777" w:rsidTr="008679E8">
        <w:trPr>
          <w:trHeight w:val="345"/>
          <w:jc w:val="center"/>
        </w:trPr>
        <w:tc>
          <w:tcPr>
            <w:tcW w:w="660" w:type="dxa"/>
          </w:tcPr>
          <w:p w14:paraId="2844E04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55D3FD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Omówienie błędów w przekładzie literackim</w:t>
            </w:r>
          </w:p>
        </w:tc>
        <w:tc>
          <w:tcPr>
            <w:tcW w:w="1256" w:type="dxa"/>
            <w:vAlign w:val="center"/>
          </w:tcPr>
          <w:p w14:paraId="1567D7FB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BD571C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0296686B" w14:textId="77777777" w:rsidTr="008679E8">
        <w:trPr>
          <w:trHeight w:val="345"/>
          <w:jc w:val="center"/>
        </w:trPr>
        <w:tc>
          <w:tcPr>
            <w:tcW w:w="660" w:type="dxa"/>
          </w:tcPr>
          <w:p w14:paraId="6386C49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4310E8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Analiza tłumaczeniowa</w:t>
            </w:r>
          </w:p>
        </w:tc>
        <w:tc>
          <w:tcPr>
            <w:tcW w:w="1256" w:type="dxa"/>
            <w:vAlign w:val="center"/>
          </w:tcPr>
          <w:p w14:paraId="29072EE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3A02ACB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2481E63A" w14:textId="77777777" w:rsidTr="008679E8">
        <w:trPr>
          <w:jc w:val="center"/>
        </w:trPr>
        <w:tc>
          <w:tcPr>
            <w:tcW w:w="660" w:type="dxa"/>
          </w:tcPr>
          <w:p w14:paraId="5F308CF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49CAD2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9AAD42E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599AD8F4" w14:textId="77777777" w:rsidR="006D5FC4" w:rsidRPr="000B5AB8" w:rsidRDefault="006D5FC4" w:rsidP="008679E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266A13E4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E89DCFB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7C7A9DFA" w14:textId="77777777" w:rsidTr="00BD6418">
        <w:trPr>
          <w:jc w:val="center"/>
        </w:trPr>
        <w:tc>
          <w:tcPr>
            <w:tcW w:w="1666" w:type="dxa"/>
          </w:tcPr>
          <w:p w14:paraId="19EF6A25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10C7C29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A80063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37CE828A" w14:textId="77777777" w:rsidTr="00BD6418">
        <w:trPr>
          <w:jc w:val="center"/>
        </w:trPr>
        <w:tc>
          <w:tcPr>
            <w:tcW w:w="1666" w:type="dxa"/>
          </w:tcPr>
          <w:p w14:paraId="070B7CA8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5EB9DDD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M1 - tłumaczenie właściwe z komentarzem,</w:t>
            </w:r>
          </w:p>
          <w:p w14:paraId="1B7FA24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M2 - analiza tłumaczeniowa,</w:t>
            </w:r>
          </w:p>
          <w:p w14:paraId="0A80266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M3 - dyskusja dydaktyczna, </w:t>
            </w:r>
          </w:p>
          <w:p w14:paraId="714D026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M4 - parafrazowanie tekstów, </w:t>
            </w:r>
          </w:p>
          <w:p w14:paraId="3261CE8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praca w grupach</w:t>
            </w:r>
          </w:p>
        </w:tc>
        <w:tc>
          <w:tcPr>
            <w:tcW w:w="3260" w:type="dxa"/>
          </w:tcPr>
          <w:p w14:paraId="6D3C27C4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tekst, interaktywne karty pracy (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test, komputery z dostępem do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0872B730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33EA51C1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54"/>
        <w:gridCol w:w="4076"/>
      </w:tblGrid>
      <w:tr w:rsidR="006D5FC4" w:rsidRPr="000B5AB8" w14:paraId="33533352" w14:textId="77777777" w:rsidTr="008679E8">
        <w:tc>
          <w:tcPr>
            <w:tcW w:w="1459" w:type="dxa"/>
            <w:vAlign w:val="center"/>
          </w:tcPr>
          <w:p w14:paraId="3F4F1E1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59437044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B36B4D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4CC4C1F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7926F8FC" w14:textId="77777777" w:rsidTr="008679E8">
        <w:tc>
          <w:tcPr>
            <w:tcW w:w="1459" w:type="dxa"/>
          </w:tcPr>
          <w:p w14:paraId="19E4A8E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7430972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wiedzy</w:t>
            </w:r>
          </w:p>
          <w:p w14:paraId="0722DEC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 – sprawdzian pisemny umiejętności</w:t>
            </w:r>
          </w:p>
          <w:p w14:paraId="5FCA243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076" w:type="dxa"/>
          </w:tcPr>
          <w:p w14:paraId="68DCC96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72ADED2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7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2463"/>
        <w:gridCol w:w="2977"/>
        <w:gridCol w:w="2631"/>
      </w:tblGrid>
      <w:tr w:rsidR="006D5FC4" w:rsidRPr="000B5AB8" w14:paraId="7C2A5ECF" w14:textId="77777777" w:rsidTr="00BD6418">
        <w:trPr>
          <w:trHeight w:val="125"/>
        </w:trPr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B3011E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3ECC24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Ćwiczenia </w:t>
            </w:r>
          </w:p>
        </w:tc>
      </w:tr>
      <w:tr w:rsidR="006D5FC4" w:rsidRPr="000B5AB8" w14:paraId="3B2D470B" w14:textId="77777777" w:rsidTr="00BD6418">
        <w:trPr>
          <w:trHeight w:val="27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43452" w14:textId="77777777" w:rsidR="006D5FC4" w:rsidRPr="000B5AB8" w:rsidRDefault="006D5FC4" w:rsidP="00BD6418">
            <w:pPr>
              <w:spacing w:before="20" w:after="20" w:line="240" w:lineRule="auto"/>
              <w:ind w:left="1" w:hanging="3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F0D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F1</w:t>
            </w:r>
          </w:p>
          <w:p w14:paraId="793FA479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wiedzy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5B41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P2</w:t>
            </w:r>
          </w:p>
          <w:p w14:paraId="1F299844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umiejętności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C3230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F2</w:t>
            </w:r>
          </w:p>
          <w:p w14:paraId="6E22769D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Obserwacja podczas zajęć / aktywność</w:t>
            </w:r>
          </w:p>
        </w:tc>
      </w:tr>
      <w:tr w:rsidR="006D5FC4" w:rsidRPr="000B5AB8" w14:paraId="5039070D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B3AF3" w14:textId="77777777" w:rsidR="006D5FC4" w:rsidRPr="000B5AB8" w:rsidRDefault="006D5FC4" w:rsidP="00BD6418">
            <w:pPr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60D4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4C9C14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0C76DE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35D53A68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066D9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66699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9AFEA2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275ADA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33424721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801F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0506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B6FE6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70B7A6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54B30DCE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F7F14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DDAF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75DFD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AD7D78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5F233FA0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56DEE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28FD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EC508B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DACE25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4A9DDF3C" w14:textId="77777777" w:rsidTr="00BD6418">
        <w:trPr>
          <w:trHeight w:val="25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CC353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 w:hanging="2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3E11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CFCFC5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277E1" w14:textId="77777777" w:rsidR="006D5FC4" w:rsidRPr="000B5AB8" w:rsidRDefault="006D5FC4" w:rsidP="00BD6418">
            <w:pPr>
              <w:spacing w:before="20" w:after="20" w:line="240" w:lineRule="auto"/>
              <w:ind w:hanging="2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</w:tbl>
    <w:p w14:paraId="2589DB3D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255E4212" w14:textId="77777777" w:rsidTr="00BD6418">
        <w:trPr>
          <w:trHeight w:val="93"/>
          <w:jc w:val="center"/>
        </w:trPr>
        <w:tc>
          <w:tcPr>
            <w:tcW w:w="9907" w:type="dxa"/>
          </w:tcPr>
          <w:p w14:paraId="34AC6FD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 kolokwia pisemne, aktywność</w:t>
            </w:r>
          </w:p>
          <w:p w14:paraId="564BDCFB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37695A68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5FBE1DB9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1B872929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2B42D367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3DB4D12A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5CC8FB51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</w:tc>
      </w:tr>
    </w:tbl>
    <w:p w14:paraId="2C1978BE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0F6463F0" w14:textId="77777777" w:rsidTr="00BD6418">
        <w:trPr>
          <w:trHeight w:val="540"/>
          <w:jc w:val="center"/>
        </w:trPr>
        <w:tc>
          <w:tcPr>
            <w:tcW w:w="9923" w:type="dxa"/>
          </w:tcPr>
          <w:p w14:paraId="6839E072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195A9E98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53245B9B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2EDB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707D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730C84B4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DB326F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2AA01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4C956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755CB82C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24BE9F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6573B5D4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12565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FFE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1E0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39F7DEBB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13643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39BB6F11" w14:textId="77777777" w:rsidTr="008679E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7C7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C5EA4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790C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5FC4" w:rsidRPr="000B5AB8" w14:paraId="2BCF4C19" w14:textId="77777777" w:rsidTr="008679E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B15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AF4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6BCA1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D5FC4" w:rsidRPr="000B5AB8" w14:paraId="1CB94CB1" w14:textId="77777777" w:rsidTr="008679E8">
        <w:trPr>
          <w:gridAfter w:val="1"/>
          <w:wAfter w:w="7" w:type="dxa"/>
          <w:trHeight w:val="404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2C3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A269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B5ADC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6D5FC4" w:rsidRPr="000B5AB8" w14:paraId="51E1FDAF" w14:textId="77777777" w:rsidTr="008679E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E09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F257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BE161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D5FC4" w:rsidRPr="000B5AB8" w14:paraId="4D806177" w14:textId="77777777" w:rsidTr="008679E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AA4C4" w14:textId="4CCE577A" w:rsidR="006D5FC4" w:rsidRPr="000B5AB8" w:rsidRDefault="006D5FC4" w:rsidP="008679E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FAEED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664A7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08A49070" w14:textId="77777777" w:rsidTr="008679E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7E361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ACF37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C35B1" w14:textId="77777777" w:rsidR="006D5FC4" w:rsidRPr="000B5AB8" w:rsidRDefault="006D5FC4" w:rsidP="008679E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C45C796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71795FFF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0C0684D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7122D34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Bukowski P., Heydel M. 2009.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Współczesne teorie przekładu. Antologie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Kraków: Znak.</w:t>
            </w:r>
          </w:p>
          <w:p w14:paraId="6010BE02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Zaleska Z. 2016. </w:t>
            </w:r>
            <w:r w:rsidRPr="000B5AB8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</w:rPr>
              <w:t>Przejęzyczenie. Rozmowy o przekładzie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Wołowiec: Wydawnictwo Czarne.</w:t>
            </w:r>
          </w:p>
          <w:p w14:paraId="7D5643F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Materiały autentyczne przygotowane przez prowadzącego.</w:t>
            </w:r>
          </w:p>
        </w:tc>
      </w:tr>
      <w:tr w:rsidR="006D5FC4" w:rsidRPr="000B5AB8" w14:paraId="7BEC4858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5864A5C2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2837E183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Barańczak, S. 2009. </w:t>
            </w:r>
            <w:r w:rsidRPr="000B5AB8">
              <w:rPr>
                <w:rFonts w:ascii="Cambria" w:eastAsia="Cambria" w:hAnsi="Cambria" w:cs="Cambria"/>
                <w:i/>
                <w:iCs/>
                <w:color w:val="000000"/>
                <w:sz w:val="20"/>
                <w:szCs w:val="20"/>
              </w:rPr>
              <w:t>Ocalone w tłumaczeniu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Kraków: a5.</w:t>
            </w:r>
          </w:p>
          <w:p w14:paraId="02D336DC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Gambier Y., van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Doorslaer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L. (red.) 2014.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GB"/>
              </w:rPr>
              <w:t>Handbook of Translation Studies - 4 volumes.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Amsterdam/Philadelphia: John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Benjamins</w:t>
            </w:r>
            <w:proofErr w:type="spellEnd"/>
          </w:p>
        </w:tc>
      </w:tr>
    </w:tbl>
    <w:p w14:paraId="32A0618A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1D6FE422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DCAC89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77D4FE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666C20EC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88FA64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69EA8E90" w14:textId="4348926F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8679E8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8679E8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6C251639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5D37EC2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56C708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4B253B3C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65D2713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54ECD4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E5E59F7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34AE4B86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77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235C7BC5" w14:textId="77777777" w:rsidTr="008679E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D9411A6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13802AC2" wp14:editId="36F516B7">
                  <wp:extent cx="1066800" cy="1066800"/>
                  <wp:effectExtent l="0" t="0" r="0" b="0"/>
                  <wp:docPr id="28" name="Obraz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75C919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B09BF9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7DDCACEB" w14:textId="77777777" w:rsidTr="008679E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E050604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C48BF1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3950C7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23373671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5E2B048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9165D7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FCBEF9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03D64D02" w14:textId="77777777" w:rsidTr="008679E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8305AAE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137F95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123DB7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70ADDFA4" w14:textId="77777777" w:rsidTr="008679E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F54E9B1" w14:textId="77777777" w:rsidR="006D5FC4" w:rsidRPr="000B5AB8" w:rsidRDefault="006D5FC4" w:rsidP="008679E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7960C56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2263FB56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57D63E5A" w14:textId="77777777" w:rsidTr="008679E8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988C5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B0C083" w14:textId="77777777" w:rsidR="006D5FC4" w:rsidRPr="000B5AB8" w:rsidRDefault="006D5FC4" w:rsidP="008679E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14</w:t>
            </w:r>
          </w:p>
        </w:tc>
      </w:tr>
    </w:tbl>
    <w:p w14:paraId="5122D797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0B58DFA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5CADF331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10148CA9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7F64E4E4" w14:textId="77777777" w:rsidR="006D5FC4" w:rsidRPr="000B5AB8" w:rsidRDefault="006D5FC4" w:rsidP="00A5609D">
            <w:pPr>
              <w:pStyle w:val="akarta"/>
            </w:pPr>
            <w:r w:rsidRPr="000B5AB8">
              <w:t>Technologie informacyjne w pracy tłumacza</w:t>
            </w:r>
          </w:p>
        </w:tc>
      </w:tr>
      <w:tr w:rsidR="006D5FC4" w:rsidRPr="000B5AB8" w14:paraId="0D96609D" w14:textId="77777777" w:rsidTr="00BD6418">
        <w:tc>
          <w:tcPr>
            <w:tcW w:w="4219" w:type="dxa"/>
            <w:vAlign w:val="center"/>
          </w:tcPr>
          <w:p w14:paraId="18577C17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6F40374C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370D846C" w14:textId="77777777" w:rsidTr="00BD6418">
        <w:tc>
          <w:tcPr>
            <w:tcW w:w="4219" w:type="dxa"/>
            <w:vAlign w:val="center"/>
          </w:tcPr>
          <w:p w14:paraId="5D052034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28B15B6F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00F3912D" w14:textId="77777777" w:rsidTr="00BD6418">
        <w:tc>
          <w:tcPr>
            <w:tcW w:w="4219" w:type="dxa"/>
            <w:vAlign w:val="center"/>
          </w:tcPr>
          <w:p w14:paraId="1C9DE792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70C998B0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694B10BA" w14:textId="77777777" w:rsidTr="00BD6418">
        <w:tc>
          <w:tcPr>
            <w:tcW w:w="4219" w:type="dxa"/>
            <w:vAlign w:val="center"/>
          </w:tcPr>
          <w:p w14:paraId="1B151AEE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3B6DD0E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7E718265" w14:textId="77777777" w:rsidTr="00BD6418">
        <w:tc>
          <w:tcPr>
            <w:tcW w:w="4219" w:type="dxa"/>
            <w:vAlign w:val="center"/>
          </w:tcPr>
          <w:p w14:paraId="7FCD9F53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0E661CF4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63780D67" w14:textId="77777777" w:rsidTr="00BD6418">
        <w:tc>
          <w:tcPr>
            <w:tcW w:w="4219" w:type="dxa"/>
            <w:vAlign w:val="center"/>
          </w:tcPr>
          <w:p w14:paraId="63A46103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42AA7E7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</w:tc>
      </w:tr>
    </w:tbl>
    <w:p w14:paraId="0FA70302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44"/>
        <w:gridCol w:w="2206"/>
        <w:gridCol w:w="2329"/>
      </w:tblGrid>
      <w:tr w:rsidR="00A5609D" w:rsidRPr="000B5AB8" w14:paraId="1F7C212C" w14:textId="77777777" w:rsidTr="00BD6418">
        <w:tc>
          <w:tcPr>
            <w:tcW w:w="2660" w:type="dxa"/>
            <w:shd w:val="clear" w:color="auto" w:fill="auto"/>
            <w:vAlign w:val="center"/>
          </w:tcPr>
          <w:p w14:paraId="152B2E5C" w14:textId="77777777" w:rsidR="00A5609D" w:rsidRPr="000B5AB8" w:rsidRDefault="00A5609D" w:rsidP="00A5609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254873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49E2F9A" w14:textId="6759372C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394F8EB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751E1E45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5609D" w:rsidRPr="000B5AB8" w14:paraId="39062BC0" w14:textId="77777777" w:rsidTr="00BD6418">
        <w:tc>
          <w:tcPr>
            <w:tcW w:w="2660" w:type="dxa"/>
            <w:shd w:val="clear" w:color="auto" w:fill="auto"/>
          </w:tcPr>
          <w:p w14:paraId="7811623B" w14:textId="2146DD77" w:rsidR="00A5609D" w:rsidRPr="000B5AB8" w:rsidRDefault="00A5609D" w:rsidP="00A5609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laboratoria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F27C0D" w14:textId="01AA2D19" w:rsidR="00A5609D" w:rsidRPr="000B5AB8" w:rsidRDefault="00A5609D" w:rsidP="00A5609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A8DDA0F" w14:textId="5612F232" w:rsidR="00A5609D" w:rsidRPr="000B5AB8" w:rsidRDefault="00A5609D" w:rsidP="00A5609D">
            <w:pPr>
              <w:spacing w:before="60" w:after="60" w:line="240" w:lineRule="auto"/>
              <w:ind w:left="-7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5EF35B65" w14:textId="77777777" w:rsidR="00A5609D" w:rsidRPr="000B5AB8" w:rsidRDefault="00A5609D" w:rsidP="00A5609D">
            <w:pPr>
              <w:spacing w:before="60" w:after="60" w:line="240" w:lineRule="auto"/>
              <w:ind w:left="-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328312BE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74B2B16C" w14:textId="77777777" w:rsidTr="00BD6418">
        <w:trPr>
          <w:trHeight w:val="301"/>
          <w:jc w:val="center"/>
        </w:trPr>
        <w:tc>
          <w:tcPr>
            <w:tcW w:w="9898" w:type="dxa"/>
          </w:tcPr>
          <w:p w14:paraId="6972D06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31A063E1" w14:textId="77777777" w:rsidTr="00BD6418">
        <w:tc>
          <w:tcPr>
            <w:tcW w:w="9889" w:type="dxa"/>
            <w:shd w:val="clear" w:color="auto" w:fill="auto"/>
          </w:tcPr>
          <w:p w14:paraId="064D758C" w14:textId="77777777" w:rsidR="006D5FC4" w:rsidRPr="000B5AB8" w:rsidRDefault="006D5FC4" w:rsidP="00BD6418">
            <w:pPr>
              <w:tabs>
                <w:tab w:val="left" w:pos="105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Przedstawienie podstawowych koncepcji dotyczących procesu tłumaczenia wspomaganego komputerowo</w:t>
            </w:r>
          </w:p>
          <w:p w14:paraId="64A33255" w14:textId="77777777" w:rsidR="006D5FC4" w:rsidRPr="000B5AB8" w:rsidRDefault="006D5FC4" w:rsidP="00BD6418">
            <w:pPr>
              <w:tabs>
                <w:tab w:val="left" w:pos="105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Przedstawienie sposobów efektywnego wykorzystywania komputera podczas tłumaczenia</w:t>
            </w:r>
          </w:p>
          <w:p w14:paraId="63CEC2B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Rozwijanie umiejętności efektywnego wyszukiwania informacji w zasobach internetowych</w:t>
            </w:r>
          </w:p>
          <w:p w14:paraId="0E11C10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 Rozwijanie umiejętności posługiwania się podstawowymi funkcjami programów CAT</w:t>
            </w:r>
          </w:p>
          <w:p w14:paraId="5A26E06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C5 - Rozwijanie potrzeby krytycznej oceny znalezionych informacji przydatnych w przekładzie</w:t>
            </w:r>
          </w:p>
          <w:p w14:paraId="207B34A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C6 - Wyrobienie umiejętności organizacyjnych umożliwiających realizację długoterminowych celów, takich jak planowanie samodzielnej pracy.</w:t>
            </w:r>
          </w:p>
        </w:tc>
      </w:tr>
    </w:tbl>
    <w:p w14:paraId="71248DD2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22619E63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606016D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73F0096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F7174A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63F5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09618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7D68AFA0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AA4C00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67D38CB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26857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44DACEEB" w14:textId="77777777" w:rsidR="006D5FC4" w:rsidRPr="000B5AB8" w:rsidRDefault="006D5FC4" w:rsidP="00BD6418">
            <w:pPr>
              <w:tabs>
                <w:tab w:val="left" w:pos="1680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Zna koncepcje dotyczące procesu tłumaczenia wspomaganego komputerowo (nowoczesny warsztat pracy, współpraca z klientem)</w:t>
            </w:r>
          </w:p>
        </w:tc>
        <w:tc>
          <w:tcPr>
            <w:tcW w:w="1732" w:type="dxa"/>
            <w:shd w:val="clear" w:color="auto" w:fill="auto"/>
          </w:tcPr>
          <w:p w14:paraId="1940D90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</w:t>
            </w:r>
          </w:p>
        </w:tc>
      </w:tr>
      <w:tr w:rsidR="006D5FC4" w:rsidRPr="000B5AB8" w14:paraId="517244A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CAC6F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33EB95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Posiada wiedzę o sposobach efektywnego wykorzystywania komputera podczas tłumaczenia (zaawansowane funkcje edytora tekstu MS Word,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programy komputerowe wspomagające tłumaczenie (CAT), technologia optycznego rozpoznawania tekstu (OCR), korzystanie z zasobów internetowych, przekład maszynowy, korpusy językowe)</w:t>
            </w:r>
          </w:p>
        </w:tc>
        <w:tc>
          <w:tcPr>
            <w:tcW w:w="1732" w:type="dxa"/>
            <w:shd w:val="clear" w:color="auto" w:fill="auto"/>
          </w:tcPr>
          <w:p w14:paraId="0858CB0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K_W03</w:t>
            </w:r>
          </w:p>
        </w:tc>
      </w:tr>
      <w:tr w:rsidR="006D5FC4" w:rsidRPr="000B5AB8" w14:paraId="4A0A245E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7C19F5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2089AE4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22159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0A3543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korzystać z zaawansowanych funkcji edytorów tekstu, pracować z arkuszem kalkulacyjnym i prezentacją elektroniczną</w:t>
            </w:r>
          </w:p>
        </w:tc>
        <w:tc>
          <w:tcPr>
            <w:tcW w:w="1732" w:type="dxa"/>
            <w:shd w:val="clear" w:color="auto" w:fill="auto"/>
          </w:tcPr>
          <w:p w14:paraId="44E1ABD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6A5C6EB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EF672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754439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efektywnie wyszukiwać informacje w zasobach internetowych (zaawansowane funkcje wyszukiwarki Google, bazy terminologiczne, korpusy językowe, itp.)</w:t>
            </w:r>
          </w:p>
        </w:tc>
        <w:tc>
          <w:tcPr>
            <w:tcW w:w="1732" w:type="dxa"/>
            <w:shd w:val="clear" w:color="auto" w:fill="auto"/>
          </w:tcPr>
          <w:p w14:paraId="26B0DEB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</w:tc>
      </w:tr>
      <w:tr w:rsidR="006D5FC4" w:rsidRPr="000B5AB8" w14:paraId="57871D1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711303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6973628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posługiwać się podstawowymi funkcjami programów CAT</w:t>
            </w:r>
          </w:p>
        </w:tc>
        <w:tc>
          <w:tcPr>
            <w:tcW w:w="1732" w:type="dxa"/>
            <w:shd w:val="clear" w:color="auto" w:fill="auto"/>
          </w:tcPr>
          <w:p w14:paraId="0A96D57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64F50996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573579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4D3FA58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7D9A8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89E217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świadomość poziomu swojej wiedzy i umiejętności efektywnego wykorzystywania komputera podczas tłumaczenia; rozumie potrzebę ciągłego rozwoju zawodowego</w:t>
            </w:r>
          </w:p>
        </w:tc>
        <w:tc>
          <w:tcPr>
            <w:tcW w:w="1732" w:type="dxa"/>
            <w:shd w:val="clear" w:color="auto" w:fill="auto"/>
          </w:tcPr>
          <w:p w14:paraId="05774FD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5209CB3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BD260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7C67833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2A21140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5CC62784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D5FC4" w:rsidRPr="000B5AB8" w14:paraId="4D313E8D" w14:textId="77777777" w:rsidTr="00BD641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38E6DCA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BACBE0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laboratoriów</w:t>
            </w:r>
          </w:p>
        </w:tc>
        <w:tc>
          <w:tcPr>
            <w:tcW w:w="2744" w:type="dxa"/>
            <w:gridSpan w:val="2"/>
            <w:vAlign w:val="center"/>
          </w:tcPr>
          <w:p w14:paraId="7D01E814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450AF903" w14:textId="77777777" w:rsidTr="00BD6418">
        <w:trPr>
          <w:trHeight w:val="196"/>
          <w:jc w:val="center"/>
        </w:trPr>
        <w:tc>
          <w:tcPr>
            <w:tcW w:w="659" w:type="dxa"/>
            <w:vMerge/>
          </w:tcPr>
          <w:p w14:paraId="753987A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3B16091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76818F7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F92927F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613188AC" w14:textId="77777777" w:rsidTr="00A5609D">
        <w:trPr>
          <w:trHeight w:val="225"/>
          <w:jc w:val="center"/>
        </w:trPr>
        <w:tc>
          <w:tcPr>
            <w:tcW w:w="659" w:type="dxa"/>
          </w:tcPr>
          <w:p w14:paraId="50FFD0F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L1</w:t>
            </w:r>
          </w:p>
        </w:tc>
        <w:tc>
          <w:tcPr>
            <w:tcW w:w="6537" w:type="dxa"/>
          </w:tcPr>
          <w:p w14:paraId="01015F2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Tłumaczenie wspomagane komputerowo i przekład maszynowy</w:t>
            </w:r>
          </w:p>
        </w:tc>
        <w:tc>
          <w:tcPr>
            <w:tcW w:w="1256" w:type="dxa"/>
            <w:vAlign w:val="center"/>
          </w:tcPr>
          <w:p w14:paraId="2CABAAC4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0C2EE01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697393F9" w14:textId="77777777" w:rsidTr="00A5609D">
        <w:trPr>
          <w:trHeight w:val="285"/>
          <w:jc w:val="center"/>
        </w:trPr>
        <w:tc>
          <w:tcPr>
            <w:tcW w:w="659" w:type="dxa"/>
          </w:tcPr>
          <w:p w14:paraId="44550AA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L2</w:t>
            </w:r>
          </w:p>
        </w:tc>
        <w:tc>
          <w:tcPr>
            <w:tcW w:w="6537" w:type="dxa"/>
          </w:tcPr>
          <w:p w14:paraId="0D8645D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Zaawansowane funkcje edytora tekstu MS Word i technologia OCR</w:t>
            </w:r>
          </w:p>
        </w:tc>
        <w:tc>
          <w:tcPr>
            <w:tcW w:w="1256" w:type="dxa"/>
            <w:vAlign w:val="center"/>
          </w:tcPr>
          <w:p w14:paraId="73312FA6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40FDF38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3D69B2D9" w14:textId="77777777" w:rsidTr="00A5609D">
        <w:trPr>
          <w:trHeight w:val="345"/>
          <w:jc w:val="center"/>
        </w:trPr>
        <w:tc>
          <w:tcPr>
            <w:tcW w:w="659" w:type="dxa"/>
          </w:tcPr>
          <w:p w14:paraId="120097D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L3</w:t>
            </w:r>
          </w:p>
        </w:tc>
        <w:tc>
          <w:tcPr>
            <w:tcW w:w="6537" w:type="dxa"/>
          </w:tcPr>
          <w:p w14:paraId="3BCCF70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Korzystanie z zasobów internetowych (bazy terminologiczne, korpusy językowe, przydatne strony)</w:t>
            </w:r>
          </w:p>
        </w:tc>
        <w:tc>
          <w:tcPr>
            <w:tcW w:w="1256" w:type="dxa"/>
            <w:vAlign w:val="center"/>
          </w:tcPr>
          <w:p w14:paraId="412DBA09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246B3BA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21A0E426" w14:textId="77777777" w:rsidTr="00A5609D">
        <w:trPr>
          <w:trHeight w:val="345"/>
          <w:jc w:val="center"/>
        </w:trPr>
        <w:tc>
          <w:tcPr>
            <w:tcW w:w="659" w:type="dxa"/>
          </w:tcPr>
          <w:p w14:paraId="1AFF053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L4</w:t>
            </w:r>
          </w:p>
        </w:tc>
        <w:tc>
          <w:tcPr>
            <w:tcW w:w="6537" w:type="dxa"/>
          </w:tcPr>
          <w:p w14:paraId="4478461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Korzystanie z zasobów internetowych (wyszukiwanie informacji)</w:t>
            </w:r>
          </w:p>
        </w:tc>
        <w:tc>
          <w:tcPr>
            <w:tcW w:w="1256" w:type="dxa"/>
            <w:vAlign w:val="center"/>
          </w:tcPr>
          <w:p w14:paraId="552650F3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39FC5DA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04B6B289" w14:textId="77777777" w:rsidTr="00A5609D">
        <w:trPr>
          <w:trHeight w:val="345"/>
          <w:jc w:val="center"/>
        </w:trPr>
        <w:tc>
          <w:tcPr>
            <w:tcW w:w="659" w:type="dxa"/>
          </w:tcPr>
          <w:p w14:paraId="345D468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L5</w:t>
            </w:r>
          </w:p>
        </w:tc>
        <w:tc>
          <w:tcPr>
            <w:tcW w:w="6537" w:type="dxa"/>
          </w:tcPr>
          <w:p w14:paraId="796819E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Programy komputerowe wspomagające tłumaczenie (CAT)</w:t>
            </w:r>
          </w:p>
        </w:tc>
        <w:tc>
          <w:tcPr>
            <w:tcW w:w="1256" w:type="dxa"/>
            <w:vAlign w:val="center"/>
          </w:tcPr>
          <w:p w14:paraId="29B7E50E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0EDB0E0D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</w:tr>
      <w:tr w:rsidR="006D5FC4" w:rsidRPr="000B5AB8" w14:paraId="4EDFED4A" w14:textId="77777777" w:rsidTr="00A5609D">
        <w:trPr>
          <w:trHeight w:val="345"/>
          <w:jc w:val="center"/>
        </w:trPr>
        <w:tc>
          <w:tcPr>
            <w:tcW w:w="659" w:type="dxa"/>
          </w:tcPr>
          <w:p w14:paraId="6FEBF2E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L6</w:t>
            </w:r>
          </w:p>
        </w:tc>
        <w:tc>
          <w:tcPr>
            <w:tcW w:w="6537" w:type="dxa"/>
          </w:tcPr>
          <w:p w14:paraId="49D19C0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Organizacja warsztatu pracy i współpraca z klientem</w:t>
            </w:r>
          </w:p>
        </w:tc>
        <w:tc>
          <w:tcPr>
            <w:tcW w:w="1256" w:type="dxa"/>
            <w:vAlign w:val="center"/>
          </w:tcPr>
          <w:p w14:paraId="095B5671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00FF2BD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20E974DB" w14:textId="77777777" w:rsidTr="00A5609D">
        <w:trPr>
          <w:jc w:val="center"/>
        </w:trPr>
        <w:tc>
          <w:tcPr>
            <w:tcW w:w="659" w:type="dxa"/>
          </w:tcPr>
          <w:p w14:paraId="7F9F054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129B378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Razem liczba godzin laboratoriów</w:t>
            </w:r>
          </w:p>
        </w:tc>
        <w:tc>
          <w:tcPr>
            <w:tcW w:w="1256" w:type="dxa"/>
            <w:vAlign w:val="center"/>
          </w:tcPr>
          <w:p w14:paraId="67AD5CA7" w14:textId="10D050F3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0C85820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734B600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7C36E511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571C642C" w14:textId="77777777" w:rsidTr="00BD6418">
        <w:trPr>
          <w:jc w:val="center"/>
        </w:trPr>
        <w:tc>
          <w:tcPr>
            <w:tcW w:w="1666" w:type="dxa"/>
          </w:tcPr>
          <w:p w14:paraId="60FEB536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67AB22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C1184B1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3582690E" w14:textId="77777777" w:rsidTr="00BD6418">
        <w:trPr>
          <w:jc w:val="center"/>
        </w:trPr>
        <w:tc>
          <w:tcPr>
            <w:tcW w:w="1666" w:type="dxa"/>
          </w:tcPr>
          <w:p w14:paraId="773BDF1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963" w:type="dxa"/>
          </w:tcPr>
          <w:p w14:paraId="4EE9B5B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M1 - ćwiczenia praktyczne z wykorzystaniem komputera,</w:t>
            </w:r>
          </w:p>
          <w:p w14:paraId="76EE0BC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M2 - dyskusja dydaktyczna,</w:t>
            </w:r>
          </w:p>
          <w:p w14:paraId="254664E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M3 - przygotowanie projektu (np. korpusu, bazy term.),</w:t>
            </w:r>
          </w:p>
          <w:p w14:paraId="189AA25B" w14:textId="77777777" w:rsidR="006D5FC4" w:rsidRPr="000B5AB8" w:rsidRDefault="006D5FC4" w:rsidP="00BD6418">
            <w:pPr>
              <w:spacing w:after="0"/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M4 - praca w parach/grupach</w:t>
            </w:r>
          </w:p>
        </w:tc>
        <w:tc>
          <w:tcPr>
            <w:tcW w:w="3260" w:type="dxa"/>
          </w:tcPr>
          <w:p w14:paraId="7F5330C1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tekst, interaktywne karty pracy (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test, komputery z dostępem do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67050B2F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78B06C1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12"/>
        <w:gridCol w:w="4218"/>
      </w:tblGrid>
      <w:tr w:rsidR="006D5FC4" w:rsidRPr="000B5AB8" w14:paraId="6D1F3400" w14:textId="77777777" w:rsidTr="00A5609D">
        <w:tc>
          <w:tcPr>
            <w:tcW w:w="1459" w:type="dxa"/>
            <w:vAlign w:val="center"/>
          </w:tcPr>
          <w:p w14:paraId="3B8EFD8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12" w:type="dxa"/>
            <w:vAlign w:val="center"/>
          </w:tcPr>
          <w:p w14:paraId="77A198C1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D6E2D7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18" w:type="dxa"/>
            <w:vAlign w:val="center"/>
          </w:tcPr>
          <w:p w14:paraId="56D2B96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2C15DADD" w14:textId="77777777" w:rsidTr="00A5609D">
        <w:trPr>
          <w:trHeight w:val="1134"/>
        </w:trPr>
        <w:tc>
          <w:tcPr>
            <w:tcW w:w="1459" w:type="dxa"/>
          </w:tcPr>
          <w:p w14:paraId="611ADBC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Laboratoria</w:t>
            </w:r>
          </w:p>
        </w:tc>
        <w:tc>
          <w:tcPr>
            <w:tcW w:w="4212" w:type="dxa"/>
          </w:tcPr>
          <w:p w14:paraId="5E6F7F1F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wiedzy</w:t>
            </w:r>
          </w:p>
          <w:p w14:paraId="766CA9D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 – sprawdzian umiejętności</w:t>
            </w:r>
          </w:p>
          <w:p w14:paraId="41BBA3C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F3 – opracowany korpus/baza term. z raportem samooceny</w:t>
            </w:r>
          </w:p>
        </w:tc>
        <w:tc>
          <w:tcPr>
            <w:tcW w:w="4218" w:type="dxa"/>
          </w:tcPr>
          <w:p w14:paraId="5687A01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5D7A2CD2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lastRenderedPageBreak/>
        <w:t>8.2. Sposoby (metody) weryfikacji osiągnięcia przedmiotowych efektów uczenia się (wstawić „x”)</w:t>
      </w:r>
    </w:p>
    <w:tbl>
      <w:tblPr>
        <w:tblW w:w="988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2374"/>
        <w:gridCol w:w="2552"/>
        <w:gridCol w:w="2367"/>
      </w:tblGrid>
      <w:tr w:rsidR="006D5FC4" w:rsidRPr="000B5AB8" w14:paraId="49945586" w14:textId="77777777" w:rsidTr="00BD6418">
        <w:trPr>
          <w:trHeight w:val="132"/>
        </w:trPr>
        <w:tc>
          <w:tcPr>
            <w:tcW w:w="2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165A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2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A0240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>Laboratoria</w:t>
            </w:r>
          </w:p>
        </w:tc>
      </w:tr>
      <w:tr w:rsidR="006D5FC4" w:rsidRPr="000B5AB8" w14:paraId="356C5D0D" w14:textId="77777777" w:rsidTr="00BD6418">
        <w:trPr>
          <w:trHeight w:val="286"/>
        </w:trPr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DC1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5DD4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F1</w:t>
            </w:r>
          </w:p>
          <w:p w14:paraId="40862AE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sprawdzian pisemny</w:t>
            </w:r>
          </w:p>
          <w:p w14:paraId="7629D34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9A934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F1</w:t>
            </w:r>
          </w:p>
          <w:p w14:paraId="6E10A77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sprawdzian umiejętności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FF6560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F1</w:t>
            </w:r>
          </w:p>
          <w:p w14:paraId="7850236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projekt z raportem</w:t>
            </w:r>
          </w:p>
        </w:tc>
      </w:tr>
      <w:tr w:rsidR="006D5FC4" w:rsidRPr="000B5AB8" w14:paraId="5D36D232" w14:textId="77777777" w:rsidTr="00BD6418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A7BCA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ABB37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1008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</w:tcPr>
          <w:p w14:paraId="304EE1B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3D70D89A" w14:textId="77777777" w:rsidTr="00BD6418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AD6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4ABE6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765C0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</w:tcPr>
          <w:p w14:paraId="34B5CC7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74378177" w14:textId="77777777" w:rsidTr="00BD6418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7136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2DFDF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3811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</w:tcPr>
          <w:p w14:paraId="682BD28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09BBDEE9" w14:textId="77777777" w:rsidTr="00BD6418">
        <w:trPr>
          <w:trHeight w:val="27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EB3EF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F99B7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CEBEB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</w:tcPr>
          <w:p w14:paraId="19771DB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6D5FC4" w:rsidRPr="000B5AB8" w14:paraId="5B4D7875" w14:textId="77777777" w:rsidTr="00BD6418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33391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3BDE78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67826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</w:tcPr>
          <w:p w14:paraId="49018B6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30DE7AC0" w14:textId="77777777" w:rsidTr="00BD6418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0761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37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EFD2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120CF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  <w:tc>
          <w:tcPr>
            <w:tcW w:w="2367" w:type="dxa"/>
            <w:tcBorders>
              <w:left w:val="single" w:sz="4" w:space="0" w:color="000000"/>
              <w:right w:val="single" w:sz="4" w:space="0" w:color="000000"/>
            </w:tcBorders>
          </w:tcPr>
          <w:p w14:paraId="3C87629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6D5FC4" w:rsidRPr="000B5AB8" w14:paraId="2533CC5E" w14:textId="77777777" w:rsidTr="00BD6418">
        <w:trPr>
          <w:trHeight w:val="281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D231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795B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7673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23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A69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F340000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eastAsia="Calibri" w:hAnsi="Cambria"/>
          <w:b w:val="0"/>
          <w:bCs w:val="0"/>
          <w:kern w:val="0"/>
          <w:sz w:val="20"/>
          <w:szCs w:val="20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397DD2A1" w14:textId="77777777" w:rsidTr="00BD6418">
        <w:trPr>
          <w:trHeight w:val="93"/>
          <w:jc w:val="center"/>
        </w:trPr>
        <w:tc>
          <w:tcPr>
            <w:tcW w:w="9907" w:type="dxa"/>
          </w:tcPr>
          <w:p w14:paraId="18F0CF47" w14:textId="77777777" w:rsidR="006D5FC4" w:rsidRPr="000B5AB8" w:rsidRDefault="006D5FC4" w:rsidP="00BD6418">
            <w:p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 x 20%  kolokwium pisemne, 20% sprawdzian umiejętności, 20% projekt (korpus)</w:t>
            </w:r>
          </w:p>
          <w:p w14:paraId="694C9103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3963FF1A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4C3E4835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0C650933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1B1EAB3E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029C2878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3BC926E3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  <w:p w14:paraId="2EE59B26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</w:p>
        </w:tc>
      </w:tr>
    </w:tbl>
    <w:p w14:paraId="2B062B74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598CE320" w14:textId="77777777" w:rsidTr="00BD6418">
        <w:trPr>
          <w:trHeight w:val="540"/>
          <w:jc w:val="center"/>
        </w:trPr>
        <w:tc>
          <w:tcPr>
            <w:tcW w:w="9923" w:type="dxa"/>
          </w:tcPr>
          <w:p w14:paraId="26BDC720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0CF22DED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47AEC12B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D894C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021D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3C599F40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3571D4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B5C986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A4E63D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75A6FD8D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3F3A2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36AA11A7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59EF1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989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FB1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3D79A574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73FB3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429C292F" w14:textId="77777777" w:rsidTr="00A5609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D349E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89DAB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5DCC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D5FC4" w:rsidRPr="000B5AB8" w14:paraId="2A653927" w14:textId="77777777" w:rsidTr="00A5609D">
        <w:trPr>
          <w:gridAfter w:val="1"/>
          <w:wAfter w:w="7" w:type="dxa"/>
          <w:trHeight w:val="456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D44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F95D6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3EC83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6D5FC4" w:rsidRPr="000B5AB8" w14:paraId="03772AFE" w14:textId="77777777" w:rsidTr="00A5609D">
        <w:trPr>
          <w:gridAfter w:val="1"/>
          <w:wAfter w:w="7" w:type="dxa"/>
          <w:trHeight w:val="43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65A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ECBBA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7569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D5FC4" w:rsidRPr="000B5AB8" w14:paraId="460E15F4" w14:textId="77777777" w:rsidTr="00A5609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10B1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2158B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134AA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01D484EF" w14:textId="77777777" w:rsidTr="00A5609D">
        <w:trPr>
          <w:gridAfter w:val="1"/>
          <w:wAfter w:w="7" w:type="dxa"/>
          <w:trHeight w:val="37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1453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17018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62E8D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1F9940DF" w14:textId="77777777" w:rsidTr="00A5609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70A8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AC0D6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4C07D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55A6D19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5754A5" w14:paraId="7DC3CAB3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091839D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170AEB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Beeby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A. et al. </w:t>
            </w: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(red.) 2009. Corpus Use and Translating, Amsterdam/Philadelphia: John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Benjamins</w:t>
            </w:r>
            <w:proofErr w:type="spellEnd"/>
          </w:p>
          <w:p w14:paraId="5AEAD39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O’Hagan, M. (red.) 2019. The Routledge Handbook of Translation and Technology, New York: Routledge</w:t>
            </w:r>
          </w:p>
        </w:tc>
      </w:tr>
      <w:tr w:rsidR="006D5FC4" w:rsidRPr="000B5AB8" w14:paraId="428900BB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5B443CF2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63E2FCE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Eckstein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M., Sosnowski R. 2004. Komputer w pracy tłumacza. Praktyczny poradnik. Kraków: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Tertium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  <w:p w14:paraId="160E41A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Bogucki Ł. 2009. Tłumaczenie wspomagane komputerowo. Warszawa: Wydawnictwo Naukowe PWN.</w:t>
            </w:r>
          </w:p>
          <w:p w14:paraId="3BFA766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Cronin M. (red.) 2013. Translation in the Digital Age. London/New York: Routledge</w:t>
            </w:r>
          </w:p>
          <w:p w14:paraId="129DC84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Enríquez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>Raído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 V. 2014. Translation and Web Searching. New York: Routledge</w:t>
            </w:r>
          </w:p>
          <w:p w14:paraId="4A192AB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Tomaszkiewicz T. 2006. Przekład audiowizualny, Warszawa: Wydawnictwo Naukowe PWN</w:t>
            </w:r>
          </w:p>
        </w:tc>
      </w:tr>
    </w:tbl>
    <w:p w14:paraId="1CEDD3A3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5F8C89B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ADCD58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4F96B0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6EE779C2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D8B3F7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20D9A5B" w14:textId="20DBB4FC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5D24635D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1370C7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77E667A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09F43E42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804C90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AA07D5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A05156F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30142AA7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10B50EBB" w14:textId="77777777" w:rsidR="006D5FC4" w:rsidRPr="000B5AB8" w:rsidRDefault="006D5FC4" w:rsidP="006D5FC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XSpec="center" w:tblpY="166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1079AF6B" w14:textId="77777777" w:rsidTr="00A5609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D02C90B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737533D5" wp14:editId="72526BE9">
                  <wp:extent cx="1066800" cy="1066800"/>
                  <wp:effectExtent l="0" t="0" r="0" b="0"/>
                  <wp:docPr id="29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E76BCF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1FC29C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62782D8E" w14:textId="77777777" w:rsidTr="00A5609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74B600F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B0DE2B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47CC5F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20C1C890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77880A5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EC0E8A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67A62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162EEBF8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537F050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0B0927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D9B5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16F3E971" w14:textId="77777777" w:rsidTr="00A5609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11F3C32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6551F5C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4AA0D40E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3188D1BB" w14:textId="77777777" w:rsidTr="00A5609D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4F4B0D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FEF1A3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15</w:t>
            </w:r>
          </w:p>
        </w:tc>
      </w:tr>
    </w:tbl>
    <w:p w14:paraId="68E2D2C4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0BC8F41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1FE473DE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3CD09997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29A0FBB1" w14:textId="77777777" w:rsidR="006D5FC4" w:rsidRPr="000B5AB8" w:rsidRDefault="006D5FC4" w:rsidP="00A5609D">
            <w:pPr>
              <w:pStyle w:val="akarta"/>
              <w:rPr>
                <w:highlight w:val="yellow"/>
              </w:rPr>
            </w:pPr>
            <w:r w:rsidRPr="000B5AB8">
              <w:t>Translatoryka specjalistyczna języka angielskiego</w:t>
            </w:r>
          </w:p>
        </w:tc>
      </w:tr>
      <w:tr w:rsidR="006D5FC4" w:rsidRPr="000B5AB8" w14:paraId="7FA21D7E" w14:textId="77777777" w:rsidTr="00BD6418">
        <w:tc>
          <w:tcPr>
            <w:tcW w:w="4219" w:type="dxa"/>
            <w:vAlign w:val="center"/>
          </w:tcPr>
          <w:p w14:paraId="1A3DD8D4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51B3F3F0" w14:textId="77777777" w:rsidR="006D5FC4" w:rsidRPr="000B5AB8" w:rsidRDefault="006D5FC4" w:rsidP="00A5609D">
            <w:pPr>
              <w:pStyle w:val="akarta"/>
            </w:pPr>
            <w:r w:rsidRPr="000B5AB8">
              <w:t>4</w:t>
            </w:r>
          </w:p>
        </w:tc>
      </w:tr>
      <w:tr w:rsidR="006D5FC4" w:rsidRPr="000B5AB8" w14:paraId="09A7EA6A" w14:textId="77777777" w:rsidTr="00BD6418">
        <w:tc>
          <w:tcPr>
            <w:tcW w:w="4219" w:type="dxa"/>
            <w:vAlign w:val="center"/>
          </w:tcPr>
          <w:p w14:paraId="09526CC7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3A23C777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055BB394" w14:textId="77777777" w:rsidTr="00BD6418">
        <w:tc>
          <w:tcPr>
            <w:tcW w:w="4219" w:type="dxa"/>
            <w:vAlign w:val="center"/>
          </w:tcPr>
          <w:p w14:paraId="09D8913E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5448BBDB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5FD233B8" w14:textId="77777777" w:rsidTr="00BD6418">
        <w:tc>
          <w:tcPr>
            <w:tcW w:w="4219" w:type="dxa"/>
            <w:vAlign w:val="center"/>
          </w:tcPr>
          <w:p w14:paraId="2A04E146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843103A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2972301B" w14:textId="77777777" w:rsidTr="00BD6418">
        <w:tc>
          <w:tcPr>
            <w:tcW w:w="4219" w:type="dxa"/>
            <w:vAlign w:val="center"/>
          </w:tcPr>
          <w:p w14:paraId="1E1711F5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76189DFF" w14:textId="77777777" w:rsidR="006D5FC4" w:rsidRPr="000B5AB8" w:rsidRDefault="006D5FC4" w:rsidP="00A5609D">
            <w:pPr>
              <w:pStyle w:val="akarta"/>
            </w:pPr>
            <w:r w:rsidRPr="000B5AB8">
              <w:t>II</w:t>
            </w:r>
          </w:p>
        </w:tc>
      </w:tr>
      <w:tr w:rsidR="006D5FC4" w:rsidRPr="000B5AB8" w14:paraId="100592F1" w14:textId="77777777" w:rsidTr="00BD6418">
        <w:tc>
          <w:tcPr>
            <w:tcW w:w="4219" w:type="dxa"/>
            <w:vAlign w:val="center"/>
          </w:tcPr>
          <w:p w14:paraId="1CAC4803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8536A84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  <w:p w14:paraId="532A121C" w14:textId="77777777" w:rsidR="006D5FC4" w:rsidRPr="000B5AB8" w:rsidRDefault="006D5FC4" w:rsidP="00A5609D">
            <w:pPr>
              <w:pStyle w:val="akarta"/>
            </w:pPr>
            <w:r w:rsidRPr="000B5AB8">
              <w:t>mgr Wojciech Januchowski</w:t>
            </w:r>
          </w:p>
        </w:tc>
      </w:tr>
    </w:tbl>
    <w:p w14:paraId="40E2E810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44"/>
        <w:gridCol w:w="2206"/>
        <w:gridCol w:w="2329"/>
      </w:tblGrid>
      <w:tr w:rsidR="00A5609D" w:rsidRPr="000B5AB8" w14:paraId="637D5847" w14:textId="77777777" w:rsidTr="00A5609D">
        <w:tc>
          <w:tcPr>
            <w:tcW w:w="2410" w:type="dxa"/>
            <w:shd w:val="clear" w:color="auto" w:fill="auto"/>
            <w:vAlign w:val="center"/>
          </w:tcPr>
          <w:p w14:paraId="5BED96B6" w14:textId="77777777" w:rsidR="00A5609D" w:rsidRPr="000B5AB8" w:rsidRDefault="00A5609D" w:rsidP="00A5609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1CC203AC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4BBA958" w14:textId="5A13A38B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6E5C7E04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D5B529E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5609D" w:rsidRPr="000B5AB8" w14:paraId="50AC5F0D" w14:textId="77777777" w:rsidTr="00A5609D">
        <w:tc>
          <w:tcPr>
            <w:tcW w:w="2410" w:type="dxa"/>
            <w:shd w:val="clear" w:color="auto" w:fill="auto"/>
          </w:tcPr>
          <w:p w14:paraId="5AB096C0" w14:textId="75742D6C" w:rsidR="00A5609D" w:rsidRPr="000B5AB8" w:rsidRDefault="00A5609D" w:rsidP="00A5609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4394205D" w14:textId="54F2C9FF" w:rsidR="00A5609D" w:rsidRPr="000B5AB8" w:rsidRDefault="00A5609D" w:rsidP="00A5609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60/36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24AA56BF" w14:textId="59B4C759" w:rsidR="00A5609D" w:rsidRPr="000B5AB8" w:rsidRDefault="00A5609D" w:rsidP="00A5609D">
            <w:pPr>
              <w:spacing w:before="60" w:after="60" w:line="240" w:lineRule="auto"/>
              <w:ind w:left="-7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II/3-4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35CE9163" w14:textId="77777777" w:rsidR="00A5609D" w:rsidRPr="000B5AB8" w:rsidRDefault="00A5609D" w:rsidP="00A5609D">
            <w:pPr>
              <w:spacing w:before="60" w:after="60" w:line="240" w:lineRule="auto"/>
              <w:ind w:left="-15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D1418DF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7800F1FD" w14:textId="77777777" w:rsidTr="00BD6418">
        <w:trPr>
          <w:trHeight w:val="301"/>
          <w:jc w:val="center"/>
        </w:trPr>
        <w:tc>
          <w:tcPr>
            <w:tcW w:w="9898" w:type="dxa"/>
          </w:tcPr>
          <w:p w14:paraId="770AE50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52D44C4C" w14:textId="77777777" w:rsidTr="00BD6418">
        <w:tc>
          <w:tcPr>
            <w:tcW w:w="9889" w:type="dxa"/>
            <w:shd w:val="clear" w:color="auto" w:fill="auto"/>
          </w:tcPr>
          <w:p w14:paraId="57507CC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Przedstawienie specyfiki przekładu na język angielski</w:t>
            </w:r>
          </w:p>
          <w:p w14:paraId="45D0DB7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Przedstawienie technik tłumaczenia, strategii tłumaczenia oraz sposobów poszukiwania rozwiązań problemów tłumaczeniowych</w:t>
            </w:r>
          </w:p>
          <w:p w14:paraId="787FCB3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Rozwijanie umiejętności stosowania wiedzy teoretycznej w praktyce w zakresie tłumaczenia różnego typu tekstów na język angielski</w:t>
            </w:r>
          </w:p>
          <w:p w14:paraId="59A3707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C4 - Rozwijanie umiejętności wyszukiwania, analizy i oceny informacji pochodzących ze źródeł tradycyjnych </w:t>
            </w:r>
          </w:p>
          <w:p w14:paraId="6E1E78B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oraz informacji uzyskanych za pośrednictwem nowoczesnych technologii</w:t>
            </w:r>
          </w:p>
          <w:p w14:paraId="22091AF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C5 - Rozwijanie potrzeby krytycznej oceny znalezionych informacji przydatnych w przekładzie</w:t>
            </w:r>
          </w:p>
          <w:p w14:paraId="525CF29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C6 - Wyrobienie umiejętności organizacyjnych umożliwiających realizację długoterminowych celów, takich jak: planowanie samodzielnego tłumaczenia zadanych tekstów</w:t>
            </w:r>
          </w:p>
        </w:tc>
      </w:tr>
    </w:tbl>
    <w:p w14:paraId="357FE297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062492AD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441BA5D4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0AA2273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B58B9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16B8BD9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84E9B2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1878614A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9C6535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1FF7C08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39133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71A251A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Rozumie specyfikę przekładu na język angielski, w tym zna źródła problemów tłumaczeniowych, tj. interferencja, różnice kulturowe, składniowe, gramatyczne, itd.</w:t>
            </w:r>
          </w:p>
        </w:tc>
        <w:tc>
          <w:tcPr>
            <w:tcW w:w="1732" w:type="dxa"/>
            <w:shd w:val="clear" w:color="auto" w:fill="auto"/>
          </w:tcPr>
          <w:p w14:paraId="7B239AD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</w:t>
            </w:r>
          </w:p>
        </w:tc>
      </w:tr>
      <w:tr w:rsidR="006D5FC4" w:rsidRPr="000B5AB8" w14:paraId="6082CD1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EA1210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67DEA2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wiedzę o zaawansowanych metodach analizy i interpretacji tekstów poddawanych tłumaczeniu</w:t>
            </w:r>
          </w:p>
        </w:tc>
        <w:tc>
          <w:tcPr>
            <w:tcW w:w="1732" w:type="dxa"/>
            <w:shd w:val="clear" w:color="auto" w:fill="auto"/>
          </w:tcPr>
          <w:p w14:paraId="278CD2E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K_W04</w:t>
            </w:r>
          </w:p>
        </w:tc>
      </w:tr>
      <w:tr w:rsidR="006D5FC4" w:rsidRPr="000B5AB8" w14:paraId="4D05632E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503C76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2441DBE4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2BAAE5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EBFC050" w14:textId="77777777" w:rsidR="006D5FC4" w:rsidRPr="000B5AB8" w:rsidRDefault="006D5FC4" w:rsidP="00BD6418">
            <w:pPr>
              <w:tabs>
                <w:tab w:val="left" w:pos="154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Rozróżnia i dobiera odpowiednie techniki stosowane w tłumaczeniu różnego typu tekstów na język angielski</w:t>
            </w:r>
          </w:p>
        </w:tc>
        <w:tc>
          <w:tcPr>
            <w:tcW w:w="1732" w:type="dxa"/>
            <w:shd w:val="clear" w:color="auto" w:fill="auto"/>
          </w:tcPr>
          <w:p w14:paraId="0D417C1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46E6BC6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D9D7E6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E067D8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wyszukiwać informacje związane z tematyką przekładanych tekstów i krytycznie je oceniać</w:t>
            </w:r>
          </w:p>
        </w:tc>
        <w:tc>
          <w:tcPr>
            <w:tcW w:w="1732" w:type="dxa"/>
            <w:shd w:val="clear" w:color="auto" w:fill="auto"/>
          </w:tcPr>
          <w:p w14:paraId="0A0A443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</w:tc>
      </w:tr>
      <w:tr w:rsidR="006D5FC4" w:rsidRPr="000B5AB8" w14:paraId="16BD6EC7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CD79D6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4296C02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C4F884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122C10A5" w14:textId="77777777" w:rsidR="006D5FC4" w:rsidRPr="000B5AB8" w:rsidRDefault="006D5FC4" w:rsidP="00BD6418">
            <w:pPr>
              <w:tabs>
                <w:tab w:val="left" w:pos="141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poziomu swojej wiedzy z zakresu translatoryki i krytycznie ocenia odbierane treści; uznaje znaczenie wiedzy w rozwiązywaniu problemów tłumaczeniowych podczas przekładu tekstów z zakresu prawa i ekonomii 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F873F5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  <w:tr w:rsidR="006D5FC4" w:rsidRPr="000B5AB8" w14:paraId="42C730A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C57860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4BE2BF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EA95FA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6EA17BB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4413CC2F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0F3E5779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68D039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AD05E0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16B3EAA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59EAF82E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65AE7D0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71FF0E4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0D344A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3FDC7E9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4967F2C5" w14:textId="77777777" w:rsidTr="00A5609D">
        <w:trPr>
          <w:trHeight w:val="225"/>
          <w:jc w:val="center"/>
        </w:trPr>
        <w:tc>
          <w:tcPr>
            <w:tcW w:w="660" w:type="dxa"/>
          </w:tcPr>
          <w:p w14:paraId="263FE1F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7BCB9D3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Tłumaczenie właściwe różnych typów tekstów na język angielski</w:t>
            </w:r>
          </w:p>
        </w:tc>
        <w:tc>
          <w:tcPr>
            <w:tcW w:w="1256" w:type="dxa"/>
            <w:vAlign w:val="center"/>
          </w:tcPr>
          <w:p w14:paraId="4D5BF9F6" w14:textId="77777777" w:rsidR="006D5FC4" w:rsidRPr="000B5AB8" w:rsidRDefault="006D5FC4" w:rsidP="00A5609D">
            <w:pPr>
              <w:tabs>
                <w:tab w:val="left" w:pos="840"/>
              </w:tabs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88" w:type="dxa"/>
            <w:vAlign w:val="center"/>
          </w:tcPr>
          <w:p w14:paraId="5C913340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14</w:t>
            </w:r>
          </w:p>
        </w:tc>
      </w:tr>
      <w:tr w:rsidR="006D5FC4" w:rsidRPr="000B5AB8" w14:paraId="0F12F7F2" w14:textId="77777777" w:rsidTr="00A5609D">
        <w:trPr>
          <w:trHeight w:val="285"/>
          <w:jc w:val="center"/>
        </w:trPr>
        <w:tc>
          <w:tcPr>
            <w:tcW w:w="660" w:type="dxa"/>
          </w:tcPr>
          <w:p w14:paraId="33D9453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140F3B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  <w:vAlign w:val="center"/>
          </w:tcPr>
          <w:p w14:paraId="23D1CDA8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14:paraId="42CB5F47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083031D6" w14:textId="77777777" w:rsidTr="00A5609D">
        <w:trPr>
          <w:trHeight w:val="345"/>
          <w:jc w:val="center"/>
        </w:trPr>
        <w:tc>
          <w:tcPr>
            <w:tcW w:w="660" w:type="dxa"/>
          </w:tcPr>
          <w:p w14:paraId="65BEA78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5E2DAAC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Analiza porównawcza oryginałów i przekładów tekstów specjalistycznych</w:t>
            </w:r>
          </w:p>
        </w:tc>
        <w:tc>
          <w:tcPr>
            <w:tcW w:w="1256" w:type="dxa"/>
            <w:vAlign w:val="center"/>
          </w:tcPr>
          <w:p w14:paraId="18FC773F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28776A27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7FF3FE91" w14:textId="77777777" w:rsidTr="00A5609D">
        <w:trPr>
          <w:trHeight w:val="345"/>
          <w:jc w:val="center"/>
        </w:trPr>
        <w:tc>
          <w:tcPr>
            <w:tcW w:w="660" w:type="dxa"/>
          </w:tcPr>
          <w:p w14:paraId="3BF4A62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3396DD9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Błędy w tłumaczeniu tekstów na język angielski </w:t>
            </w:r>
          </w:p>
        </w:tc>
        <w:tc>
          <w:tcPr>
            <w:tcW w:w="1256" w:type="dxa"/>
            <w:vAlign w:val="center"/>
          </w:tcPr>
          <w:p w14:paraId="3DC0B9C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25A32CA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5825707A" w14:textId="77777777" w:rsidTr="00A5609D">
        <w:trPr>
          <w:trHeight w:val="345"/>
          <w:jc w:val="center"/>
        </w:trPr>
        <w:tc>
          <w:tcPr>
            <w:tcW w:w="660" w:type="dxa"/>
          </w:tcPr>
          <w:p w14:paraId="4E79F7F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82A78C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Doskonalenie warsztatu tłumacza (słowniki, teksty paralelne, tworzenie baz terminologicznych)</w:t>
            </w:r>
          </w:p>
        </w:tc>
        <w:tc>
          <w:tcPr>
            <w:tcW w:w="1256" w:type="dxa"/>
            <w:vAlign w:val="center"/>
          </w:tcPr>
          <w:p w14:paraId="5069218B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6C38BFDD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</w:tr>
      <w:tr w:rsidR="006D5FC4" w:rsidRPr="000B5AB8" w14:paraId="10755977" w14:textId="77777777" w:rsidTr="00A5609D">
        <w:trPr>
          <w:trHeight w:val="345"/>
          <w:jc w:val="center"/>
        </w:trPr>
        <w:tc>
          <w:tcPr>
            <w:tcW w:w="660" w:type="dxa"/>
          </w:tcPr>
          <w:p w14:paraId="2F58E77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00B39BD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Redakcja tłumaczeń</w:t>
            </w:r>
          </w:p>
        </w:tc>
        <w:tc>
          <w:tcPr>
            <w:tcW w:w="1256" w:type="dxa"/>
            <w:vAlign w:val="center"/>
          </w:tcPr>
          <w:p w14:paraId="056E4D04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8" w:type="dxa"/>
            <w:vAlign w:val="center"/>
          </w:tcPr>
          <w:p w14:paraId="738D57FC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27DA825F" w14:textId="77777777" w:rsidTr="00A5609D">
        <w:trPr>
          <w:jc w:val="center"/>
        </w:trPr>
        <w:tc>
          <w:tcPr>
            <w:tcW w:w="660" w:type="dxa"/>
          </w:tcPr>
          <w:p w14:paraId="00F5E8A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74EAE78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72C1A506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09E4C15B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36</w:t>
            </w:r>
          </w:p>
        </w:tc>
      </w:tr>
    </w:tbl>
    <w:p w14:paraId="04C846D7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12524ECB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72441F13" w14:textId="77777777" w:rsidTr="00BD6418">
        <w:trPr>
          <w:jc w:val="center"/>
        </w:trPr>
        <w:tc>
          <w:tcPr>
            <w:tcW w:w="1666" w:type="dxa"/>
          </w:tcPr>
          <w:p w14:paraId="7AA58D6C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C2F539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7EA7466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3927046F" w14:textId="77777777" w:rsidTr="00BD6418">
        <w:trPr>
          <w:jc w:val="center"/>
        </w:trPr>
        <w:tc>
          <w:tcPr>
            <w:tcW w:w="1666" w:type="dxa"/>
          </w:tcPr>
          <w:p w14:paraId="3A69174F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6CB011D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M1 - tłumaczenie właściwe z komentarzem,</w:t>
            </w:r>
          </w:p>
          <w:p w14:paraId="39A8F3F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M2 - analiza tłumaczeniowa,</w:t>
            </w:r>
          </w:p>
          <w:p w14:paraId="21A33D3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M3 - dyskusja dydaktyczna, </w:t>
            </w:r>
          </w:p>
          <w:p w14:paraId="0E6F561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M4 - parafrazowanie tekstów, </w:t>
            </w:r>
          </w:p>
          <w:p w14:paraId="6045BF23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praca w grupach</w:t>
            </w:r>
          </w:p>
        </w:tc>
        <w:tc>
          <w:tcPr>
            <w:tcW w:w="3260" w:type="dxa"/>
          </w:tcPr>
          <w:p w14:paraId="6EC2904E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tekst, interaktywne karty pracy (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test, komputery z dostępem do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28E1F928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0203D6A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12"/>
        <w:gridCol w:w="4218"/>
      </w:tblGrid>
      <w:tr w:rsidR="006D5FC4" w:rsidRPr="000B5AB8" w14:paraId="616119E3" w14:textId="77777777" w:rsidTr="00A5609D">
        <w:tc>
          <w:tcPr>
            <w:tcW w:w="1459" w:type="dxa"/>
            <w:vAlign w:val="center"/>
          </w:tcPr>
          <w:p w14:paraId="6FE0C2B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12" w:type="dxa"/>
            <w:vAlign w:val="center"/>
          </w:tcPr>
          <w:p w14:paraId="1C9B54C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E0F49A8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18" w:type="dxa"/>
            <w:vAlign w:val="center"/>
          </w:tcPr>
          <w:p w14:paraId="7B8967D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54D4D297" w14:textId="77777777" w:rsidTr="00A5609D">
        <w:tc>
          <w:tcPr>
            <w:tcW w:w="1459" w:type="dxa"/>
          </w:tcPr>
          <w:p w14:paraId="652B0CA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Ćwiczenia</w:t>
            </w:r>
          </w:p>
        </w:tc>
        <w:tc>
          <w:tcPr>
            <w:tcW w:w="4212" w:type="dxa"/>
          </w:tcPr>
          <w:p w14:paraId="3F905D4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wiedzy</w:t>
            </w:r>
          </w:p>
          <w:p w14:paraId="2057FA2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 – sprawdzian pisemny umiejętności</w:t>
            </w:r>
          </w:p>
          <w:p w14:paraId="6A24D0A8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218" w:type="dxa"/>
          </w:tcPr>
          <w:p w14:paraId="2165AE1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39FDF13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72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2463"/>
        <w:gridCol w:w="2977"/>
        <w:gridCol w:w="2631"/>
      </w:tblGrid>
      <w:tr w:rsidR="006D5FC4" w:rsidRPr="000B5AB8" w14:paraId="399B6A74" w14:textId="77777777" w:rsidTr="00BD6418">
        <w:trPr>
          <w:trHeight w:val="125"/>
        </w:trPr>
        <w:tc>
          <w:tcPr>
            <w:tcW w:w="16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D84D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1D002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8"/>
                <w:szCs w:val="18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Ćwiczenia </w:t>
            </w:r>
          </w:p>
        </w:tc>
      </w:tr>
      <w:tr w:rsidR="006D5FC4" w:rsidRPr="000B5AB8" w14:paraId="4BEFDDFF" w14:textId="77777777" w:rsidTr="00BD6418">
        <w:trPr>
          <w:trHeight w:val="272"/>
        </w:trPr>
        <w:tc>
          <w:tcPr>
            <w:tcW w:w="16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FA3E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FC4D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F1</w:t>
            </w:r>
          </w:p>
          <w:p w14:paraId="1B40140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wiedzy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C030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P2</w:t>
            </w:r>
          </w:p>
          <w:p w14:paraId="731C811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umiejętności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90A0D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F2</w:t>
            </w:r>
          </w:p>
          <w:p w14:paraId="7276A04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Obserwacja podczas zajęć / aktywność</w:t>
            </w:r>
          </w:p>
        </w:tc>
      </w:tr>
      <w:tr w:rsidR="006D5FC4" w:rsidRPr="000B5AB8" w14:paraId="64740B5A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45295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FAE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5D1B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EB785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245AE889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4578F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FE26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9DD1B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2AE0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66BC5879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86C4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9F37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E8D3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BBD5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409AEB64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0314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106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CBF5B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9F480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2188306D" w14:textId="77777777" w:rsidTr="00BD6418">
        <w:trPr>
          <w:trHeight w:val="268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533AC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06E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00C4D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8B996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22228540" w14:textId="77777777" w:rsidTr="00BD6418">
        <w:trPr>
          <w:trHeight w:val="25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687B0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265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4C4C7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E940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</w:tbl>
    <w:p w14:paraId="215EA984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58D86660" w14:textId="77777777" w:rsidTr="00BD6418">
        <w:trPr>
          <w:trHeight w:val="93"/>
          <w:jc w:val="center"/>
        </w:trPr>
        <w:tc>
          <w:tcPr>
            <w:tcW w:w="9907" w:type="dxa"/>
          </w:tcPr>
          <w:p w14:paraId="4799E87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 kolokwia pisemne, aktywność</w:t>
            </w:r>
          </w:p>
          <w:p w14:paraId="76773FCB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57D73B8A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77141371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583ACEFC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632379FA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630B6341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46EBA2FC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</w:tc>
      </w:tr>
    </w:tbl>
    <w:p w14:paraId="00DC5FFF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4D9ACA82" w14:textId="77777777" w:rsidTr="00BD6418">
        <w:trPr>
          <w:trHeight w:val="540"/>
          <w:jc w:val="center"/>
        </w:trPr>
        <w:tc>
          <w:tcPr>
            <w:tcW w:w="9923" w:type="dxa"/>
          </w:tcPr>
          <w:p w14:paraId="215B7B6D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forma zaliczenia / egzaminu</w:t>
            </w:r>
          </w:p>
        </w:tc>
      </w:tr>
    </w:tbl>
    <w:p w14:paraId="4657AE43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71421229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5180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6CC2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6F2A9C26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BF989F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4ECAA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C0452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542FDA96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B53E9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2E49F30F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E1864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5CA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5CB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6D5FC4" w:rsidRPr="000B5AB8" w14:paraId="692B7ACA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FE55B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748A97B4" w14:textId="77777777" w:rsidTr="00A5609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2766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C075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81216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191DA9C7" w14:textId="77777777" w:rsidTr="00A5609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B9B3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2AB51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33178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</w:t>
            </w:r>
          </w:p>
        </w:tc>
      </w:tr>
      <w:tr w:rsidR="006D5FC4" w:rsidRPr="000B5AB8" w14:paraId="04D3067D" w14:textId="77777777" w:rsidTr="00A5609D">
        <w:trPr>
          <w:gridAfter w:val="1"/>
          <w:wAfter w:w="7" w:type="dxa"/>
          <w:trHeight w:val="409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0153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przygotowanie do zajęć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9251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D3A3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15</w:t>
            </w:r>
          </w:p>
        </w:tc>
      </w:tr>
      <w:tr w:rsidR="006D5FC4" w:rsidRPr="000B5AB8" w14:paraId="6C66BAAB" w14:textId="77777777" w:rsidTr="00A5609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8D9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1C85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FF06A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</w:tr>
      <w:tr w:rsidR="006D5FC4" w:rsidRPr="000B5AB8" w14:paraId="0E2928A3" w14:textId="77777777" w:rsidTr="00A5609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9651" w14:textId="3C8DB86E" w:rsidR="006D5FC4" w:rsidRPr="000B5AB8" w:rsidRDefault="006D5FC4" w:rsidP="00A5609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8AC6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B69A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6D5FC4" w:rsidRPr="000B5AB8" w14:paraId="6118B1DB" w14:textId="77777777" w:rsidTr="00A5609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89DE6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7298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1C97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0B6C1912" w14:textId="68AB5BBE" w:rsidR="006D5FC4" w:rsidRPr="000B5AB8" w:rsidRDefault="006D5FC4" w:rsidP="00A5609D">
      <w:pPr>
        <w:pStyle w:val="Legenda"/>
        <w:numPr>
          <w:ilvl w:val="0"/>
          <w:numId w:val="36"/>
        </w:numPr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A5609D" w:rsidRPr="000B5AB8" w14:paraId="215B45DA" w14:textId="77777777" w:rsidTr="00A5609D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EBA5" w14:textId="77777777" w:rsidR="00A5609D" w:rsidRPr="000B5AB8" w:rsidRDefault="00A5609D" w:rsidP="00A5609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D520B5B" w14:textId="77777777" w:rsidR="00A5609D" w:rsidRPr="000B5AB8" w:rsidRDefault="00A5609D" w:rsidP="00A5609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Materiały autentyczne opracowane przez nauczyciela.</w:t>
            </w:r>
          </w:p>
          <w:p w14:paraId="7F8A89FB" w14:textId="77777777" w:rsidR="00A5609D" w:rsidRPr="000B5AB8" w:rsidRDefault="00A5609D" w:rsidP="00A5609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Douglas </w:t>
            </w: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Kozłowska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, C. 1998. Difficult Words in Polish-English Translation. Warszawa: PWN.</w:t>
            </w:r>
          </w:p>
          <w:p w14:paraId="00DC5FFE" w14:textId="77777777" w:rsidR="00A5609D" w:rsidRPr="000B5AB8" w:rsidRDefault="00A5609D" w:rsidP="00A5609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Korzeniowska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Kuhiwczak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P. 1998, Successful Polish-English translation. Tricks of the trade.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Warszawa: Wydawnictwo Naukowe PWN</w:t>
            </w:r>
          </w:p>
        </w:tc>
      </w:tr>
      <w:tr w:rsidR="00A5609D" w:rsidRPr="000B5AB8" w14:paraId="29EB9E06" w14:textId="77777777" w:rsidTr="00A5609D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386FA" w14:textId="77777777" w:rsidR="00A5609D" w:rsidRPr="000B5AB8" w:rsidRDefault="00A5609D" w:rsidP="00A5609D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7ADEE70" w14:textId="77777777" w:rsidR="00A5609D" w:rsidRPr="000B5AB8" w:rsidRDefault="00A5609D" w:rsidP="00A5609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Gambier Y., van </w:t>
            </w: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Doorslaer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L. (red.) 2014.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Handbook of Translation Studies - 4 volumes. Amsterdam/Philadelphia: John </w:t>
            </w: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Benjamins</w:t>
            </w:r>
            <w:proofErr w:type="spellEnd"/>
          </w:p>
          <w:p w14:paraId="76A1171A" w14:textId="77777777" w:rsidR="00A5609D" w:rsidRPr="000B5AB8" w:rsidRDefault="00A5609D" w:rsidP="00A5609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</w:pP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Grosman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M., </w:t>
            </w: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Kadric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M., </w:t>
            </w: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Kovaĉiĉ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I., Snell Hornby M. (red.). 2000. Translation into Non-Mother Tongues in Professional Practise and Training. Tübingen: </w:t>
            </w: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>Stauffenburg</w:t>
            </w:r>
            <w:proofErr w:type="spellEnd"/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 Verlag</w:t>
            </w:r>
          </w:p>
          <w:p w14:paraId="1D00272D" w14:textId="77777777" w:rsidR="00A5609D" w:rsidRPr="000B5AB8" w:rsidRDefault="00A5609D" w:rsidP="00A5609D">
            <w:pPr>
              <w:spacing w:after="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  <w:lang w:val="en-GB"/>
              </w:rPr>
              <w:t xml:space="preserve">Hatim B., Munday J. 2004. Translation: An Advanced Resource Book.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London and New York: </w:t>
            </w:r>
            <w:proofErr w:type="spellStart"/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Routledge</w:t>
            </w:r>
            <w:proofErr w:type="spellEnd"/>
          </w:p>
        </w:tc>
      </w:tr>
    </w:tbl>
    <w:p w14:paraId="73F1FA87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2AFA549B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5250A5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1909E09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6EA14AFA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08C7DE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08C7A8BF" w14:textId="3A50D1C2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134AFEAD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CC63D6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C2D5CB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044C05D3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F18E1A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89697D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38826A6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493F9495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2733EFB9" w14:textId="77777777" w:rsidR="006D5FC4" w:rsidRPr="000B5AB8" w:rsidRDefault="006D5FC4" w:rsidP="006D5FC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81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3C3E653F" w14:textId="77777777" w:rsidTr="00A5609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0E804CA6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5F02BB76" wp14:editId="06DE746A">
                  <wp:extent cx="1066800" cy="1066800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0937DF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B14F5C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4375F232" w14:textId="77777777" w:rsidTr="00A5609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0BF0026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75789C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A0EB77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0CE61421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ED94A53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0503AF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6B0687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226FC0E6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19EFA78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FBCE8B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2F9B91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5E727CFC" w14:textId="77777777" w:rsidTr="00A5609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4480C60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B0F8A07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2E2F0F80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240980C3" w14:textId="77777777" w:rsidTr="00A5609D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31C76E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BCB8C7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16</w:t>
            </w:r>
          </w:p>
        </w:tc>
      </w:tr>
    </w:tbl>
    <w:p w14:paraId="1B9D83D8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04D7C87E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6E567DB0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65334723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7B3D00D9" w14:textId="77777777" w:rsidR="006D5FC4" w:rsidRPr="000B5AB8" w:rsidRDefault="006D5FC4" w:rsidP="00A5609D">
            <w:pPr>
              <w:pStyle w:val="akarta"/>
            </w:pPr>
            <w:r w:rsidRPr="000B5AB8">
              <w:t>Komunikacja interpersonalna</w:t>
            </w:r>
          </w:p>
        </w:tc>
      </w:tr>
      <w:tr w:rsidR="006D5FC4" w:rsidRPr="000B5AB8" w14:paraId="534A72AA" w14:textId="77777777" w:rsidTr="00BD6418">
        <w:tc>
          <w:tcPr>
            <w:tcW w:w="4219" w:type="dxa"/>
            <w:vAlign w:val="center"/>
          </w:tcPr>
          <w:p w14:paraId="0720C8B2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0FBFFC9B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391FE144" w14:textId="77777777" w:rsidTr="00BD6418">
        <w:tc>
          <w:tcPr>
            <w:tcW w:w="4219" w:type="dxa"/>
            <w:vAlign w:val="center"/>
          </w:tcPr>
          <w:p w14:paraId="6A1DD1FA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150D4515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15C5EE34" w14:textId="77777777" w:rsidTr="00BD6418">
        <w:tc>
          <w:tcPr>
            <w:tcW w:w="4219" w:type="dxa"/>
            <w:vAlign w:val="center"/>
          </w:tcPr>
          <w:p w14:paraId="1711AEBE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1C697BFA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169D42A9" w14:textId="77777777" w:rsidTr="00BD6418">
        <w:tc>
          <w:tcPr>
            <w:tcW w:w="4219" w:type="dxa"/>
            <w:vAlign w:val="center"/>
          </w:tcPr>
          <w:p w14:paraId="65500633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A0AAD0A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24CC6BC3" w14:textId="77777777" w:rsidTr="00BD6418">
        <w:tc>
          <w:tcPr>
            <w:tcW w:w="4219" w:type="dxa"/>
            <w:vAlign w:val="center"/>
          </w:tcPr>
          <w:p w14:paraId="2A1301B2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3634DB43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188E676D" w14:textId="77777777" w:rsidTr="00BD6418">
        <w:tc>
          <w:tcPr>
            <w:tcW w:w="4219" w:type="dxa"/>
            <w:vAlign w:val="center"/>
          </w:tcPr>
          <w:p w14:paraId="514EEA2F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B7AFED0" w14:textId="2A79414F" w:rsidR="006D5FC4" w:rsidRPr="000B5AB8" w:rsidRDefault="006D5FC4" w:rsidP="00A5609D">
            <w:pPr>
              <w:pStyle w:val="akarta"/>
            </w:pPr>
            <w:r w:rsidRPr="000B5AB8">
              <w:t xml:space="preserve">dr </w:t>
            </w:r>
            <w:r w:rsidR="00D02502" w:rsidRPr="000B5AB8">
              <w:t>Joanna Rutkowska</w:t>
            </w:r>
          </w:p>
        </w:tc>
      </w:tr>
    </w:tbl>
    <w:p w14:paraId="2A228FB9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918"/>
        <w:gridCol w:w="2212"/>
        <w:gridCol w:w="2349"/>
      </w:tblGrid>
      <w:tr w:rsidR="00A5609D" w:rsidRPr="000B5AB8" w14:paraId="3FCFCF12" w14:textId="77777777" w:rsidTr="00A5609D">
        <w:tc>
          <w:tcPr>
            <w:tcW w:w="2609" w:type="dxa"/>
            <w:shd w:val="clear" w:color="auto" w:fill="auto"/>
            <w:vAlign w:val="center"/>
          </w:tcPr>
          <w:p w14:paraId="0AF07EDB" w14:textId="77777777" w:rsidR="00A5609D" w:rsidRPr="000B5AB8" w:rsidRDefault="00A5609D" w:rsidP="00A5609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4AF9498C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473F5872" w14:textId="5887599F" w:rsidR="00A5609D" w:rsidRPr="000B5AB8" w:rsidRDefault="00A5609D" w:rsidP="00A5609D">
            <w:pPr>
              <w:spacing w:before="60" w:after="60" w:line="240" w:lineRule="auto"/>
              <w:ind w:left="-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6430F2CA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44DF265E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5609D" w:rsidRPr="000B5AB8" w14:paraId="5A3E3AE5" w14:textId="77777777" w:rsidTr="00A5609D">
        <w:tc>
          <w:tcPr>
            <w:tcW w:w="2609" w:type="dxa"/>
            <w:shd w:val="clear" w:color="auto" w:fill="auto"/>
          </w:tcPr>
          <w:p w14:paraId="2247C719" w14:textId="64863AA8" w:rsidR="00A5609D" w:rsidRPr="000B5AB8" w:rsidRDefault="00A5609D" w:rsidP="00A5609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ćwiczenia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6ADD097" w14:textId="4800A22C" w:rsidR="00A5609D" w:rsidRPr="000B5AB8" w:rsidRDefault="00A5609D" w:rsidP="00A5609D">
            <w:pPr>
              <w:spacing w:before="60" w:after="60" w:line="240" w:lineRule="auto"/>
              <w:ind w:left="-9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52" w:type="dxa"/>
            <w:shd w:val="clear" w:color="auto" w:fill="auto"/>
            <w:vAlign w:val="center"/>
          </w:tcPr>
          <w:p w14:paraId="452807C6" w14:textId="69ECAB1C" w:rsidR="00A5609D" w:rsidRPr="000B5AB8" w:rsidRDefault="00A5609D" w:rsidP="00A5609D">
            <w:pPr>
              <w:spacing w:before="60" w:after="60" w:line="240" w:lineRule="auto"/>
              <w:ind w:left="-47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10" w:type="dxa"/>
            <w:shd w:val="clear" w:color="auto" w:fill="auto"/>
            <w:vAlign w:val="center"/>
          </w:tcPr>
          <w:p w14:paraId="2BBF0562" w14:textId="77777777" w:rsidR="00A5609D" w:rsidRPr="000B5AB8" w:rsidRDefault="00A5609D" w:rsidP="00A5609D">
            <w:pPr>
              <w:spacing w:before="60" w:after="60" w:line="240" w:lineRule="auto"/>
              <w:ind w:left="-1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AF2AB8A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1A02C429" w14:textId="77777777" w:rsidTr="00BD6418">
        <w:trPr>
          <w:trHeight w:val="301"/>
          <w:jc w:val="center"/>
        </w:trPr>
        <w:tc>
          <w:tcPr>
            <w:tcW w:w="9898" w:type="dxa"/>
          </w:tcPr>
          <w:p w14:paraId="2AABC07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712FBAF2" w14:textId="77777777" w:rsidTr="00BD6418">
        <w:tc>
          <w:tcPr>
            <w:tcW w:w="9889" w:type="dxa"/>
            <w:shd w:val="clear" w:color="auto" w:fill="auto"/>
          </w:tcPr>
          <w:p w14:paraId="772C1E33" w14:textId="77777777" w:rsidR="006D5FC4" w:rsidRPr="000B5AB8" w:rsidRDefault="006D5FC4" w:rsidP="00BD6418">
            <w:pPr>
              <w:tabs>
                <w:tab w:val="left" w:pos="90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Zapoznanie studentów z wiedzą dotyczącą zasad w zakresie komunikacji  interpersonalnej.</w:t>
            </w:r>
          </w:p>
          <w:p w14:paraId="728F8B6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Umiejętność opisu i analizy różnych procesów komunikacyjnych.</w:t>
            </w:r>
          </w:p>
          <w:p w14:paraId="07E3D87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Praktyczne wykorzystanie wiedzy teoretycznej w różnych procesach komunikacyjnych.</w:t>
            </w:r>
          </w:p>
          <w:p w14:paraId="4AF341C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 Świadomość potrzeby uczenia się przez całe życie, uzupełniania nabytej wiedzy i podnoszenia umiejętności.</w:t>
            </w:r>
          </w:p>
        </w:tc>
      </w:tr>
    </w:tbl>
    <w:p w14:paraId="4F23CA94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2B1F6290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E14FD22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5612662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64004D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106F0A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24AAE6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2C7A04B8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AE70A1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480971BA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013D8D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747198D3" w14:textId="77777777" w:rsidR="006D5FC4" w:rsidRPr="000B5AB8" w:rsidRDefault="006D5FC4" w:rsidP="00BD6418">
            <w:pPr>
              <w:tabs>
                <w:tab w:val="left" w:pos="1787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zdobywa wiedzę z zakresu komunikacji  interpersonalnej.</w:t>
            </w:r>
          </w:p>
        </w:tc>
        <w:tc>
          <w:tcPr>
            <w:tcW w:w="1732" w:type="dxa"/>
            <w:shd w:val="clear" w:color="auto" w:fill="auto"/>
          </w:tcPr>
          <w:p w14:paraId="4500BAC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K_W01; K_W06</w:t>
            </w:r>
          </w:p>
        </w:tc>
      </w:tr>
      <w:tr w:rsidR="006D5FC4" w:rsidRPr="000B5AB8" w14:paraId="72F9AFD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D5CD0D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5CC409D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ma wiedzę na temat języka jako narzędzia komunikacji, kontekstów sytuacyjnych oraz komunikacji niewerbalnej (mimiki,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proksemiki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kinezjetyki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parajęzyka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732" w:type="dxa"/>
            <w:shd w:val="clear" w:color="auto" w:fill="auto"/>
          </w:tcPr>
          <w:p w14:paraId="67BA591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K_W01</w:t>
            </w:r>
          </w:p>
        </w:tc>
      </w:tr>
      <w:tr w:rsidR="006D5FC4" w:rsidRPr="000B5AB8" w14:paraId="51D9145B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FDB79B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296292F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EECDC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75972F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umie opisać, analizować, interpretować zjawiska w sferze komunikacji.</w:t>
            </w:r>
          </w:p>
        </w:tc>
        <w:tc>
          <w:tcPr>
            <w:tcW w:w="1732" w:type="dxa"/>
            <w:shd w:val="clear" w:color="auto" w:fill="auto"/>
          </w:tcPr>
          <w:p w14:paraId="1D9CF4A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K_U01</w:t>
            </w:r>
          </w:p>
        </w:tc>
      </w:tr>
      <w:tr w:rsidR="006D5FC4" w:rsidRPr="000B5AB8" w14:paraId="0D95290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5AD07F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A1665D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rozwija umiejętności w zakresie komunikacji interpersonalnej i społecznej.</w:t>
            </w:r>
          </w:p>
        </w:tc>
        <w:tc>
          <w:tcPr>
            <w:tcW w:w="1732" w:type="dxa"/>
            <w:shd w:val="clear" w:color="auto" w:fill="auto"/>
          </w:tcPr>
          <w:p w14:paraId="684DD94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7C4A76BF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2E548A4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70FF8E3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FBA883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209093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rozumie potrzebę kształcenia się przez całe życie.</w:t>
            </w:r>
          </w:p>
        </w:tc>
        <w:tc>
          <w:tcPr>
            <w:tcW w:w="1732" w:type="dxa"/>
            <w:shd w:val="clear" w:color="auto" w:fill="auto"/>
          </w:tcPr>
          <w:p w14:paraId="6FB43FC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K_K04</w:t>
            </w:r>
          </w:p>
        </w:tc>
      </w:tr>
      <w:tr w:rsidR="006D5FC4" w:rsidRPr="000B5AB8" w14:paraId="7AD7791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005EA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043BF1D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pracować w grupie przyjmując w niej różne role.</w:t>
            </w:r>
          </w:p>
        </w:tc>
        <w:tc>
          <w:tcPr>
            <w:tcW w:w="1732" w:type="dxa"/>
            <w:shd w:val="clear" w:color="auto" w:fill="auto"/>
          </w:tcPr>
          <w:p w14:paraId="0AB91E9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K_K05</w:t>
            </w:r>
          </w:p>
        </w:tc>
      </w:tr>
    </w:tbl>
    <w:p w14:paraId="374E742D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57CBBAFD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7A52CBFA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3DD1512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224205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5EF8654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374190EA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55683EF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B43669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3C45E5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1F6315A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4ABC1DC6" w14:textId="77777777" w:rsidTr="00A5609D">
        <w:trPr>
          <w:trHeight w:val="225"/>
          <w:jc w:val="center"/>
        </w:trPr>
        <w:tc>
          <w:tcPr>
            <w:tcW w:w="660" w:type="dxa"/>
          </w:tcPr>
          <w:p w14:paraId="6961292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4F75070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Komunikacja. Akt komunikacyjny – jego elementy, ich znaczenie.</w:t>
            </w:r>
          </w:p>
        </w:tc>
        <w:tc>
          <w:tcPr>
            <w:tcW w:w="1256" w:type="dxa"/>
            <w:vAlign w:val="center"/>
          </w:tcPr>
          <w:p w14:paraId="579B580E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D8DF9FB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509F1FAD" w14:textId="77777777" w:rsidTr="00A5609D">
        <w:trPr>
          <w:trHeight w:val="285"/>
          <w:jc w:val="center"/>
        </w:trPr>
        <w:tc>
          <w:tcPr>
            <w:tcW w:w="660" w:type="dxa"/>
          </w:tcPr>
          <w:p w14:paraId="2DCF1E0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DC0D2D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Rola kontekstów sytuacyjnych w procesie komunikacji. Wskazywanie uwarunkowań zewnętrznych. </w:t>
            </w:r>
          </w:p>
        </w:tc>
        <w:tc>
          <w:tcPr>
            <w:tcW w:w="1256" w:type="dxa"/>
            <w:vAlign w:val="center"/>
          </w:tcPr>
          <w:p w14:paraId="6965F83E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07F156E4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1E703402" w14:textId="77777777" w:rsidTr="00A5609D">
        <w:trPr>
          <w:trHeight w:val="345"/>
          <w:jc w:val="center"/>
        </w:trPr>
        <w:tc>
          <w:tcPr>
            <w:tcW w:w="660" w:type="dxa"/>
          </w:tcPr>
          <w:p w14:paraId="038F083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2139F93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Język -  jego rola w komunikowaniu. Zasady udanej komunikacji werbalnej. Wykonywanie ćwiczeń doskonalących językową sprawność komunikacyjną.</w:t>
            </w:r>
          </w:p>
        </w:tc>
        <w:tc>
          <w:tcPr>
            <w:tcW w:w="1256" w:type="dxa"/>
            <w:vAlign w:val="center"/>
          </w:tcPr>
          <w:p w14:paraId="4819D23F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21A3A7FC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6A1A962E" w14:textId="77777777" w:rsidTr="00A5609D">
        <w:trPr>
          <w:trHeight w:val="345"/>
          <w:jc w:val="center"/>
        </w:trPr>
        <w:tc>
          <w:tcPr>
            <w:tcW w:w="660" w:type="dxa"/>
          </w:tcPr>
          <w:p w14:paraId="5187F2D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677AF75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Grzeczność w komunikowaniu interpersonalnym, interpersonalno-medialnym, publicznym.</w:t>
            </w:r>
          </w:p>
        </w:tc>
        <w:tc>
          <w:tcPr>
            <w:tcW w:w="1256" w:type="dxa"/>
            <w:vAlign w:val="center"/>
          </w:tcPr>
          <w:p w14:paraId="736FC661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21A6828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4F06A5AD" w14:textId="77777777" w:rsidTr="00A5609D">
        <w:trPr>
          <w:trHeight w:val="345"/>
          <w:jc w:val="center"/>
        </w:trPr>
        <w:tc>
          <w:tcPr>
            <w:tcW w:w="660" w:type="dxa"/>
          </w:tcPr>
          <w:p w14:paraId="19003FC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399B595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Komunikacja niewerbalna. Doskonalenie komunikacji niewerbalnej (kształtowanie wrażenia, kierowanie wrażeniem,  wiarygodność, oszustwo). </w:t>
            </w:r>
          </w:p>
        </w:tc>
        <w:tc>
          <w:tcPr>
            <w:tcW w:w="1256" w:type="dxa"/>
            <w:vAlign w:val="center"/>
          </w:tcPr>
          <w:p w14:paraId="17BEF9E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4850B13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75E9F61D" w14:textId="77777777" w:rsidTr="00A5609D">
        <w:trPr>
          <w:trHeight w:val="345"/>
          <w:jc w:val="center"/>
        </w:trPr>
        <w:tc>
          <w:tcPr>
            <w:tcW w:w="660" w:type="dxa"/>
          </w:tcPr>
          <w:p w14:paraId="4D0ECC8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4BC8C8A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Skuteczna komunikacja w praktyce. Analiza i ocena różnorodnych komunikatów. </w:t>
            </w:r>
          </w:p>
        </w:tc>
        <w:tc>
          <w:tcPr>
            <w:tcW w:w="1256" w:type="dxa"/>
            <w:vAlign w:val="center"/>
          </w:tcPr>
          <w:p w14:paraId="70C6B3AA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11E76A69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6C03B7FE" w14:textId="77777777" w:rsidTr="00A5609D">
        <w:trPr>
          <w:trHeight w:val="345"/>
          <w:jc w:val="center"/>
        </w:trPr>
        <w:tc>
          <w:tcPr>
            <w:tcW w:w="660" w:type="dxa"/>
          </w:tcPr>
          <w:p w14:paraId="2B93AAA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5B07774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Etyka językowa w komunikacji interpersonalnej i społecznej. Nadużycia.</w:t>
            </w:r>
          </w:p>
        </w:tc>
        <w:tc>
          <w:tcPr>
            <w:tcW w:w="1256" w:type="dxa"/>
            <w:vAlign w:val="center"/>
          </w:tcPr>
          <w:p w14:paraId="4878B79D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A28D86D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4D684A38" w14:textId="77777777" w:rsidTr="00A5609D">
        <w:trPr>
          <w:jc w:val="center"/>
        </w:trPr>
        <w:tc>
          <w:tcPr>
            <w:tcW w:w="660" w:type="dxa"/>
          </w:tcPr>
          <w:p w14:paraId="65B688C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26AA1DB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67431D78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14CE6794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34F41BB0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0C4303EF" w14:textId="77777777" w:rsidTr="00BD6418">
        <w:trPr>
          <w:jc w:val="center"/>
        </w:trPr>
        <w:tc>
          <w:tcPr>
            <w:tcW w:w="1666" w:type="dxa"/>
          </w:tcPr>
          <w:p w14:paraId="13D7048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3AD4B356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CF0C85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624BE51B" w14:textId="77777777" w:rsidTr="00BD6418">
        <w:trPr>
          <w:jc w:val="center"/>
        </w:trPr>
        <w:tc>
          <w:tcPr>
            <w:tcW w:w="1666" w:type="dxa"/>
          </w:tcPr>
          <w:p w14:paraId="01FA962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55E539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Prezentacja wybranych zagadnień, przegląd literatury przedmiotu. Analiza i ocena wybranego materiału (programów radiowych, telewizyjnych, tekstów prasowych i in.). Wykonywanie praktycznych zadań  w zakresie komunikacji interpersonalnej.</w:t>
            </w:r>
          </w:p>
        </w:tc>
        <w:tc>
          <w:tcPr>
            <w:tcW w:w="3260" w:type="dxa"/>
          </w:tcPr>
          <w:p w14:paraId="0EB8CAE1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Publikacje naukowe, źródła internetowe, prasowe. Możliwe wykorzystanie sprzętu multimedialnego do prezentacji wybranych zagadnień.</w:t>
            </w:r>
          </w:p>
        </w:tc>
      </w:tr>
    </w:tbl>
    <w:p w14:paraId="14A1236D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4D8C9E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54"/>
        <w:gridCol w:w="4076"/>
      </w:tblGrid>
      <w:tr w:rsidR="006D5FC4" w:rsidRPr="000B5AB8" w14:paraId="7351F756" w14:textId="77777777" w:rsidTr="00A5609D">
        <w:tc>
          <w:tcPr>
            <w:tcW w:w="1459" w:type="dxa"/>
            <w:vAlign w:val="center"/>
          </w:tcPr>
          <w:p w14:paraId="0BC5F9A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54" w:type="dxa"/>
            <w:vAlign w:val="center"/>
          </w:tcPr>
          <w:p w14:paraId="45069278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82DDE8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76" w:type="dxa"/>
            <w:vAlign w:val="center"/>
          </w:tcPr>
          <w:p w14:paraId="02BEF88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5B2C292E" w14:textId="77777777" w:rsidTr="00A5609D">
        <w:tc>
          <w:tcPr>
            <w:tcW w:w="1459" w:type="dxa"/>
          </w:tcPr>
          <w:p w14:paraId="2A8A8E5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354" w:type="dxa"/>
          </w:tcPr>
          <w:p w14:paraId="20835FF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obserwacja podczas zajęć / aktywność</w:t>
            </w:r>
          </w:p>
          <w:p w14:paraId="6B05880E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F4 dyskusja, formułowanie dłuższych wypowiedzi na wybrany temat, prezentacja wybranego tekstu specjalistycznego.</w:t>
            </w:r>
          </w:p>
        </w:tc>
        <w:tc>
          <w:tcPr>
            <w:tcW w:w="4076" w:type="dxa"/>
          </w:tcPr>
          <w:p w14:paraId="4E416E8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ocena powstała na podstawie ocen formujących uzyskanych w semestrze.</w:t>
            </w:r>
          </w:p>
          <w:p w14:paraId="3F3B25F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P5 wystąpienie/ rozmowa pokazująca sprawność w zakresie komunikowania </w:t>
            </w:r>
          </w:p>
        </w:tc>
      </w:tr>
    </w:tbl>
    <w:p w14:paraId="4834A93F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91"/>
        <w:gridCol w:w="1726"/>
        <w:gridCol w:w="1827"/>
        <w:gridCol w:w="1824"/>
        <w:gridCol w:w="1923"/>
      </w:tblGrid>
      <w:tr w:rsidR="006D5FC4" w:rsidRPr="000B5AB8" w14:paraId="42D964C4" w14:textId="77777777" w:rsidTr="00BD6418">
        <w:trPr>
          <w:trHeight w:val="124"/>
        </w:trPr>
        <w:tc>
          <w:tcPr>
            <w:tcW w:w="259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4DA01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7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8027F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D5FC4" w:rsidRPr="000B5AB8" w14:paraId="6BFD9CA7" w14:textId="77777777" w:rsidTr="00BD6418">
        <w:trPr>
          <w:trHeight w:val="268"/>
        </w:trPr>
        <w:tc>
          <w:tcPr>
            <w:tcW w:w="2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B7FD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64C76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39CC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712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DD0B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P5</w:t>
            </w:r>
          </w:p>
        </w:tc>
      </w:tr>
      <w:tr w:rsidR="006D5FC4" w:rsidRPr="000B5AB8" w14:paraId="148EDC3B" w14:textId="77777777" w:rsidTr="00BD6418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FA348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D801A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477A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118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CD4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4BEEB7EB" w14:textId="77777777" w:rsidTr="00BD6418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7DF4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23CE2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D08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5093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F369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6394E610" w14:textId="77777777" w:rsidTr="00BD6418">
        <w:trPr>
          <w:trHeight w:val="253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28385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4C544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A85F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1D12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0F57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59FEE662" w14:textId="77777777" w:rsidTr="00BD6418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D0F2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3ECBA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7832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80D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492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2B436166" w14:textId="77777777" w:rsidTr="00BD6418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9248E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5C251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C47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8CC4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228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58536083" w14:textId="77777777" w:rsidTr="00BD6418">
        <w:trPr>
          <w:trHeight w:val="264"/>
        </w:trPr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C3D0D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1BF020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918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54C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891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11AA6DCA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442AF9DD" w14:textId="77777777" w:rsidTr="00A5609D">
        <w:trPr>
          <w:trHeight w:val="93"/>
          <w:jc w:val="center"/>
        </w:trPr>
        <w:tc>
          <w:tcPr>
            <w:tcW w:w="9907" w:type="dxa"/>
            <w:shd w:val="clear" w:color="auto" w:fill="auto"/>
          </w:tcPr>
          <w:p w14:paraId="52429CF2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bookmarkStart w:id="7" w:name="_Hlk123214472"/>
          </w:p>
          <w:p w14:paraId="608BE374" w14:textId="77777777" w:rsidR="006D5FC4" w:rsidRPr="000B5AB8" w:rsidRDefault="006D5FC4" w:rsidP="00A5609D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71A1B66C" w14:textId="77777777" w:rsidR="006D5FC4" w:rsidRPr="000B5AB8" w:rsidRDefault="006D5FC4" w:rsidP="00A5609D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63E052E8" w14:textId="77777777" w:rsidR="006D5FC4" w:rsidRPr="000B5AB8" w:rsidRDefault="006D5FC4" w:rsidP="00A5609D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2FD969EB" w14:textId="77777777" w:rsidR="006D5FC4" w:rsidRPr="000B5AB8" w:rsidRDefault="006D5FC4" w:rsidP="00A5609D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42C13BD4" w14:textId="77777777" w:rsidR="006D5FC4" w:rsidRPr="000B5AB8" w:rsidRDefault="006D5FC4" w:rsidP="00A5609D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0A211D98" w14:textId="77777777" w:rsidR="006D5FC4" w:rsidRPr="000B5AB8" w:rsidRDefault="006D5FC4" w:rsidP="00A5609D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33790113" w14:textId="3DEB08D6" w:rsidR="00A5609D" w:rsidRPr="000B5AB8" w:rsidRDefault="006D5FC4" w:rsidP="00A5609D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</w:tc>
      </w:tr>
    </w:tbl>
    <w:bookmarkEnd w:id="7"/>
    <w:p w14:paraId="3FC06375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6DDF7F1A" w14:textId="77777777" w:rsidTr="00BD6418">
        <w:trPr>
          <w:trHeight w:val="540"/>
          <w:jc w:val="center"/>
        </w:trPr>
        <w:tc>
          <w:tcPr>
            <w:tcW w:w="9923" w:type="dxa"/>
          </w:tcPr>
          <w:p w14:paraId="52B466FB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21BF312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58B9467C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8BF4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FA49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5B0CFE7E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6D1EDE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EA05BC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8EDEF9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46BB80F1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8C203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74D9612D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24E7D8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BE6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096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7A675AFC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71FF9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78A656DA" w14:textId="77777777" w:rsidTr="00A5609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A5D8C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ćwiczeń praktycznych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3A233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225F1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6D5FC4" w:rsidRPr="000B5AB8" w14:paraId="23AAE825" w14:textId="77777777" w:rsidTr="00A5609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EF44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D8CF9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161B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6D5FC4" w:rsidRPr="000B5AB8" w14:paraId="65E54D4E" w14:textId="77777777" w:rsidTr="00A5609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8A13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A9A6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2A15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355AFC51" w14:textId="77777777" w:rsidTr="00A5609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7E6D1" w14:textId="52DA4C5A" w:rsidR="006D5FC4" w:rsidRPr="000B5AB8" w:rsidRDefault="006D5FC4" w:rsidP="00A5609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EC2FC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F5F8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51C47F20" w14:textId="77777777" w:rsidTr="00A5609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E855D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F4E1A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051A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7A4DCFCE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69AE8AA1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162A023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64A45697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 E. Aronson, Człowiek – istota społeczna,  Warszawa 2006.</w:t>
            </w:r>
          </w:p>
          <w:p w14:paraId="0F9AD1C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 B. Dobek-Ostrowska, Podstawy komunikowania społecznego, Wrocław 1999.</w:t>
            </w:r>
          </w:p>
          <w:p w14:paraId="416F4B0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3. M.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Marcjanik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Grzeczność w komunikacji językowej, Warszawa 2007.</w:t>
            </w:r>
          </w:p>
          <w:p w14:paraId="659D8C0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4. Z.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Nęcki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Komunikacja międzyludzka, Kraków 2000.</w:t>
            </w:r>
          </w:p>
          <w:p w14:paraId="6810DB0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5. W. Pisarek, Wstęp do nauki o komunikowaniu, Warszawa 2008.</w:t>
            </w:r>
          </w:p>
        </w:tc>
      </w:tr>
      <w:tr w:rsidR="006D5FC4" w:rsidRPr="000B5AB8" w14:paraId="4B467804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68093773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44A1255F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1. T.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Goban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-Klas, Media i komunikowanie masowe. Analiza prasy, radia, telewizji i Internetu, Warszawa, Kraków 1999.</w:t>
            </w:r>
          </w:p>
          <w:p w14:paraId="75238B3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2. Dale G.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Leathers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Komunikacja niewerbalna,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przek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M. Trzcińska, red. nauk. Z.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Nęcki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Warszawa 2007.</w:t>
            </w:r>
          </w:p>
          <w:p w14:paraId="6FA1D2A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3. M.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Kuncik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A.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Zipfel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Wprowadzenie do nauki o dziennikarstwie i komunikowaniu, Warszawa 2000.</w:t>
            </w:r>
          </w:p>
          <w:p w14:paraId="2E1AC70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4. F. Schulz von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Thurn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Sztuka rozmawiania, Kraków 2007</w:t>
            </w:r>
          </w:p>
          <w:p w14:paraId="54513AB8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6976FCC1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394F44BB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4CB670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A3B8AF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dr Maria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Maczel</w:t>
            </w:r>
            <w:proofErr w:type="spellEnd"/>
          </w:p>
        </w:tc>
      </w:tr>
      <w:tr w:rsidR="006D5FC4" w:rsidRPr="000B5AB8" w14:paraId="0DDD749C" w14:textId="77777777" w:rsidTr="00A5609D">
        <w:trPr>
          <w:jc w:val="center"/>
        </w:trPr>
        <w:tc>
          <w:tcPr>
            <w:tcW w:w="3846" w:type="dxa"/>
            <w:shd w:val="clear" w:color="auto" w:fill="auto"/>
          </w:tcPr>
          <w:p w14:paraId="310C7E5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757C997" w14:textId="10305FB4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56DB6C1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3CF347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3F1D01D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mmaczel@ajp.edu.pl</w:t>
            </w:r>
          </w:p>
        </w:tc>
      </w:tr>
      <w:tr w:rsidR="006D5FC4" w:rsidRPr="000B5AB8" w14:paraId="05B009C6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ACDAA6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7F0F36A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D739C76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0E719220" w14:textId="2BF7A9E5" w:rsidR="006D5FC4" w:rsidRPr="000B5AB8" w:rsidRDefault="006D5FC4" w:rsidP="00A5609D">
      <w:pPr>
        <w:spacing w:before="60" w:after="60"/>
        <w:rPr>
          <w:rFonts w:ascii="Cambria" w:hAnsi="Cambria"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74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05230609" w14:textId="77777777" w:rsidTr="00A5609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5FF7C24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lastRenderedPageBreak/>
              <w:drawing>
                <wp:inline distT="0" distB="0" distL="0" distR="0" wp14:anchorId="1F24B21E" wp14:editId="5DD1F7CC">
                  <wp:extent cx="1066800" cy="1066800"/>
                  <wp:effectExtent l="0" t="0" r="0" b="0"/>
                  <wp:docPr id="31" name="Obraz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A327E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A7FD534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209D96D8" w14:textId="77777777" w:rsidTr="00A5609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2BAB2817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2DC342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6A8B110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3A5DBE39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8B0A2C0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608821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530E71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703635F4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9575AE3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46898F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181DA6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4EBDC5BE" w14:textId="77777777" w:rsidTr="00A5609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6AC0CADF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133C952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3ABF0F61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2AB70710" w14:textId="77777777" w:rsidTr="00A5609D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57F698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9C06A1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17</w:t>
            </w:r>
          </w:p>
        </w:tc>
      </w:tr>
    </w:tbl>
    <w:p w14:paraId="4A96A99C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0F59360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1645F050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38238B37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46A07F71" w14:textId="77777777" w:rsidR="006D5FC4" w:rsidRPr="000B5AB8" w:rsidRDefault="006D5FC4" w:rsidP="00A5609D">
            <w:pPr>
              <w:pStyle w:val="akarta"/>
            </w:pPr>
            <w:r w:rsidRPr="000B5AB8">
              <w:t>Tłumaczenia ustne</w:t>
            </w:r>
          </w:p>
        </w:tc>
      </w:tr>
      <w:tr w:rsidR="006D5FC4" w:rsidRPr="000B5AB8" w14:paraId="45577304" w14:textId="77777777" w:rsidTr="00BD6418">
        <w:tc>
          <w:tcPr>
            <w:tcW w:w="4219" w:type="dxa"/>
            <w:vAlign w:val="center"/>
          </w:tcPr>
          <w:p w14:paraId="1420F3DF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4F387E70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438C9AA0" w14:textId="77777777" w:rsidTr="00BD6418">
        <w:tc>
          <w:tcPr>
            <w:tcW w:w="4219" w:type="dxa"/>
            <w:vAlign w:val="center"/>
          </w:tcPr>
          <w:p w14:paraId="46E4429C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3DDC3290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27C6030E" w14:textId="77777777" w:rsidTr="00BD6418">
        <w:tc>
          <w:tcPr>
            <w:tcW w:w="4219" w:type="dxa"/>
            <w:vAlign w:val="center"/>
          </w:tcPr>
          <w:p w14:paraId="0414BD93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2AB974E3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7E1D5939" w14:textId="77777777" w:rsidTr="00BD6418">
        <w:tc>
          <w:tcPr>
            <w:tcW w:w="4219" w:type="dxa"/>
            <w:vAlign w:val="center"/>
          </w:tcPr>
          <w:p w14:paraId="726FFAB6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F21506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1CB0335B" w14:textId="77777777" w:rsidTr="00BD6418">
        <w:tc>
          <w:tcPr>
            <w:tcW w:w="4219" w:type="dxa"/>
            <w:vAlign w:val="center"/>
          </w:tcPr>
          <w:p w14:paraId="46F4DBF0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3AA66652" w14:textId="77777777" w:rsidR="006D5FC4" w:rsidRPr="000B5AB8" w:rsidRDefault="006D5FC4" w:rsidP="00A5609D">
            <w:pPr>
              <w:pStyle w:val="akarta"/>
            </w:pPr>
            <w:r w:rsidRPr="000B5AB8">
              <w:t>II</w:t>
            </w:r>
          </w:p>
        </w:tc>
      </w:tr>
      <w:tr w:rsidR="006D5FC4" w:rsidRPr="000B5AB8" w14:paraId="2537F3A1" w14:textId="77777777" w:rsidTr="00BD6418">
        <w:tc>
          <w:tcPr>
            <w:tcW w:w="4219" w:type="dxa"/>
            <w:vAlign w:val="center"/>
          </w:tcPr>
          <w:p w14:paraId="2EAEDC30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541E4C6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  <w:p w14:paraId="4BF23068" w14:textId="77777777" w:rsidR="006D5FC4" w:rsidRPr="000B5AB8" w:rsidRDefault="006D5FC4" w:rsidP="00A5609D">
            <w:pPr>
              <w:pStyle w:val="akarta"/>
            </w:pPr>
            <w:r w:rsidRPr="000B5AB8">
              <w:t>mgr Wojciech Januchowski</w:t>
            </w:r>
          </w:p>
        </w:tc>
      </w:tr>
    </w:tbl>
    <w:p w14:paraId="6E8A25E7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94"/>
        <w:gridCol w:w="2253"/>
        <w:gridCol w:w="2515"/>
      </w:tblGrid>
      <w:tr w:rsidR="00A5609D" w:rsidRPr="000B5AB8" w14:paraId="743E37C0" w14:textId="77777777" w:rsidTr="00A5609D">
        <w:tc>
          <w:tcPr>
            <w:tcW w:w="2127" w:type="dxa"/>
            <w:shd w:val="clear" w:color="auto" w:fill="auto"/>
            <w:vAlign w:val="center"/>
          </w:tcPr>
          <w:p w14:paraId="44DCF485" w14:textId="77777777" w:rsidR="00A5609D" w:rsidRPr="000B5AB8" w:rsidRDefault="00A5609D" w:rsidP="00A5609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2F215A5C" w14:textId="77777777" w:rsidR="00A5609D" w:rsidRPr="000B5AB8" w:rsidRDefault="00A5609D" w:rsidP="00A5609D">
            <w:pPr>
              <w:spacing w:before="60" w:after="60" w:line="240" w:lineRule="auto"/>
              <w:ind w:left="29" w:hanging="29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B9D77D8" w14:textId="2D943E7C" w:rsidR="00A5609D" w:rsidRPr="000B5AB8" w:rsidRDefault="00A5609D" w:rsidP="00A5609D">
            <w:pPr>
              <w:spacing w:before="60" w:after="60" w:line="240" w:lineRule="auto"/>
              <w:ind w:left="29" w:hanging="29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30B7808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3A088760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5609D" w:rsidRPr="000B5AB8" w14:paraId="3347628E" w14:textId="77777777" w:rsidTr="00A5609D">
        <w:tc>
          <w:tcPr>
            <w:tcW w:w="2127" w:type="dxa"/>
            <w:shd w:val="clear" w:color="auto" w:fill="auto"/>
          </w:tcPr>
          <w:p w14:paraId="11EDC4B4" w14:textId="77777777" w:rsidR="00A5609D" w:rsidRPr="000B5AB8" w:rsidRDefault="00A5609D" w:rsidP="00A5609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99FDBEB" w14:textId="33EEB0D4" w:rsidR="00A5609D" w:rsidRPr="000B5AB8" w:rsidRDefault="00A5609D" w:rsidP="00A5609D">
            <w:pPr>
              <w:spacing w:before="60" w:after="60" w:line="240" w:lineRule="auto"/>
              <w:ind w:left="-11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34C4BEDB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7ADAB464" w14:textId="77777777" w:rsidR="00A5609D" w:rsidRPr="000B5AB8" w:rsidRDefault="00A5609D" w:rsidP="00A5609D">
            <w:pPr>
              <w:spacing w:before="60" w:after="60" w:line="240" w:lineRule="auto"/>
              <w:ind w:left="-103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12FB320C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42D0817D" w14:textId="77777777" w:rsidTr="00BD6418">
        <w:trPr>
          <w:trHeight w:val="301"/>
          <w:jc w:val="center"/>
        </w:trPr>
        <w:tc>
          <w:tcPr>
            <w:tcW w:w="9898" w:type="dxa"/>
          </w:tcPr>
          <w:p w14:paraId="49BBC06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422C77D1" w14:textId="77777777" w:rsidTr="00BD6418">
        <w:tc>
          <w:tcPr>
            <w:tcW w:w="9889" w:type="dxa"/>
            <w:shd w:val="clear" w:color="auto" w:fill="auto"/>
          </w:tcPr>
          <w:p w14:paraId="540464F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Przedstawienie pojęć komunikacji interkulturowej, z uwzględnieniem cech tłumaczenia symultanicznego, konsekutywnego i środowiskowego oraz nowych form przekładu ustnego</w:t>
            </w:r>
          </w:p>
          <w:p w14:paraId="47A309D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Rozwijanie umiejętności stosowania wiedzy teoretycznej w praktyce w zakresie tłumaczeń ustnych.</w:t>
            </w:r>
          </w:p>
          <w:p w14:paraId="54BC4A7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Rozwijanie umiejętności trafnego doboru stylu tłumaczenia w zależności od sytuacji i typu wypowiedzi.</w:t>
            </w:r>
          </w:p>
          <w:p w14:paraId="568202F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 Rozwinięcie potrzeby ciągłego rozwoju umiejętności translatorskich.</w:t>
            </w:r>
          </w:p>
          <w:p w14:paraId="54B86CA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C5 - Uwrażliwianie na etyczny wymiar pracy tłumacza.</w:t>
            </w:r>
          </w:p>
        </w:tc>
      </w:tr>
    </w:tbl>
    <w:p w14:paraId="3EFD5528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17B8BD45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2541BC76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4DD8ED1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5E7BDC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6685D0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CC49D7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730092F0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160C5AB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317F0F2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12027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5F46943" w14:textId="77777777" w:rsidR="006D5FC4" w:rsidRPr="000B5AB8" w:rsidRDefault="006D5FC4" w:rsidP="00BD6418">
            <w:pPr>
              <w:tabs>
                <w:tab w:val="left" w:pos="1173"/>
              </w:tabs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znajomość terminologii związanej z przekładem ustnym</w:t>
            </w:r>
          </w:p>
        </w:tc>
        <w:tc>
          <w:tcPr>
            <w:tcW w:w="1732" w:type="dxa"/>
            <w:shd w:val="clear" w:color="auto" w:fill="auto"/>
          </w:tcPr>
          <w:p w14:paraId="6C7722C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</w:t>
            </w:r>
          </w:p>
        </w:tc>
      </w:tr>
      <w:tr w:rsidR="006D5FC4" w:rsidRPr="000B5AB8" w14:paraId="56345E5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752E9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14897ED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wiedzę o zaawansowanych metodach analizy i interpretacji tekstów poddawanych tłumaczeniu, a także o specyfice komunikacji ustnej</w:t>
            </w:r>
          </w:p>
        </w:tc>
        <w:tc>
          <w:tcPr>
            <w:tcW w:w="1732" w:type="dxa"/>
            <w:shd w:val="clear" w:color="auto" w:fill="auto"/>
          </w:tcPr>
          <w:p w14:paraId="79D4079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K_W04</w:t>
            </w:r>
          </w:p>
        </w:tc>
      </w:tr>
      <w:tr w:rsidR="006D5FC4" w:rsidRPr="000B5AB8" w14:paraId="3E188407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213D67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7EB2B32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D8DDBB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U_01</w:t>
            </w:r>
          </w:p>
        </w:tc>
        <w:tc>
          <w:tcPr>
            <w:tcW w:w="6662" w:type="dxa"/>
            <w:shd w:val="clear" w:color="auto" w:fill="auto"/>
          </w:tcPr>
          <w:p w14:paraId="563370F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Rozróżnia i dobiera odpowiednie techniki stosowane w przekładzie ustnym</w:t>
            </w:r>
          </w:p>
        </w:tc>
        <w:tc>
          <w:tcPr>
            <w:tcW w:w="1732" w:type="dxa"/>
            <w:shd w:val="clear" w:color="auto" w:fill="auto"/>
          </w:tcPr>
          <w:p w14:paraId="0E80CFD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1557E7F4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902B5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DDBCE1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umiejętność tłumaczenia wypowiedzi o tematyce ogólnej</w:t>
            </w:r>
          </w:p>
        </w:tc>
        <w:tc>
          <w:tcPr>
            <w:tcW w:w="1732" w:type="dxa"/>
            <w:shd w:val="clear" w:color="auto" w:fill="auto"/>
          </w:tcPr>
          <w:p w14:paraId="347F5E7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K_U08</w:t>
            </w:r>
          </w:p>
        </w:tc>
      </w:tr>
      <w:tr w:rsidR="006D5FC4" w:rsidRPr="000B5AB8" w14:paraId="4557816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6A449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FD75E7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wyszukiwać informacje związane z tematyką przekładanych wypowiedzi i krytycznie je oceniać</w:t>
            </w:r>
          </w:p>
        </w:tc>
        <w:tc>
          <w:tcPr>
            <w:tcW w:w="1732" w:type="dxa"/>
            <w:shd w:val="clear" w:color="auto" w:fill="auto"/>
          </w:tcPr>
          <w:p w14:paraId="144F680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</w:tc>
      </w:tr>
      <w:tr w:rsidR="006D5FC4" w:rsidRPr="000B5AB8" w14:paraId="514C9DED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90B4B1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742579C4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536E8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2C329C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Ma świadomość poziomu swojej wiedzy z zakresu translatoryki i umiejętności tłumaczeniowych </w:t>
            </w:r>
          </w:p>
        </w:tc>
        <w:tc>
          <w:tcPr>
            <w:tcW w:w="1732" w:type="dxa"/>
            <w:shd w:val="clear" w:color="auto" w:fill="auto"/>
          </w:tcPr>
          <w:p w14:paraId="0427564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42E39880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CBD593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713E34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0101F36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305E376D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29811622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7C970722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83ADF6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599767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4B61A8D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47D168BB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48F9AB0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2D23C36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00C0A4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8F41B8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72F24659" w14:textId="77777777" w:rsidTr="00BD6418">
        <w:trPr>
          <w:trHeight w:val="225"/>
          <w:jc w:val="center"/>
        </w:trPr>
        <w:tc>
          <w:tcPr>
            <w:tcW w:w="660" w:type="dxa"/>
          </w:tcPr>
          <w:p w14:paraId="47ABA17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E5EB378" w14:textId="77777777" w:rsidR="006D5FC4" w:rsidRPr="000B5AB8" w:rsidRDefault="006D5FC4" w:rsidP="00BD6418">
            <w:pPr>
              <w:tabs>
                <w:tab w:val="left" w:pos="1720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Tłumaczenie właściwe różnych typów wypowiedzi ustnych</w:t>
            </w:r>
          </w:p>
        </w:tc>
        <w:tc>
          <w:tcPr>
            <w:tcW w:w="1256" w:type="dxa"/>
          </w:tcPr>
          <w:p w14:paraId="3217B68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8" w:type="dxa"/>
          </w:tcPr>
          <w:p w14:paraId="52C1E16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7B0858D3" w14:textId="77777777" w:rsidTr="00BD6418">
        <w:trPr>
          <w:trHeight w:val="285"/>
          <w:jc w:val="center"/>
        </w:trPr>
        <w:tc>
          <w:tcPr>
            <w:tcW w:w="660" w:type="dxa"/>
          </w:tcPr>
          <w:p w14:paraId="5381BB2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32F63DC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Analiza wysłuchanych przekładów</w:t>
            </w:r>
          </w:p>
        </w:tc>
        <w:tc>
          <w:tcPr>
            <w:tcW w:w="1256" w:type="dxa"/>
          </w:tcPr>
          <w:p w14:paraId="2BAC0CD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0275C4B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7DBADCFD" w14:textId="77777777" w:rsidTr="00BD6418">
        <w:trPr>
          <w:trHeight w:val="345"/>
          <w:jc w:val="center"/>
        </w:trPr>
        <w:tc>
          <w:tcPr>
            <w:tcW w:w="660" w:type="dxa"/>
          </w:tcPr>
          <w:p w14:paraId="0A44874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206532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Tłumaczenie a vista</w:t>
            </w:r>
          </w:p>
        </w:tc>
        <w:tc>
          <w:tcPr>
            <w:tcW w:w="1256" w:type="dxa"/>
          </w:tcPr>
          <w:p w14:paraId="47B01CD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4A50182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354AB303" w14:textId="77777777" w:rsidTr="00BD6418">
        <w:trPr>
          <w:trHeight w:val="345"/>
          <w:jc w:val="center"/>
        </w:trPr>
        <w:tc>
          <w:tcPr>
            <w:tcW w:w="660" w:type="dxa"/>
          </w:tcPr>
          <w:p w14:paraId="04BCD3C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5B15CC3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 wzbogacające słownictwo</w:t>
            </w:r>
          </w:p>
        </w:tc>
        <w:tc>
          <w:tcPr>
            <w:tcW w:w="1256" w:type="dxa"/>
          </w:tcPr>
          <w:p w14:paraId="6E48400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</w:tcPr>
          <w:p w14:paraId="64CD5BE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4C4158BF" w14:textId="77777777" w:rsidTr="00BD6418">
        <w:trPr>
          <w:trHeight w:val="345"/>
          <w:jc w:val="center"/>
        </w:trPr>
        <w:tc>
          <w:tcPr>
            <w:tcW w:w="660" w:type="dxa"/>
          </w:tcPr>
          <w:p w14:paraId="0DC23FA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00FA62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Ćwiczenie pamięci</w:t>
            </w:r>
          </w:p>
        </w:tc>
        <w:tc>
          <w:tcPr>
            <w:tcW w:w="1256" w:type="dxa"/>
          </w:tcPr>
          <w:p w14:paraId="2367106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</w:tcPr>
          <w:p w14:paraId="43EBE87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577F23A8" w14:textId="77777777" w:rsidTr="00BD6418">
        <w:trPr>
          <w:jc w:val="center"/>
        </w:trPr>
        <w:tc>
          <w:tcPr>
            <w:tcW w:w="660" w:type="dxa"/>
          </w:tcPr>
          <w:p w14:paraId="01F6707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645D10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F712283" w14:textId="77777777" w:rsidR="006D5FC4" w:rsidRPr="000B5AB8" w:rsidRDefault="006D5FC4" w:rsidP="00BD6418">
            <w:pPr>
              <w:tabs>
                <w:tab w:val="center" w:pos="520"/>
                <w:tab w:val="right" w:pos="1040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88" w:type="dxa"/>
          </w:tcPr>
          <w:p w14:paraId="5245B6B5" w14:textId="77777777" w:rsidR="006D5FC4" w:rsidRPr="000B5AB8" w:rsidRDefault="006D5FC4" w:rsidP="00BD641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18</w:t>
            </w:r>
          </w:p>
        </w:tc>
      </w:tr>
    </w:tbl>
    <w:p w14:paraId="4387BF12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9B9E39D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446CAEF5" w14:textId="77777777" w:rsidTr="00BD6418">
        <w:trPr>
          <w:jc w:val="center"/>
        </w:trPr>
        <w:tc>
          <w:tcPr>
            <w:tcW w:w="1666" w:type="dxa"/>
          </w:tcPr>
          <w:p w14:paraId="7B5DE236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BBC2C33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CF880A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2058A6D4" w14:textId="77777777" w:rsidTr="00BD6418">
        <w:trPr>
          <w:jc w:val="center"/>
        </w:trPr>
        <w:tc>
          <w:tcPr>
            <w:tcW w:w="1666" w:type="dxa"/>
          </w:tcPr>
          <w:p w14:paraId="1880C57F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F25607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M1 - ćwiczenie pamięci, </w:t>
            </w:r>
            <w:proofErr w:type="spellStart"/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shadowing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</w:t>
            </w:r>
          </w:p>
          <w:p w14:paraId="77F2B26F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M2 - symulacje,</w:t>
            </w:r>
          </w:p>
          <w:p w14:paraId="34B43A2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M3 - dyskusja dydaktyczna, </w:t>
            </w:r>
          </w:p>
          <w:p w14:paraId="0128688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M4 - tłumaczenie właściwe z komentarzem,</w:t>
            </w:r>
          </w:p>
          <w:p w14:paraId="063FB667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– tłumaczenie a vista,</w:t>
            </w:r>
          </w:p>
          <w:p w14:paraId="55454457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M6 - praca w grupach.</w:t>
            </w:r>
          </w:p>
        </w:tc>
        <w:tc>
          <w:tcPr>
            <w:tcW w:w="3260" w:type="dxa"/>
          </w:tcPr>
          <w:p w14:paraId="5D5BA86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komputery z dostępem do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i słuchawki, tekst, materiały autentyczne audio i video, test, interaktywne karty pracy (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)</w:t>
            </w:r>
          </w:p>
        </w:tc>
      </w:tr>
    </w:tbl>
    <w:p w14:paraId="0404CEF6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78472D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6"/>
        <w:gridCol w:w="3934"/>
      </w:tblGrid>
      <w:tr w:rsidR="006D5FC4" w:rsidRPr="000B5AB8" w14:paraId="4D2F9C01" w14:textId="77777777" w:rsidTr="00A5609D">
        <w:tc>
          <w:tcPr>
            <w:tcW w:w="1459" w:type="dxa"/>
            <w:vAlign w:val="center"/>
          </w:tcPr>
          <w:p w14:paraId="3F36297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6" w:type="dxa"/>
            <w:vAlign w:val="center"/>
          </w:tcPr>
          <w:p w14:paraId="1BE0F2F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1FD61E44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34" w:type="dxa"/>
            <w:vAlign w:val="center"/>
          </w:tcPr>
          <w:p w14:paraId="7453C81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108C077B" w14:textId="77777777" w:rsidTr="00A5609D">
        <w:tc>
          <w:tcPr>
            <w:tcW w:w="1459" w:type="dxa"/>
          </w:tcPr>
          <w:p w14:paraId="3680AC3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496" w:type="dxa"/>
          </w:tcPr>
          <w:p w14:paraId="015B189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wiedzy</w:t>
            </w:r>
          </w:p>
          <w:p w14:paraId="1ECA25B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ustny umiejętności tłumaczenia ustnego</w:t>
            </w:r>
          </w:p>
          <w:p w14:paraId="4C15389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ustny umiejętności tłumaczenia ustnego (zapamiętanie tekstu)</w:t>
            </w:r>
          </w:p>
          <w:p w14:paraId="6529DCA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3934" w:type="dxa"/>
          </w:tcPr>
          <w:p w14:paraId="1202CD5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6707A5BD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1724"/>
        <w:gridCol w:w="1824"/>
        <w:gridCol w:w="1821"/>
        <w:gridCol w:w="1921"/>
      </w:tblGrid>
      <w:tr w:rsidR="006D5FC4" w:rsidRPr="000B5AB8" w14:paraId="36E3A154" w14:textId="77777777" w:rsidTr="00BD6418">
        <w:trPr>
          <w:trHeight w:val="154"/>
        </w:trPr>
        <w:tc>
          <w:tcPr>
            <w:tcW w:w="2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6E3C5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0ED3E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D5FC4" w:rsidRPr="000B5AB8" w14:paraId="74A6A3D4" w14:textId="77777777" w:rsidTr="00BD6418">
        <w:trPr>
          <w:trHeight w:val="335"/>
        </w:trPr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0E2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F3803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F1</w:t>
            </w:r>
          </w:p>
          <w:p w14:paraId="018AF1F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A71298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sprawdzian pisemny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324F7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F1</w:t>
            </w:r>
          </w:p>
          <w:p w14:paraId="7ABE05D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sprawdzian ustny umiejętności tłumaczenia ustnego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3CD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F1</w:t>
            </w:r>
          </w:p>
          <w:p w14:paraId="42CDDAB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sprawdzian ustny umiejętności (zapamiętanie tekstu)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9E0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F2</w:t>
            </w:r>
          </w:p>
          <w:p w14:paraId="65FB4C2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obserwacja podczas zajęć / aktywność</w:t>
            </w:r>
          </w:p>
        </w:tc>
      </w:tr>
      <w:tr w:rsidR="006D5FC4" w:rsidRPr="000B5AB8" w14:paraId="562E6705" w14:textId="77777777" w:rsidTr="00BD6418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E66A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7F47A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8EA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BDB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F01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7995701A" w14:textId="77777777" w:rsidTr="00BD6418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3069A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912F5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FDF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B82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937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5267D05D" w14:textId="77777777" w:rsidTr="00BD6418">
        <w:trPr>
          <w:trHeight w:val="317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80AB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270E3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413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FB6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4E0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6D5FC4" w:rsidRPr="000B5AB8" w14:paraId="0B3E68C4" w14:textId="77777777" w:rsidTr="00BD6418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6DDA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D03DE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2B9F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928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3DFD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6D5FC4" w:rsidRPr="000B5AB8" w14:paraId="395C2AA1" w14:textId="77777777" w:rsidTr="00BD6418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5D0A3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61E83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6482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75D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D4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6D5FC4" w:rsidRPr="000B5AB8" w14:paraId="642567FC" w14:textId="77777777" w:rsidTr="00BD6418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C2E8B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F24BF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D2F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E63E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C8F6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  <w:tr w:rsidR="006D5FC4" w:rsidRPr="000B5AB8" w14:paraId="5A31D4DB" w14:textId="77777777" w:rsidTr="00BD6418">
        <w:trPr>
          <w:trHeight w:val="33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31008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5AC27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A7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B23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3CC5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x</w:t>
            </w:r>
          </w:p>
        </w:tc>
      </w:tr>
    </w:tbl>
    <w:p w14:paraId="44BFAD73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6D4F2F24" w14:textId="77777777" w:rsidTr="00BD6418">
        <w:trPr>
          <w:trHeight w:val="93"/>
          <w:jc w:val="center"/>
        </w:trPr>
        <w:tc>
          <w:tcPr>
            <w:tcW w:w="9907" w:type="dxa"/>
          </w:tcPr>
          <w:p w14:paraId="086DF11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sprawdzian pisemny, sprawdziany umiejętności tłumaczenia, aktywność</w:t>
            </w:r>
          </w:p>
          <w:p w14:paraId="72453351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63CEAB86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0A9732B0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658038D7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03118513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522ACBC5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4ED8224E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  <w:p w14:paraId="54A8DDBB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11D05A9D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4C1F3893" w14:textId="77777777" w:rsidTr="00BD6418">
        <w:trPr>
          <w:trHeight w:val="540"/>
          <w:jc w:val="center"/>
        </w:trPr>
        <w:tc>
          <w:tcPr>
            <w:tcW w:w="9923" w:type="dxa"/>
          </w:tcPr>
          <w:p w14:paraId="0130E71F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64CA2E9A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74B39649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AAF0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9544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5C72C1D3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9974F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228164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EC25C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61E1921E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8296D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31DD96F8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AF64D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3AB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313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11E27B5C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F5845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044B2047" w14:textId="77777777" w:rsidTr="00A5609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3410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283C1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577A0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6D5FC4" w:rsidRPr="000B5AB8" w14:paraId="58BBDDFE" w14:textId="77777777" w:rsidTr="00A5609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1EDA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ćwiczenie pamięci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F44B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3B10B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24B14AE9" w14:textId="77777777" w:rsidTr="00A5609D">
        <w:trPr>
          <w:gridAfter w:val="1"/>
          <w:wAfter w:w="7" w:type="dxa"/>
          <w:trHeight w:val="43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41C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do zajęć (opracowanie potrzebnej terminologii)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917DC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2A37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1C7AB6CA" w14:textId="77777777" w:rsidTr="00A5609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98B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5CC83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3B459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D5FC4" w:rsidRPr="000B5AB8" w14:paraId="50BD07E2" w14:textId="77777777" w:rsidTr="00A5609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158C8" w14:textId="20760A94" w:rsidR="006D5FC4" w:rsidRPr="000B5AB8" w:rsidRDefault="006D5FC4" w:rsidP="00A5609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7A807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F74C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77E19777" w14:textId="77777777" w:rsidTr="00A5609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4ACE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6BBA5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77B1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47CAC17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lastRenderedPageBreak/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70447E8F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5DE2AB9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BDCE93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Materiały autentyczne opracowane przez nauczyciela.</w:t>
            </w:r>
          </w:p>
          <w:p w14:paraId="44ECA3E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2. Gillies A. 2004.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GB"/>
              </w:rPr>
              <w:t>Conference interpreting: a new students' companion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.  Kraków: Tertium</w:t>
            </w:r>
          </w:p>
          <w:p w14:paraId="4558871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3. Gillies A. 2013.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  <w:lang w:val="en-GB"/>
              </w:rPr>
              <w:t>Conference Interpreting: A Student's Practice Book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London/New York: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Routledge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6D5FC4" w:rsidRPr="000B5AB8" w14:paraId="3FC00D00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0EB82D09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AA47A2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Florczak J. 2013.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Tłumaczenia symultaniczne i konsekutywne. Teoria i praktyka.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Warszawa: C.H. Beck</w:t>
            </w:r>
          </w:p>
          <w:p w14:paraId="22EDFEE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Gillies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A. 2007.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Sztuka notowania. Poradnik dla tłumaczy konferencyjnych.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Kraków: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Tertium</w:t>
            </w:r>
            <w:proofErr w:type="spellEnd"/>
          </w:p>
          <w:p w14:paraId="1F57F51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3.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Tryuk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M. 2006.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Przekład ustny środowiskowy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Warszawa: WN PWN.</w:t>
            </w:r>
          </w:p>
          <w:p w14:paraId="0C62A77D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4.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Tryuk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M. 2007.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Przekład ustny konferencyjny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Warszawa: WN PWN.</w:t>
            </w:r>
          </w:p>
        </w:tc>
      </w:tr>
    </w:tbl>
    <w:p w14:paraId="45BF8161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7863128D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5ED351E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6BFA322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28F07504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BCBAC5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F9EC4CB" w14:textId="45D0BC98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774FAF28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BC5E90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28A865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6D1ABE36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46FF9AA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6DCBBB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600102F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3B79AA93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45919887" w14:textId="77777777" w:rsidR="006D5FC4" w:rsidRPr="000B5AB8" w:rsidRDefault="006D5FC4" w:rsidP="006D5FC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78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27D5F84B" w14:textId="77777777" w:rsidTr="00A5609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7D9545AF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5B1C3136" wp14:editId="6398D83B">
                  <wp:extent cx="1066800" cy="1066800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9F5830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070EF8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47D4E724" w14:textId="77777777" w:rsidTr="00A5609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6A31190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E5A39E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2CA3A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5BBAB082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4DB42246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93BB3D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882C48A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02E83C9B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41244EB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EAAF1B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4C8071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28340C9F" w14:textId="77777777" w:rsidTr="00A5609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269B9B6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4D0645D3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04B17DCE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18540301" w14:textId="77777777" w:rsidTr="00A5609D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4FFDC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687B6E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18</w:t>
            </w:r>
          </w:p>
        </w:tc>
      </w:tr>
    </w:tbl>
    <w:p w14:paraId="6A04013F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36B0BD7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1D6AAD0A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3560F6BD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63E68434" w14:textId="77777777" w:rsidR="006D5FC4" w:rsidRPr="000B5AB8" w:rsidRDefault="006D5FC4" w:rsidP="00A5609D">
            <w:pPr>
              <w:pStyle w:val="akarta"/>
            </w:pPr>
            <w:r w:rsidRPr="000B5AB8">
              <w:t>Stylistyka dla tłumaczy</w:t>
            </w:r>
          </w:p>
        </w:tc>
      </w:tr>
      <w:tr w:rsidR="006D5FC4" w:rsidRPr="000B5AB8" w14:paraId="547E3634" w14:textId="77777777" w:rsidTr="00BD6418">
        <w:tc>
          <w:tcPr>
            <w:tcW w:w="4219" w:type="dxa"/>
            <w:vAlign w:val="center"/>
          </w:tcPr>
          <w:p w14:paraId="207D0C8F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78579F11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3DB8B642" w14:textId="77777777" w:rsidTr="00BD6418">
        <w:tc>
          <w:tcPr>
            <w:tcW w:w="4219" w:type="dxa"/>
            <w:vAlign w:val="center"/>
          </w:tcPr>
          <w:p w14:paraId="08F23971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4F9261A4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5336A7CD" w14:textId="77777777" w:rsidTr="00BD6418">
        <w:tc>
          <w:tcPr>
            <w:tcW w:w="4219" w:type="dxa"/>
            <w:vAlign w:val="center"/>
          </w:tcPr>
          <w:p w14:paraId="7234C81B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6DEDB49C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734AEF57" w14:textId="77777777" w:rsidTr="00BD6418">
        <w:tc>
          <w:tcPr>
            <w:tcW w:w="4219" w:type="dxa"/>
            <w:vAlign w:val="center"/>
          </w:tcPr>
          <w:p w14:paraId="72D0494C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B98E30B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5813A93E" w14:textId="77777777" w:rsidTr="00BD6418">
        <w:tc>
          <w:tcPr>
            <w:tcW w:w="4219" w:type="dxa"/>
            <w:vAlign w:val="center"/>
          </w:tcPr>
          <w:p w14:paraId="1CCCCE59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7814FBFA" w14:textId="77777777" w:rsidR="006D5FC4" w:rsidRPr="000B5AB8" w:rsidRDefault="006D5FC4" w:rsidP="00A5609D">
            <w:pPr>
              <w:pStyle w:val="akarta"/>
            </w:pPr>
            <w:r w:rsidRPr="000B5AB8">
              <w:t>II</w:t>
            </w:r>
          </w:p>
        </w:tc>
      </w:tr>
      <w:tr w:rsidR="006D5FC4" w:rsidRPr="000B5AB8" w14:paraId="71947637" w14:textId="77777777" w:rsidTr="00BD6418">
        <w:tc>
          <w:tcPr>
            <w:tcW w:w="4219" w:type="dxa"/>
            <w:vAlign w:val="center"/>
          </w:tcPr>
          <w:p w14:paraId="0550A072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127DEA1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</w:tc>
      </w:tr>
    </w:tbl>
    <w:p w14:paraId="678810DE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944"/>
        <w:gridCol w:w="2226"/>
        <w:gridCol w:w="2406"/>
      </w:tblGrid>
      <w:tr w:rsidR="00A5609D" w:rsidRPr="000B5AB8" w14:paraId="0A72A879" w14:textId="77777777" w:rsidTr="00A5609D">
        <w:tc>
          <w:tcPr>
            <w:tcW w:w="2313" w:type="dxa"/>
            <w:shd w:val="clear" w:color="auto" w:fill="auto"/>
            <w:vAlign w:val="center"/>
          </w:tcPr>
          <w:p w14:paraId="69FC07D0" w14:textId="77777777" w:rsidR="00A5609D" w:rsidRPr="000B5AB8" w:rsidRDefault="00A5609D" w:rsidP="00A5609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75562722" w14:textId="77777777" w:rsidR="00A5609D" w:rsidRPr="000B5AB8" w:rsidRDefault="00A5609D" w:rsidP="00A5609D">
            <w:pPr>
              <w:spacing w:before="60" w:after="60" w:line="240" w:lineRule="auto"/>
              <w:ind w:left="-167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4C49760" w14:textId="052842BC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04EFE511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2337095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5609D" w:rsidRPr="000B5AB8" w14:paraId="255C08B3" w14:textId="77777777" w:rsidTr="00A5609D">
        <w:tc>
          <w:tcPr>
            <w:tcW w:w="2313" w:type="dxa"/>
            <w:shd w:val="clear" w:color="auto" w:fill="auto"/>
          </w:tcPr>
          <w:p w14:paraId="6BB5E11B" w14:textId="77777777" w:rsidR="00A5609D" w:rsidRPr="000B5AB8" w:rsidRDefault="00A5609D" w:rsidP="00A5609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44" w:type="dxa"/>
            <w:shd w:val="clear" w:color="auto" w:fill="auto"/>
            <w:vAlign w:val="center"/>
          </w:tcPr>
          <w:p w14:paraId="3B89ADA7" w14:textId="611F5FD1" w:rsidR="00A5609D" w:rsidRPr="000B5AB8" w:rsidRDefault="00A5609D" w:rsidP="00A5609D">
            <w:pPr>
              <w:spacing w:before="60" w:after="60" w:line="240" w:lineRule="auto"/>
              <w:ind w:left="-15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2BD7BD1B" w14:textId="77777777" w:rsidR="00A5609D" w:rsidRPr="000B5AB8" w:rsidRDefault="00A5609D" w:rsidP="00A5609D">
            <w:pPr>
              <w:spacing w:before="60" w:after="60" w:line="240" w:lineRule="auto"/>
              <w:ind w:left="-114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406" w:type="dxa"/>
            <w:shd w:val="clear" w:color="auto" w:fill="auto"/>
            <w:vAlign w:val="center"/>
          </w:tcPr>
          <w:p w14:paraId="0E7E7BB2" w14:textId="77777777" w:rsidR="00A5609D" w:rsidRPr="000B5AB8" w:rsidRDefault="00A5609D" w:rsidP="00A5609D">
            <w:pPr>
              <w:spacing w:before="60" w:after="60" w:line="240" w:lineRule="auto"/>
              <w:ind w:left="-8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6DAAC3CD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20CA5887" w14:textId="77777777" w:rsidTr="00BD6418">
        <w:trPr>
          <w:trHeight w:val="301"/>
          <w:jc w:val="center"/>
        </w:trPr>
        <w:tc>
          <w:tcPr>
            <w:tcW w:w="9898" w:type="dxa"/>
          </w:tcPr>
          <w:p w14:paraId="4B268BB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61DB0CFB" w14:textId="77777777" w:rsidTr="00BD6418">
        <w:tc>
          <w:tcPr>
            <w:tcW w:w="9889" w:type="dxa"/>
            <w:shd w:val="clear" w:color="auto" w:fill="auto"/>
          </w:tcPr>
          <w:p w14:paraId="0DB2E83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Znajomość najważniejszych typów tekstów poddawanych tłumaczeniu oraz różnic gramatycznych i składniowych pomiędzy językiem polskim i angielskim</w:t>
            </w:r>
          </w:p>
          <w:p w14:paraId="23846B0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Wiedza z zakresu stylistyki, znajomość stylów funkcjonalnych oraz typów tekstów poddawanych tłumaczeniu</w:t>
            </w:r>
          </w:p>
          <w:p w14:paraId="2A0A3FC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Rozwijanie umiejętności stosowania wiedzy teoretycznej w praktyce do analizy poprawności leksykalno-stylistycznej</w:t>
            </w:r>
          </w:p>
          <w:p w14:paraId="663DD8D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 Rozwijanie umiejętności trafnego doboru stylu tłumaczenia w zależności od sytuacji i typu tłumaczonego tekstu</w:t>
            </w:r>
          </w:p>
          <w:p w14:paraId="6DB55DC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C5 -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Rozwinięcie potrzeby ciągłego rozwoju umiejętności translatorskich.</w:t>
            </w:r>
          </w:p>
        </w:tc>
      </w:tr>
    </w:tbl>
    <w:p w14:paraId="2B8DDEDD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7CAB8A6A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BEA054F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0C5A6C7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BDA8AD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A0CCCC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8186EA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651BA229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03FEE81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759E901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028E1D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B6E263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szczegółową wiedzę z zakresu nauki o języku i stylistyki języka polskiego</w:t>
            </w:r>
          </w:p>
        </w:tc>
        <w:tc>
          <w:tcPr>
            <w:tcW w:w="1732" w:type="dxa"/>
            <w:shd w:val="clear" w:color="auto" w:fill="auto"/>
          </w:tcPr>
          <w:p w14:paraId="7BBBFB2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</w:t>
            </w:r>
          </w:p>
        </w:tc>
      </w:tr>
      <w:tr w:rsidR="006D5FC4" w:rsidRPr="000B5AB8" w14:paraId="5FD7F2E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F0A672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2D23D77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wiedzę o zaawansowanych metodach analizy i interpretacji tekstów poddawanych tłumaczeniu, a także o najczęstszych błędach występujących w przekładzie na język polski i na język angielski</w:t>
            </w:r>
          </w:p>
        </w:tc>
        <w:tc>
          <w:tcPr>
            <w:tcW w:w="1732" w:type="dxa"/>
            <w:shd w:val="clear" w:color="auto" w:fill="auto"/>
          </w:tcPr>
          <w:p w14:paraId="530E1F6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K_W04</w:t>
            </w:r>
          </w:p>
        </w:tc>
      </w:tr>
      <w:tr w:rsidR="006D5FC4" w:rsidRPr="000B5AB8" w14:paraId="4CAF14E7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A8EA07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507DBE3E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C1BEC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ABFCDF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analizować i dociekać powodów powstawania błędów językowych w przekładzie</w:t>
            </w:r>
          </w:p>
        </w:tc>
        <w:tc>
          <w:tcPr>
            <w:tcW w:w="1732" w:type="dxa"/>
            <w:shd w:val="clear" w:color="auto" w:fill="auto"/>
          </w:tcPr>
          <w:p w14:paraId="5B4DBDF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6005140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F820A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0408544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trafnie dobrać styl tłumaczenia w zależności od sytuacji oraz cech i typu tłumaczonego tekstu</w:t>
            </w:r>
          </w:p>
        </w:tc>
        <w:tc>
          <w:tcPr>
            <w:tcW w:w="1732" w:type="dxa"/>
            <w:shd w:val="clear" w:color="auto" w:fill="auto"/>
          </w:tcPr>
          <w:p w14:paraId="4E95B31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K_U08</w:t>
            </w:r>
          </w:p>
        </w:tc>
      </w:tr>
      <w:tr w:rsidR="006D5FC4" w:rsidRPr="000B5AB8" w14:paraId="31269A83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DDF0DF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60ECE49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0263C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43BA175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świadomość poziomu swojej wiedzy z zakresu stylistyki języka polskiego i angielskiego; rozumie potrzebę ciągłego rozwoju zawodowego</w:t>
            </w:r>
          </w:p>
        </w:tc>
        <w:tc>
          <w:tcPr>
            <w:tcW w:w="1732" w:type="dxa"/>
            <w:shd w:val="clear" w:color="auto" w:fill="auto"/>
          </w:tcPr>
          <w:p w14:paraId="551D525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2104D63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B0A60E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83454E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6AAA442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519B0493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430B5A43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3EB9360A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2592948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358F73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07115366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6DF447CD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625AEA2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4D505A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0B468F58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2CF5D4DF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7697D622" w14:textId="77777777" w:rsidTr="00A5609D">
        <w:trPr>
          <w:trHeight w:val="225"/>
          <w:jc w:val="center"/>
        </w:trPr>
        <w:tc>
          <w:tcPr>
            <w:tcW w:w="660" w:type="dxa"/>
          </w:tcPr>
          <w:p w14:paraId="4F7366A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1936E79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 leksykalne ustne i pisemne</w:t>
            </w:r>
          </w:p>
        </w:tc>
        <w:tc>
          <w:tcPr>
            <w:tcW w:w="1256" w:type="dxa"/>
            <w:vAlign w:val="center"/>
          </w:tcPr>
          <w:p w14:paraId="6A5E9504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4987B78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4CEF4C1C" w14:textId="77777777" w:rsidTr="00A5609D">
        <w:trPr>
          <w:trHeight w:val="285"/>
          <w:jc w:val="center"/>
        </w:trPr>
        <w:tc>
          <w:tcPr>
            <w:tcW w:w="660" w:type="dxa"/>
          </w:tcPr>
          <w:p w14:paraId="39FEC35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7D99F87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 stylistyczne ustne i pisemne</w:t>
            </w:r>
          </w:p>
        </w:tc>
        <w:tc>
          <w:tcPr>
            <w:tcW w:w="1256" w:type="dxa"/>
            <w:vAlign w:val="center"/>
          </w:tcPr>
          <w:p w14:paraId="16DCD43B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0C6928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4245546A" w14:textId="77777777" w:rsidTr="00A5609D">
        <w:trPr>
          <w:trHeight w:val="345"/>
          <w:jc w:val="center"/>
        </w:trPr>
        <w:tc>
          <w:tcPr>
            <w:tcW w:w="660" w:type="dxa"/>
          </w:tcPr>
          <w:p w14:paraId="1347A19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3E0E17E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Analiza wybranych typów tekstów</w:t>
            </w:r>
          </w:p>
        </w:tc>
        <w:tc>
          <w:tcPr>
            <w:tcW w:w="1256" w:type="dxa"/>
            <w:vAlign w:val="center"/>
          </w:tcPr>
          <w:p w14:paraId="3DB71BA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34ABEA39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6BADDF25" w14:textId="77777777" w:rsidTr="00A5609D">
        <w:trPr>
          <w:trHeight w:val="345"/>
          <w:jc w:val="center"/>
        </w:trPr>
        <w:tc>
          <w:tcPr>
            <w:tcW w:w="660" w:type="dxa"/>
          </w:tcPr>
          <w:p w14:paraId="78C439D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1AEB534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Elementy gramatyki kontrastywnej (analiza porównawcza)</w:t>
            </w:r>
          </w:p>
        </w:tc>
        <w:tc>
          <w:tcPr>
            <w:tcW w:w="1256" w:type="dxa"/>
            <w:vAlign w:val="center"/>
          </w:tcPr>
          <w:p w14:paraId="50E5CB57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88" w:type="dxa"/>
            <w:vAlign w:val="center"/>
          </w:tcPr>
          <w:p w14:paraId="1AB6A392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1F1C8770" w14:textId="77777777" w:rsidTr="00A5609D">
        <w:trPr>
          <w:trHeight w:val="345"/>
          <w:jc w:val="center"/>
        </w:trPr>
        <w:tc>
          <w:tcPr>
            <w:tcW w:w="660" w:type="dxa"/>
          </w:tcPr>
          <w:p w14:paraId="085676B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8162AD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Testy ćwiczeniowe</w:t>
            </w:r>
          </w:p>
        </w:tc>
        <w:tc>
          <w:tcPr>
            <w:tcW w:w="1256" w:type="dxa"/>
            <w:vAlign w:val="center"/>
          </w:tcPr>
          <w:p w14:paraId="05776A4F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5135FC4A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4630A7E6" w14:textId="77777777" w:rsidTr="00A5609D">
        <w:trPr>
          <w:jc w:val="center"/>
        </w:trPr>
        <w:tc>
          <w:tcPr>
            <w:tcW w:w="660" w:type="dxa"/>
          </w:tcPr>
          <w:p w14:paraId="2484A46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0FA3357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03480037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7C3CDE7F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53A5F367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0778FE2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75176DBC" w14:textId="77777777" w:rsidTr="00BD6418">
        <w:trPr>
          <w:jc w:val="center"/>
        </w:trPr>
        <w:tc>
          <w:tcPr>
            <w:tcW w:w="1666" w:type="dxa"/>
          </w:tcPr>
          <w:p w14:paraId="25D7A64C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D13793D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4F1F0BE0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5DA7C989" w14:textId="77777777" w:rsidTr="00BD6418">
        <w:trPr>
          <w:jc w:val="center"/>
        </w:trPr>
        <w:tc>
          <w:tcPr>
            <w:tcW w:w="1666" w:type="dxa"/>
          </w:tcPr>
          <w:p w14:paraId="1ED9AB94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1F97FDFF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M1 - ćwiczenia leksykalne,</w:t>
            </w:r>
          </w:p>
          <w:p w14:paraId="24F7E01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M2 - ćwiczenia stylistyczne,</w:t>
            </w:r>
          </w:p>
          <w:p w14:paraId="545C1AD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M3 - dyskusja dydaktyczna, </w:t>
            </w:r>
          </w:p>
          <w:p w14:paraId="6C7E46B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M4 - analiza porównawcza, </w:t>
            </w:r>
          </w:p>
          <w:p w14:paraId="436C363F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praca w grupach</w:t>
            </w:r>
          </w:p>
        </w:tc>
        <w:tc>
          <w:tcPr>
            <w:tcW w:w="3260" w:type="dxa"/>
          </w:tcPr>
          <w:p w14:paraId="2969DF4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tekst, interaktywne karty pracy opracowane w oparciu o literaturę, słowniki</w:t>
            </w:r>
          </w:p>
        </w:tc>
      </w:tr>
    </w:tbl>
    <w:p w14:paraId="08EB7AB1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4CCE9DAF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12"/>
        <w:gridCol w:w="4218"/>
      </w:tblGrid>
      <w:tr w:rsidR="006D5FC4" w:rsidRPr="000B5AB8" w14:paraId="46F3F6E0" w14:textId="77777777" w:rsidTr="00A5609D">
        <w:tc>
          <w:tcPr>
            <w:tcW w:w="1459" w:type="dxa"/>
            <w:vAlign w:val="center"/>
          </w:tcPr>
          <w:p w14:paraId="2D84240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12" w:type="dxa"/>
            <w:vAlign w:val="center"/>
          </w:tcPr>
          <w:p w14:paraId="416812FD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50AD4EF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18" w:type="dxa"/>
            <w:vAlign w:val="center"/>
          </w:tcPr>
          <w:p w14:paraId="23BA8E5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3233E6E3" w14:textId="77777777" w:rsidTr="00A5609D">
        <w:tc>
          <w:tcPr>
            <w:tcW w:w="1459" w:type="dxa"/>
          </w:tcPr>
          <w:p w14:paraId="1852C39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12" w:type="dxa"/>
          </w:tcPr>
          <w:p w14:paraId="3A267E5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wiedzy</w:t>
            </w:r>
          </w:p>
          <w:p w14:paraId="71CA1E4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umiejętności</w:t>
            </w:r>
          </w:p>
          <w:p w14:paraId="71F7A27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218" w:type="dxa"/>
          </w:tcPr>
          <w:p w14:paraId="44209D0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0C2D5CCC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98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5"/>
        <w:gridCol w:w="2489"/>
        <w:gridCol w:w="2552"/>
        <w:gridCol w:w="2327"/>
      </w:tblGrid>
      <w:tr w:rsidR="006D5FC4" w:rsidRPr="000B5AB8" w14:paraId="51426F26" w14:textId="77777777" w:rsidTr="00BD6418">
        <w:trPr>
          <w:trHeight w:val="120"/>
        </w:trPr>
        <w:tc>
          <w:tcPr>
            <w:tcW w:w="26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4DB8C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7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B68CC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D5FC4" w:rsidRPr="000B5AB8" w14:paraId="5DCA26DB" w14:textId="77777777" w:rsidTr="00BD6418">
        <w:trPr>
          <w:trHeight w:val="260"/>
        </w:trPr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EF6F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46679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F1</w:t>
            </w:r>
          </w:p>
          <w:p w14:paraId="2B009BF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wiedzy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2E9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F1</w:t>
            </w:r>
          </w:p>
          <w:p w14:paraId="3E444B3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sprawdzian pisemny umiejętności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808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F2</w:t>
            </w:r>
          </w:p>
          <w:p w14:paraId="5D7E9FE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obserwacja podczas zajęć / aktywność</w:t>
            </w:r>
          </w:p>
        </w:tc>
      </w:tr>
      <w:tr w:rsidR="006D5FC4" w:rsidRPr="000B5AB8" w14:paraId="4C5E38BF" w14:textId="77777777" w:rsidTr="00BD6418">
        <w:trPr>
          <w:trHeight w:val="25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17EA5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446A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204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38D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2CA217D2" w14:textId="77777777" w:rsidTr="00BD6418">
        <w:trPr>
          <w:trHeight w:val="25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3D5A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8081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0CF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1DB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6F109CBA" w14:textId="77777777" w:rsidTr="00BD6418">
        <w:trPr>
          <w:trHeight w:val="25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8AB54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519FC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EB6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E07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6E14DEE6" w14:textId="77777777" w:rsidTr="00BD6418">
        <w:trPr>
          <w:trHeight w:val="25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97CA3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0F56C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1CB5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A7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4E72BF44" w14:textId="77777777" w:rsidTr="00BD6418">
        <w:trPr>
          <w:trHeight w:val="245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81FC8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A809C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0EF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A9C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4F9F036B" w14:textId="77777777" w:rsidTr="00BD6418">
        <w:trPr>
          <w:trHeight w:val="25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06A8C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A4445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EA26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6F3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</w:tr>
      <w:tr w:rsidR="006D5FC4" w:rsidRPr="000B5AB8" w14:paraId="4BDF6688" w14:textId="77777777" w:rsidTr="00BD6418">
        <w:trPr>
          <w:trHeight w:val="256"/>
        </w:trPr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FE6F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F7A4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409E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C08E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546D41C0" w14:textId="77777777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54C04887" w14:textId="77777777" w:rsidTr="00BD6418">
        <w:trPr>
          <w:trHeight w:val="93"/>
          <w:jc w:val="center"/>
        </w:trPr>
        <w:tc>
          <w:tcPr>
            <w:tcW w:w="9907" w:type="dxa"/>
          </w:tcPr>
          <w:p w14:paraId="7E80547D" w14:textId="77777777" w:rsidR="006D5FC4" w:rsidRPr="000B5AB8" w:rsidRDefault="006D5FC4" w:rsidP="00BD641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 x 30% Dłuższy sprawdzian pisemny wiedzy</w:t>
            </w:r>
          </w:p>
          <w:p w14:paraId="1C363546" w14:textId="77777777" w:rsidR="006D5FC4" w:rsidRPr="000B5AB8" w:rsidRDefault="006D5FC4" w:rsidP="00BD641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 x 30% Dłuższy sprawdzian pisemny umiejętności</w:t>
            </w:r>
          </w:p>
          <w:p w14:paraId="66A68DA0" w14:textId="77777777" w:rsidR="006D5FC4" w:rsidRPr="000B5AB8" w:rsidRDefault="006D5FC4" w:rsidP="00BD6418">
            <w:pPr>
              <w:spacing w:after="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10%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Obserwacja podczas zajęć / aktywność</w:t>
            </w:r>
          </w:p>
          <w:p w14:paraId="1E94331B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36794F94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66EEA027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6B82EBA1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18967C2C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6026610D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3B660AFC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</w:tc>
      </w:tr>
    </w:tbl>
    <w:p w14:paraId="6FAB3ADB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246B0959" w14:textId="77777777" w:rsidTr="00BD6418">
        <w:trPr>
          <w:trHeight w:val="540"/>
          <w:jc w:val="center"/>
        </w:trPr>
        <w:tc>
          <w:tcPr>
            <w:tcW w:w="9923" w:type="dxa"/>
          </w:tcPr>
          <w:p w14:paraId="16FDDF45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39526669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79DE2D83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FA42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88BF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3B591FF2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84EFED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F5425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CFE1AD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4BF7E01D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2B5F6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0E954F1C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5D8F6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43B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CEC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12592408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89C1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5B9F3FE1" w14:textId="77777777" w:rsidTr="00A5609D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FC2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502C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A6B33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</w:tr>
      <w:tr w:rsidR="006D5FC4" w:rsidRPr="000B5AB8" w14:paraId="3DA883C3" w14:textId="77777777" w:rsidTr="00A5609D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293B7" w14:textId="77777777" w:rsidR="006D5FC4" w:rsidRPr="000B5AB8" w:rsidRDefault="006D5FC4" w:rsidP="00BD6418">
            <w:pPr>
              <w:tabs>
                <w:tab w:val="left" w:pos="3133"/>
              </w:tabs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ćwiczenia stylistyczno-leksykalne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97DBD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9A696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</w:tr>
      <w:tr w:rsidR="006D5FC4" w:rsidRPr="000B5AB8" w14:paraId="2D19CA8B" w14:textId="77777777" w:rsidTr="00A5609D">
        <w:trPr>
          <w:gridAfter w:val="1"/>
          <w:wAfter w:w="7" w:type="dxa"/>
          <w:trHeight w:val="358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9D5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6FF39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9FC88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14</w:t>
            </w:r>
          </w:p>
        </w:tc>
      </w:tr>
      <w:tr w:rsidR="006D5FC4" w:rsidRPr="000B5AB8" w14:paraId="648F565E" w14:textId="77777777" w:rsidTr="00A5609D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C07DE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B388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20C1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6D5FC4" w:rsidRPr="000B5AB8" w14:paraId="31BE2B5B" w14:textId="77777777" w:rsidTr="00A5609D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B431" w14:textId="7DAB3D7D" w:rsidR="006D5FC4" w:rsidRPr="000B5AB8" w:rsidRDefault="006D5FC4" w:rsidP="00A5609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AF31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CBA27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7691DA01" w14:textId="77777777" w:rsidTr="00A5609D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1CF2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D566A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90CED" w14:textId="77777777" w:rsidR="006D5FC4" w:rsidRPr="000B5AB8" w:rsidRDefault="006D5FC4" w:rsidP="00A5609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4654682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54C42187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4C4EC3A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04B533D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Materiały autentyczne opracowane przez nauczyciela.</w:t>
            </w:r>
          </w:p>
          <w:p w14:paraId="3691915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 xml:space="preserve">2.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Belczyk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A. 2004.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Poradnik tłumacza - z angielskiego na nasze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. Kraków: IDEA. </w:t>
            </w:r>
          </w:p>
          <w:p w14:paraId="0981D48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3. Kłosińska, K. (red.) 2013.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Formy i normy, czyli poprawna polszczyzna w praktyce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Warszawa: Wydawnictwo Naukowe PWN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</w:p>
        </w:tc>
      </w:tr>
      <w:tr w:rsidR="006D5FC4" w:rsidRPr="000B5AB8" w14:paraId="5D3E344B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03471F00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zalecana / fakultatywna:</w:t>
            </w:r>
          </w:p>
          <w:p w14:paraId="5A7CE62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Bańkowska, E., Mikołajczuk, A. 2003.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Praktyczna stylistyka nie tylko dla polonistów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Warszawa:</w:t>
            </w:r>
            <w:r w:rsidRPr="000B5AB8">
              <w:rPr>
                <w:rFonts w:ascii="Cambria" w:eastAsia="Cambria" w:hAnsi="Cambria" w:cs="Cambria"/>
                <w:color w:val="000000"/>
              </w:rPr>
              <w:t xml:space="preserve">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Książka i Wiedza.</w:t>
            </w:r>
          </w:p>
          <w:p w14:paraId="0495D43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Jadacka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, H. 2008.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Kultura języka polskiego. Fleksja, słowotwórstwo, składnia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Warszawa: PWN.</w:t>
            </w:r>
          </w:p>
          <w:p w14:paraId="02FA0F81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3. Karpowicz, T. 2009.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 xml:space="preserve"> Kultura języka polskiego. Wymowa, ortografia, interpunkcja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Warszawa: PWN.</w:t>
            </w:r>
          </w:p>
          <w:p w14:paraId="4E31881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4. Osuchowska B. 2011.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Poradnik autora, tłumacza i redaktora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Warszawa: Akademicka Oﬁcyna „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Exit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”.</w:t>
            </w:r>
          </w:p>
        </w:tc>
      </w:tr>
    </w:tbl>
    <w:p w14:paraId="36690799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0C4DA4E5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655571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42FA02E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0D0CC73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9BBA44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E9A35BF" w14:textId="5DB04EED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A5609D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794A61CF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E425E5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132B258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6E8832A1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9738E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056E2B8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A0B35DB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1B1E1E01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6D71C12F" w14:textId="77777777" w:rsidR="006D5FC4" w:rsidRPr="000B5AB8" w:rsidRDefault="006D5FC4" w:rsidP="006D5FC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92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441092DE" w14:textId="77777777" w:rsidTr="00A5609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00D2A73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79AC33AF" wp14:editId="5E47C220">
                  <wp:extent cx="1066800" cy="1066800"/>
                  <wp:effectExtent l="0" t="0" r="0" b="0"/>
                  <wp:docPr id="33" name="Obraz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2259B7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D89673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2DB8FB27" w14:textId="77777777" w:rsidTr="00A5609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4ADF275D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F5F705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126BA9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46939F8D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C87C8F5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3524E9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D5EA8B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23DD6C41" w14:textId="77777777" w:rsidTr="00A5609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85CC1E3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986D6E4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EEAFDD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5452334B" w14:textId="77777777" w:rsidTr="00A5609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08ED195" w14:textId="77777777" w:rsidR="006D5FC4" w:rsidRPr="000B5AB8" w:rsidRDefault="006D5FC4" w:rsidP="00A5609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020AFE0D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7AC0DFAF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3EC57A80" w14:textId="77777777" w:rsidTr="00A5609D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86B95B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81D496" w14:textId="77777777" w:rsidR="006D5FC4" w:rsidRPr="000B5AB8" w:rsidRDefault="006D5FC4" w:rsidP="00A5609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19</w:t>
            </w:r>
          </w:p>
        </w:tc>
      </w:tr>
    </w:tbl>
    <w:p w14:paraId="38F94BA7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ED826A0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027B2C68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554EA39D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44E78F8F" w14:textId="77777777" w:rsidR="006D5FC4" w:rsidRPr="000B5AB8" w:rsidRDefault="006D5FC4" w:rsidP="00A5609D">
            <w:pPr>
              <w:pStyle w:val="akarta"/>
            </w:pPr>
            <w:r w:rsidRPr="000B5AB8">
              <w:t>Projekt translatorski</w:t>
            </w:r>
          </w:p>
        </w:tc>
      </w:tr>
      <w:tr w:rsidR="006D5FC4" w:rsidRPr="000B5AB8" w14:paraId="1BC5219F" w14:textId="77777777" w:rsidTr="00BD6418">
        <w:tc>
          <w:tcPr>
            <w:tcW w:w="4219" w:type="dxa"/>
            <w:vAlign w:val="center"/>
          </w:tcPr>
          <w:p w14:paraId="4A6341E3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5CE36C78" w14:textId="77777777" w:rsidR="006D5FC4" w:rsidRPr="000B5AB8" w:rsidRDefault="006D5FC4" w:rsidP="00A5609D">
            <w:pPr>
              <w:pStyle w:val="akarta"/>
            </w:pPr>
            <w:r w:rsidRPr="000B5AB8">
              <w:t>4</w:t>
            </w:r>
          </w:p>
        </w:tc>
      </w:tr>
      <w:tr w:rsidR="006D5FC4" w:rsidRPr="000B5AB8" w14:paraId="3185F6A4" w14:textId="77777777" w:rsidTr="00BD6418">
        <w:tc>
          <w:tcPr>
            <w:tcW w:w="4219" w:type="dxa"/>
            <w:vAlign w:val="center"/>
          </w:tcPr>
          <w:p w14:paraId="74A7850F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59A88868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5FB55DB9" w14:textId="77777777" w:rsidTr="00BD6418">
        <w:tc>
          <w:tcPr>
            <w:tcW w:w="4219" w:type="dxa"/>
            <w:vAlign w:val="center"/>
          </w:tcPr>
          <w:p w14:paraId="7B53CAE4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589B7A72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098C56ED" w14:textId="77777777" w:rsidTr="00BD6418">
        <w:tc>
          <w:tcPr>
            <w:tcW w:w="4219" w:type="dxa"/>
            <w:vAlign w:val="center"/>
          </w:tcPr>
          <w:p w14:paraId="4BD97B24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7155F45C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2F1D724A" w14:textId="77777777" w:rsidTr="00BD6418">
        <w:tc>
          <w:tcPr>
            <w:tcW w:w="4219" w:type="dxa"/>
            <w:vAlign w:val="center"/>
          </w:tcPr>
          <w:p w14:paraId="67EF6BFB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670E6AA0" w14:textId="77777777" w:rsidR="006D5FC4" w:rsidRPr="000B5AB8" w:rsidRDefault="006D5FC4" w:rsidP="00A5609D">
            <w:pPr>
              <w:pStyle w:val="akarta"/>
            </w:pPr>
            <w:r w:rsidRPr="000B5AB8">
              <w:t>I-II</w:t>
            </w:r>
          </w:p>
        </w:tc>
      </w:tr>
      <w:tr w:rsidR="006D5FC4" w:rsidRPr="000B5AB8" w14:paraId="7A2C4E11" w14:textId="77777777" w:rsidTr="00BD6418">
        <w:tc>
          <w:tcPr>
            <w:tcW w:w="4219" w:type="dxa"/>
            <w:vAlign w:val="center"/>
          </w:tcPr>
          <w:p w14:paraId="17B64585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695C17A" w14:textId="77777777" w:rsidR="006D5FC4" w:rsidRPr="000B5AB8" w:rsidRDefault="006D5FC4" w:rsidP="00A5609D">
            <w:pPr>
              <w:pStyle w:val="akarta"/>
            </w:pPr>
            <w:r w:rsidRPr="000B5AB8">
              <w:t>dr Urszula Paradowska</w:t>
            </w:r>
          </w:p>
        </w:tc>
      </w:tr>
    </w:tbl>
    <w:p w14:paraId="10BBDFD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94"/>
        <w:gridCol w:w="2253"/>
        <w:gridCol w:w="2515"/>
      </w:tblGrid>
      <w:tr w:rsidR="00A5609D" w:rsidRPr="000B5AB8" w14:paraId="3D85B95B" w14:textId="77777777" w:rsidTr="00A5609D">
        <w:tc>
          <w:tcPr>
            <w:tcW w:w="2127" w:type="dxa"/>
            <w:shd w:val="clear" w:color="auto" w:fill="auto"/>
            <w:vAlign w:val="center"/>
          </w:tcPr>
          <w:p w14:paraId="1286B963" w14:textId="77777777" w:rsidR="00A5609D" w:rsidRPr="000B5AB8" w:rsidRDefault="00A5609D" w:rsidP="00A5609D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1B2CA3DF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582B79F" w14:textId="1A976E11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12CB327F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185CDC8D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A5609D" w:rsidRPr="000B5AB8" w14:paraId="413CF1B4" w14:textId="77777777" w:rsidTr="00A5609D">
        <w:tc>
          <w:tcPr>
            <w:tcW w:w="2127" w:type="dxa"/>
            <w:shd w:val="clear" w:color="auto" w:fill="auto"/>
          </w:tcPr>
          <w:p w14:paraId="4E24B15F" w14:textId="77777777" w:rsidR="00A5609D" w:rsidRPr="000B5AB8" w:rsidRDefault="00A5609D" w:rsidP="00A5609D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70B57721" w14:textId="77777777" w:rsidR="00A5609D" w:rsidRPr="000B5AB8" w:rsidRDefault="00A5609D" w:rsidP="00A5609D">
            <w:pPr>
              <w:spacing w:before="60" w:after="60" w:line="240" w:lineRule="auto"/>
              <w:ind w:left="29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253" w:type="dxa"/>
            <w:shd w:val="clear" w:color="auto" w:fill="auto"/>
            <w:vAlign w:val="center"/>
          </w:tcPr>
          <w:p w14:paraId="7CA82339" w14:textId="77777777" w:rsidR="00A5609D" w:rsidRPr="000B5AB8" w:rsidRDefault="00A5609D" w:rsidP="00A5609D">
            <w:pPr>
              <w:spacing w:before="60" w:after="60" w:line="240" w:lineRule="auto"/>
              <w:ind w:left="21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I-II/3-4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95C33D2" w14:textId="77777777" w:rsidR="00A5609D" w:rsidRPr="000B5AB8" w:rsidRDefault="00A5609D" w:rsidP="00A5609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2488C28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375734F0" w14:textId="77777777" w:rsidTr="00BD6418">
        <w:trPr>
          <w:trHeight w:val="301"/>
          <w:jc w:val="center"/>
        </w:trPr>
        <w:tc>
          <w:tcPr>
            <w:tcW w:w="9898" w:type="dxa"/>
          </w:tcPr>
          <w:p w14:paraId="2D9B3BF0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0E4A9E5D" w14:textId="77777777" w:rsidTr="00BD6418">
        <w:tc>
          <w:tcPr>
            <w:tcW w:w="9889" w:type="dxa"/>
            <w:shd w:val="clear" w:color="auto" w:fill="auto"/>
          </w:tcPr>
          <w:p w14:paraId="2796B15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 Przedstawienie standardów mających zastosowanie w świadczeniu usług tłumaczeniowych oraz terminologii z dziedziny związanej z przekładanymi tekstami.</w:t>
            </w:r>
          </w:p>
          <w:p w14:paraId="5B1EC58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Wiedza interdyscyplinarna związana z udziałem w projekcie przekładowym, umożliwiająca wykorzystanie znajomości języka w różnych dziedzinach życia, w tym zawodowego.</w:t>
            </w:r>
          </w:p>
          <w:p w14:paraId="468D95B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Rozwijanie umiejętności wyszukiwania, analizy i oceny informacji pochodzących ze źródeł tradycyjnych oraz informacji uzyskanych za pośrednictwem nowoczesnych technologii</w:t>
            </w:r>
          </w:p>
          <w:p w14:paraId="40B5E2C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 Rozwijanie umiejętności współdziałania w grupie, w tym kierowania pracą zespołu.</w:t>
            </w:r>
          </w:p>
          <w:p w14:paraId="1CCAB15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C5 - Wyrobienie umiejętności myślenia i działania w sposób przedsiębiorczy</w:t>
            </w:r>
            <w:r w:rsidRPr="000B5AB8">
              <w:rPr>
                <w:rFonts w:ascii="Cambria" w:hAnsi="Cambria" w:cs="Cambria"/>
                <w:color w:val="000000"/>
                <w:sz w:val="20"/>
                <w:szCs w:val="20"/>
              </w:rPr>
              <w:t>.</w:t>
            </w:r>
          </w:p>
          <w:p w14:paraId="2701E21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C6 -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Wyrobienie umiejętności organizacyjnych umożliwiających realizację długoterminowych celów, takich jak: planowanie samodzielnego tłumaczenia zadanych tekstów.</w:t>
            </w:r>
          </w:p>
        </w:tc>
      </w:tr>
    </w:tbl>
    <w:p w14:paraId="5FAA16BF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1B3789BC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3CABBDCD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695A7B9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39D266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ED741D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304C73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0667CA2D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44331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23E2386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6C3E04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337F41D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pogłębioną wiedzę o standardach mających zastosowanie w świadczeniu usług tłumaczeniowych oraz wiedzę terminologiczną z dziedzin związanych z przekładanymi tekstami</w:t>
            </w:r>
          </w:p>
        </w:tc>
        <w:tc>
          <w:tcPr>
            <w:tcW w:w="1732" w:type="dxa"/>
            <w:shd w:val="clear" w:color="auto" w:fill="auto"/>
          </w:tcPr>
          <w:p w14:paraId="340E4E6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</w:t>
            </w:r>
          </w:p>
        </w:tc>
      </w:tr>
      <w:tr w:rsidR="006D5FC4" w:rsidRPr="000B5AB8" w14:paraId="4708CC0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899CA3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7EEF65C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Posiada interdyscyplinarną wiedzę związaną z udziałem w projekcie przekładowym</w:t>
            </w:r>
          </w:p>
        </w:tc>
        <w:tc>
          <w:tcPr>
            <w:tcW w:w="1732" w:type="dxa"/>
            <w:shd w:val="clear" w:color="auto" w:fill="auto"/>
          </w:tcPr>
          <w:p w14:paraId="4121C17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K_W05</w:t>
            </w:r>
          </w:p>
        </w:tc>
      </w:tr>
      <w:tr w:rsidR="006D5FC4" w:rsidRPr="000B5AB8" w14:paraId="73A00B82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3787E66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2BA2A5C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DE67C9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6E46FBE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Rozróżnia i dobiera odpowiednie techniki stosowane w tłumaczeniu różnego typu tekstów</w:t>
            </w:r>
          </w:p>
        </w:tc>
        <w:tc>
          <w:tcPr>
            <w:tcW w:w="1732" w:type="dxa"/>
            <w:shd w:val="clear" w:color="auto" w:fill="auto"/>
          </w:tcPr>
          <w:p w14:paraId="3439E21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10A86FF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BEA9F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428A7CE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wyszukiwać informacje związane z tematyką przekładanych tekstów i krytycznie je oceniać</w:t>
            </w:r>
          </w:p>
        </w:tc>
        <w:tc>
          <w:tcPr>
            <w:tcW w:w="1732" w:type="dxa"/>
            <w:shd w:val="clear" w:color="auto" w:fill="auto"/>
          </w:tcPr>
          <w:p w14:paraId="55E6C1D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K_U03</w:t>
            </w:r>
          </w:p>
        </w:tc>
      </w:tr>
      <w:tr w:rsidR="006D5FC4" w:rsidRPr="000B5AB8" w14:paraId="6F89110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8DB218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9A3167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opisać i ocenić własne problemy tłumaczeniowe oraz proces przekładu</w:t>
            </w:r>
          </w:p>
        </w:tc>
        <w:tc>
          <w:tcPr>
            <w:tcW w:w="1732" w:type="dxa"/>
            <w:shd w:val="clear" w:color="auto" w:fill="auto"/>
          </w:tcPr>
          <w:p w14:paraId="00A25AF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</w:t>
            </w:r>
          </w:p>
        </w:tc>
      </w:tr>
      <w:tr w:rsidR="006D5FC4" w:rsidRPr="000B5AB8" w14:paraId="1FE1938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85FC63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0D44DF1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współdziałać w grupie, przyjmując w niej różne role, w tym kierowanie projektem</w:t>
            </w:r>
          </w:p>
        </w:tc>
        <w:tc>
          <w:tcPr>
            <w:tcW w:w="1732" w:type="dxa"/>
            <w:shd w:val="clear" w:color="auto" w:fill="auto"/>
          </w:tcPr>
          <w:p w14:paraId="263023F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K_U04</w:t>
            </w:r>
          </w:p>
        </w:tc>
      </w:tr>
      <w:tr w:rsidR="006D5FC4" w:rsidRPr="000B5AB8" w14:paraId="29C33C9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E65E9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6662" w:type="dxa"/>
            <w:shd w:val="clear" w:color="auto" w:fill="auto"/>
          </w:tcPr>
          <w:p w14:paraId="3FC8976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Potrafi porozumiewać się z klientem w procesie tłumaczenia</w:t>
            </w:r>
          </w:p>
        </w:tc>
        <w:tc>
          <w:tcPr>
            <w:tcW w:w="1732" w:type="dxa"/>
            <w:shd w:val="clear" w:color="auto" w:fill="auto"/>
          </w:tcPr>
          <w:p w14:paraId="0D66547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K_U07</w:t>
            </w:r>
          </w:p>
        </w:tc>
      </w:tr>
      <w:tr w:rsidR="006D5FC4" w:rsidRPr="000B5AB8" w14:paraId="6628781E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1F81AC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4906F89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99514B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2748164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 świadomość poziomu swojej wiedzy z zakresu świadczenia usług tłumaczeniowych i swoich umiejętności tłumaczeniowych; rozumie potrzebę ciągłego rozwoju zawodowego</w:t>
            </w:r>
          </w:p>
        </w:tc>
        <w:tc>
          <w:tcPr>
            <w:tcW w:w="1732" w:type="dxa"/>
            <w:shd w:val="clear" w:color="auto" w:fill="auto"/>
          </w:tcPr>
          <w:p w14:paraId="138AA5C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  <w:tr w:rsidR="006D5FC4" w:rsidRPr="000B5AB8" w14:paraId="6A567AF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B7CB51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6A3D131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Odpowiedzialnie przygotowuje się do swojej pracy zawodowej</w:t>
            </w:r>
          </w:p>
        </w:tc>
        <w:tc>
          <w:tcPr>
            <w:tcW w:w="1732" w:type="dxa"/>
            <w:shd w:val="clear" w:color="auto" w:fill="auto"/>
          </w:tcPr>
          <w:p w14:paraId="441164D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K_K03, K_K04</w:t>
            </w:r>
          </w:p>
        </w:tc>
      </w:tr>
    </w:tbl>
    <w:p w14:paraId="12B98240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71C67D28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17DEF22D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66BC524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61AE4E0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Treści ćwiczeń</w:t>
            </w:r>
          </w:p>
        </w:tc>
        <w:tc>
          <w:tcPr>
            <w:tcW w:w="2744" w:type="dxa"/>
            <w:gridSpan w:val="2"/>
            <w:vAlign w:val="center"/>
          </w:tcPr>
          <w:p w14:paraId="76F45E9F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70526BC5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5EFD57E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823060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2ABEA3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845942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079D8A64" w14:textId="77777777" w:rsidTr="00A5609D">
        <w:trPr>
          <w:trHeight w:val="225"/>
          <w:jc w:val="center"/>
        </w:trPr>
        <w:tc>
          <w:tcPr>
            <w:tcW w:w="660" w:type="dxa"/>
          </w:tcPr>
          <w:p w14:paraId="24FD543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</w:tcPr>
          <w:p w14:paraId="259467F9" w14:textId="77777777" w:rsidR="006D5FC4" w:rsidRPr="000B5AB8" w:rsidRDefault="006D5FC4" w:rsidP="00BD6418">
            <w:pPr>
              <w:tabs>
                <w:tab w:val="left" w:pos="1573"/>
              </w:tabs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Tłumaczenie właściwe różnych typów tekstów pisemnych</w:t>
            </w:r>
          </w:p>
        </w:tc>
        <w:tc>
          <w:tcPr>
            <w:tcW w:w="1256" w:type="dxa"/>
            <w:vAlign w:val="center"/>
          </w:tcPr>
          <w:p w14:paraId="49657274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88" w:type="dxa"/>
            <w:vAlign w:val="center"/>
          </w:tcPr>
          <w:p w14:paraId="53E4B26B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</w:tr>
      <w:tr w:rsidR="006D5FC4" w:rsidRPr="000B5AB8" w14:paraId="32DEC766" w14:textId="77777777" w:rsidTr="00A5609D">
        <w:trPr>
          <w:trHeight w:val="285"/>
          <w:jc w:val="center"/>
        </w:trPr>
        <w:tc>
          <w:tcPr>
            <w:tcW w:w="660" w:type="dxa"/>
          </w:tcPr>
          <w:p w14:paraId="41D2D7C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</w:tcPr>
          <w:p w14:paraId="50AD932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Zarządzanie projektem przekładowym (cykl życia projektu)</w:t>
            </w:r>
          </w:p>
        </w:tc>
        <w:tc>
          <w:tcPr>
            <w:tcW w:w="1256" w:type="dxa"/>
            <w:vAlign w:val="center"/>
          </w:tcPr>
          <w:p w14:paraId="2DF374DF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88" w:type="dxa"/>
            <w:vAlign w:val="center"/>
          </w:tcPr>
          <w:p w14:paraId="6FD754D8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</w:tr>
      <w:tr w:rsidR="006D5FC4" w:rsidRPr="000B5AB8" w14:paraId="764BEAAA" w14:textId="77777777" w:rsidTr="00A5609D">
        <w:trPr>
          <w:trHeight w:val="345"/>
          <w:jc w:val="center"/>
        </w:trPr>
        <w:tc>
          <w:tcPr>
            <w:tcW w:w="660" w:type="dxa"/>
          </w:tcPr>
          <w:p w14:paraId="2794614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</w:t>
            </w:r>
          </w:p>
        </w:tc>
        <w:tc>
          <w:tcPr>
            <w:tcW w:w="6536" w:type="dxa"/>
          </w:tcPr>
          <w:p w14:paraId="0265D19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glosariusza</w:t>
            </w:r>
          </w:p>
        </w:tc>
        <w:tc>
          <w:tcPr>
            <w:tcW w:w="1256" w:type="dxa"/>
            <w:vAlign w:val="center"/>
          </w:tcPr>
          <w:p w14:paraId="1726690C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3798A703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</w:tr>
      <w:tr w:rsidR="006D5FC4" w:rsidRPr="000B5AB8" w14:paraId="121F521B" w14:textId="77777777" w:rsidTr="00A5609D">
        <w:trPr>
          <w:trHeight w:val="345"/>
          <w:jc w:val="center"/>
        </w:trPr>
        <w:tc>
          <w:tcPr>
            <w:tcW w:w="660" w:type="dxa"/>
          </w:tcPr>
          <w:p w14:paraId="59766E0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</w:t>
            </w:r>
          </w:p>
        </w:tc>
        <w:tc>
          <w:tcPr>
            <w:tcW w:w="6536" w:type="dxa"/>
          </w:tcPr>
          <w:p w14:paraId="2F67B62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Korekta i redakcja tekstów</w:t>
            </w:r>
          </w:p>
        </w:tc>
        <w:tc>
          <w:tcPr>
            <w:tcW w:w="1256" w:type="dxa"/>
            <w:vAlign w:val="center"/>
          </w:tcPr>
          <w:p w14:paraId="38C46F3B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88" w:type="dxa"/>
            <w:vAlign w:val="center"/>
          </w:tcPr>
          <w:p w14:paraId="62EBFB94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</w:tr>
      <w:tr w:rsidR="006D5FC4" w:rsidRPr="000B5AB8" w14:paraId="53522109" w14:textId="77777777" w:rsidTr="00A5609D">
        <w:trPr>
          <w:trHeight w:val="345"/>
          <w:jc w:val="center"/>
        </w:trPr>
        <w:tc>
          <w:tcPr>
            <w:tcW w:w="660" w:type="dxa"/>
          </w:tcPr>
          <w:p w14:paraId="569D9A8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</w:t>
            </w:r>
          </w:p>
        </w:tc>
        <w:tc>
          <w:tcPr>
            <w:tcW w:w="6536" w:type="dxa"/>
          </w:tcPr>
          <w:p w14:paraId="773DA97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Przygotowanie raportu samooceny</w:t>
            </w:r>
          </w:p>
        </w:tc>
        <w:tc>
          <w:tcPr>
            <w:tcW w:w="1256" w:type="dxa"/>
            <w:vAlign w:val="center"/>
          </w:tcPr>
          <w:p w14:paraId="139A5F0C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88" w:type="dxa"/>
            <w:vAlign w:val="center"/>
          </w:tcPr>
          <w:p w14:paraId="243D00BD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6D5FC4" w:rsidRPr="000B5AB8" w14:paraId="52FF2AD2" w14:textId="77777777" w:rsidTr="00A5609D">
        <w:trPr>
          <w:trHeight w:val="345"/>
          <w:jc w:val="center"/>
        </w:trPr>
        <w:tc>
          <w:tcPr>
            <w:tcW w:w="660" w:type="dxa"/>
          </w:tcPr>
          <w:p w14:paraId="10CA2FF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</w:t>
            </w:r>
          </w:p>
        </w:tc>
        <w:tc>
          <w:tcPr>
            <w:tcW w:w="6536" w:type="dxa"/>
          </w:tcPr>
          <w:p w14:paraId="379EB41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Analiza problemów tłumaczeniowych</w:t>
            </w:r>
          </w:p>
        </w:tc>
        <w:tc>
          <w:tcPr>
            <w:tcW w:w="1256" w:type="dxa"/>
            <w:vAlign w:val="center"/>
          </w:tcPr>
          <w:p w14:paraId="5E702B13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8" w:type="dxa"/>
            <w:vAlign w:val="center"/>
          </w:tcPr>
          <w:p w14:paraId="10316BBF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07EA9924" w14:textId="77777777" w:rsidTr="00A5609D">
        <w:trPr>
          <w:trHeight w:val="345"/>
          <w:jc w:val="center"/>
        </w:trPr>
        <w:tc>
          <w:tcPr>
            <w:tcW w:w="660" w:type="dxa"/>
          </w:tcPr>
          <w:p w14:paraId="221A891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C7</w:t>
            </w:r>
          </w:p>
        </w:tc>
        <w:tc>
          <w:tcPr>
            <w:tcW w:w="6536" w:type="dxa"/>
          </w:tcPr>
          <w:p w14:paraId="6F0AFAA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Organizacja warsztatu pracy tłumacza</w:t>
            </w:r>
          </w:p>
        </w:tc>
        <w:tc>
          <w:tcPr>
            <w:tcW w:w="1256" w:type="dxa"/>
            <w:vAlign w:val="center"/>
          </w:tcPr>
          <w:p w14:paraId="133F69DC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2CCDA98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6D5FC4" w:rsidRPr="000B5AB8" w14:paraId="45EA93BA" w14:textId="77777777" w:rsidTr="00A5609D">
        <w:trPr>
          <w:jc w:val="center"/>
        </w:trPr>
        <w:tc>
          <w:tcPr>
            <w:tcW w:w="660" w:type="dxa"/>
          </w:tcPr>
          <w:p w14:paraId="4E01BC1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3399B02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2A080271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60</w:t>
            </w:r>
          </w:p>
        </w:tc>
        <w:tc>
          <w:tcPr>
            <w:tcW w:w="1488" w:type="dxa"/>
            <w:vAlign w:val="center"/>
          </w:tcPr>
          <w:p w14:paraId="105271F6" w14:textId="77777777" w:rsidR="006D5FC4" w:rsidRPr="000B5AB8" w:rsidRDefault="006D5FC4" w:rsidP="00A5609D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36</w:t>
            </w:r>
          </w:p>
        </w:tc>
      </w:tr>
    </w:tbl>
    <w:p w14:paraId="53322A99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46991C3A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59429D7D" w14:textId="77777777" w:rsidTr="00BD6418">
        <w:trPr>
          <w:jc w:val="center"/>
        </w:trPr>
        <w:tc>
          <w:tcPr>
            <w:tcW w:w="1666" w:type="dxa"/>
          </w:tcPr>
          <w:p w14:paraId="7ADCC571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28F813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65D6D9A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07A2BFE1" w14:textId="77777777" w:rsidTr="00BD6418">
        <w:trPr>
          <w:jc w:val="center"/>
        </w:trPr>
        <w:tc>
          <w:tcPr>
            <w:tcW w:w="1666" w:type="dxa"/>
          </w:tcPr>
          <w:p w14:paraId="6BA0AE8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963" w:type="dxa"/>
          </w:tcPr>
          <w:p w14:paraId="0E5392D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M1 - tłumaczenie właściwe z komentarzem,</w:t>
            </w:r>
          </w:p>
          <w:p w14:paraId="3735CF7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M2 - analiza tłumaczeniowa,</w:t>
            </w:r>
          </w:p>
          <w:p w14:paraId="26652EB9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M3 - dyskusja dydaktyczna,</w:t>
            </w:r>
          </w:p>
          <w:p w14:paraId="12BE39EA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M4 - opracowanie glosariusza,</w:t>
            </w:r>
          </w:p>
          <w:p w14:paraId="26C07D28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M5 - praca w grupach/grupach</w:t>
            </w:r>
          </w:p>
        </w:tc>
        <w:tc>
          <w:tcPr>
            <w:tcW w:w="3260" w:type="dxa"/>
          </w:tcPr>
          <w:p w14:paraId="418E3562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tekst, interaktywne karty pracy (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worksheets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), test, komputery z dostępem do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internetu</w:t>
            </w:r>
            <w:proofErr w:type="spellEnd"/>
          </w:p>
        </w:tc>
      </w:tr>
    </w:tbl>
    <w:p w14:paraId="09A7D4F6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06A19A04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212"/>
        <w:gridCol w:w="4218"/>
      </w:tblGrid>
      <w:tr w:rsidR="006D5FC4" w:rsidRPr="000B5AB8" w14:paraId="325935BB" w14:textId="77777777" w:rsidTr="00A5609D">
        <w:tc>
          <w:tcPr>
            <w:tcW w:w="1459" w:type="dxa"/>
            <w:vAlign w:val="center"/>
          </w:tcPr>
          <w:p w14:paraId="009E4B3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lastRenderedPageBreak/>
              <w:t>Forma zajęć</w:t>
            </w:r>
          </w:p>
        </w:tc>
        <w:tc>
          <w:tcPr>
            <w:tcW w:w="4212" w:type="dxa"/>
            <w:vAlign w:val="center"/>
          </w:tcPr>
          <w:p w14:paraId="53B86CEC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653781C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218" w:type="dxa"/>
            <w:vAlign w:val="center"/>
          </w:tcPr>
          <w:p w14:paraId="1D7BD2F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1755750E" w14:textId="77777777" w:rsidTr="00A5609D">
        <w:tc>
          <w:tcPr>
            <w:tcW w:w="1459" w:type="dxa"/>
          </w:tcPr>
          <w:p w14:paraId="236F254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Ćwiczenia</w:t>
            </w:r>
          </w:p>
        </w:tc>
        <w:tc>
          <w:tcPr>
            <w:tcW w:w="4212" w:type="dxa"/>
          </w:tcPr>
          <w:p w14:paraId="79F595D7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F1 – sprawdzian pisemny wiedzy</w:t>
            </w:r>
          </w:p>
          <w:p w14:paraId="5D8247C6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 – sprawdzian pisemny umiejętności</w:t>
            </w:r>
          </w:p>
          <w:p w14:paraId="6A085BB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F3 – portfolio z wykonanymi przekładami oraz raportami samooceny</w:t>
            </w:r>
          </w:p>
          <w:p w14:paraId="5DB3145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F2 – obserwacja podczas zajęć / aktywność</w:t>
            </w:r>
          </w:p>
        </w:tc>
        <w:tc>
          <w:tcPr>
            <w:tcW w:w="4218" w:type="dxa"/>
          </w:tcPr>
          <w:p w14:paraId="3A20CC9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 – ocena podsumowująca powstała na podstawie ocen formujących, uzyskanych w semestrze</w:t>
            </w:r>
          </w:p>
        </w:tc>
      </w:tr>
    </w:tbl>
    <w:p w14:paraId="44785667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90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8"/>
        <w:gridCol w:w="1960"/>
        <w:gridCol w:w="1701"/>
        <w:gridCol w:w="1560"/>
        <w:gridCol w:w="1430"/>
        <w:gridCol w:w="1386"/>
      </w:tblGrid>
      <w:tr w:rsidR="006D5FC4" w:rsidRPr="000B5AB8" w14:paraId="5BFC3756" w14:textId="77777777" w:rsidTr="00BD6418">
        <w:trPr>
          <w:trHeight w:val="101"/>
        </w:trPr>
        <w:tc>
          <w:tcPr>
            <w:tcW w:w="18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978FB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80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1920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0"/>
              </w:rPr>
              <w:t xml:space="preserve">Ćwiczenia </w:t>
            </w:r>
          </w:p>
        </w:tc>
      </w:tr>
      <w:tr w:rsidR="006D5FC4" w:rsidRPr="000B5AB8" w14:paraId="4D74250D" w14:textId="77777777" w:rsidTr="00BD6418">
        <w:trPr>
          <w:trHeight w:val="220"/>
        </w:trPr>
        <w:tc>
          <w:tcPr>
            <w:tcW w:w="18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D6F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A1A0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F1</w:t>
            </w:r>
          </w:p>
          <w:p w14:paraId="3E85017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Sprawdzian pisemny wiedzy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0F4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F2</w:t>
            </w:r>
          </w:p>
          <w:p w14:paraId="0AD57AA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Sprawdzian pisemny umiejętności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1A4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F3</w:t>
            </w:r>
          </w:p>
          <w:p w14:paraId="363100A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Portfolio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9443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F4</w:t>
            </w:r>
          </w:p>
          <w:p w14:paraId="6B8B96A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Projekt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F1CA5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F5</w:t>
            </w:r>
          </w:p>
          <w:p w14:paraId="759AC49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Times New Roman" w:hAnsi="Cambria" w:cs="Times New Roman"/>
                <w:b/>
                <w:color w:val="000000"/>
                <w:sz w:val="20"/>
                <w:szCs w:val="20"/>
              </w:rPr>
              <w:t>Obserwacja podczas zajęć / aktywność</w:t>
            </w:r>
          </w:p>
        </w:tc>
      </w:tr>
      <w:tr w:rsidR="006D5FC4" w:rsidRPr="000B5AB8" w14:paraId="755AC350" w14:textId="77777777" w:rsidTr="00BD6418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E420E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F9073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7048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57B5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CF2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021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6ADED6FE" w14:textId="77777777" w:rsidTr="00BD6418">
        <w:trPr>
          <w:trHeight w:val="2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B76B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A0585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EA1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9B6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B1A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B57A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17FBA17D" w14:textId="77777777" w:rsidTr="00BD6418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ABDFF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78C8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9C9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284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A99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085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492A86F9" w14:textId="77777777" w:rsidTr="00BD6418">
        <w:trPr>
          <w:trHeight w:val="2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EE96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C3B07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63D2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5765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9814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72C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731099C1" w14:textId="77777777" w:rsidTr="00BD6418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E541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CFF6E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00BB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E80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6D7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8A6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25A7D90B" w14:textId="77777777" w:rsidTr="00BD6418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77E3E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E2F78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ACB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105C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5AD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F45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5DBBCB1C" w14:textId="77777777" w:rsidTr="00BD6418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4540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U_05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F3825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1DA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E9A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D8E9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945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7F269F27" w14:textId="77777777" w:rsidTr="00BD6418">
        <w:trPr>
          <w:trHeight w:val="22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BD488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C5135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3B15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7546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190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4BE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199F8574" w14:textId="77777777" w:rsidTr="00BD6418">
        <w:trPr>
          <w:trHeight w:val="212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48AE4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40F9B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88D6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F9B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D9B4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AE7E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37F05EDE" w14:textId="77777777" w:rsidR="006B21F9" w:rsidRPr="000B5AB8" w:rsidRDefault="006B21F9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12"/>
          <w:szCs w:val="12"/>
        </w:rPr>
      </w:pPr>
    </w:p>
    <w:p w14:paraId="5AC7676E" w14:textId="0799F248" w:rsidR="006D5FC4" w:rsidRPr="000B5AB8" w:rsidRDefault="006D5FC4" w:rsidP="006D5FC4">
      <w:pPr>
        <w:pStyle w:val="Nagwek1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35EF663F" w14:textId="77777777" w:rsidTr="00BD6418">
        <w:trPr>
          <w:trHeight w:val="93"/>
          <w:jc w:val="center"/>
        </w:trPr>
        <w:tc>
          <w:tcPr>
            <w:tcW w:w="9907" w:type="dxa"/>
          </w:tcPr>
          <w:p w14:paraId="2ED7C8E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I/2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(</w:t>
            </w:r>
            <w:r w:rsidRPr="000B5AB8">
              <w:rPr>
                <w:rFonts w:ascii="Cambria" w:hAnsi="Cambria"/>
                <w:sz w:val="20"/>
                <w:szCs w:val="20"/>
              </w:rPr>
              <w:t xml:space="preserve">20% Zarządzanie projektem tłumaczeniowym,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40%  dwa sprawdziany umiejętności przekładu (z / bez CAT), 20% sprawdzian wiedzy, 10% projekt, 10% portfolio z przekładami i komentarzem)</w:t>
            </w:r>
          </w:p>
          <w:p w14:paraId="2742BC2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II/3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(4</w:t>
            </w:r>
            <w:r w:rsidRPr="000B5AB8">
              <w:rPr>
                <w:rFonts w:ascii="Cambria" w:hAnsi="Cambria"/>
                <w:sz w:val="20"/>
                <w:szCs w:val="20"/>
              </w:rPr>
              <w:t xml:space="preserve">0% dwa projekty: zarządzanie projektem tłumaczeniowym, 20%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projekt, 40%  dwa sprawdziany umiejętności przekładu z komentarzem</w:t>
            </w:r>
          </w:p>
          <w:p w14:paraId="4639F306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382CFD81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Sposób obliczania oceny:</w:t>
            </w:r>
          </w:p>
          <w:p w14:paraId="31060CEA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90-100% 5.0</w:t>
            </w:r>
          </w:p>
          <w:p w14:paraId="502A38AF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80-89%</w:t>
            </w:r>
            <w:r w:rsidRPr="000B5AB8">
              <w:rPr>
                <w:rFonts w:ascii="Cambria" w:hAnsi="Cambria"/>
              </w:rPr>
              <w:tab/>
              <w:t>4.5</w:t>
            </w:r>
          </w:p>
          <w:p w14:paraId="7ECD7CF1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70-79%</w:t>
            </w:r>
            <w:r w:rsidRPr="000B5AB8">
              <w:rPr>
                <w:rFonts w:ascii="Cambria" w:hAnsi="Cambria"/>
              </w:rPr>
              <w:tab/>
              <w:t>4.0</w:t>
            </w:r>
          </w:p>
          <w:p w14:paraId="2C3F34EB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60-69%</w:t>
            </w:r>
            <w:r w:rsidRPr="000B5AB8">
              <w:rPr>
                <w:rFonts w:ascii="Cambria" w:hAnsi="Cambria"/>
              </w:rPr>
              <w:tab/>
              <w:t>3.5</w:t>
            </w:r>
          </w:p>
          <w:p w14:paraId="0FDDEF85" w14:textId="77777777" w:rsidR="006D5FC4" w:rsidRPr="000B5AB8" w:rsidRDefault="006D5FC4" w:rsidP="00BD6418">
            <w:pPr>
              <w:pStyle w:val="karta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50-59%</w:t>
            </w:r>
            <w:r w:rsidRPr="000B5AB8">
              <w:rPr>
                <w:rFonts w:ascii="Cambria" w:hAnsi="Cambria"/>
              </w:rPr>
              <w:tab/>
              <w:t>3.0</w:t>
            </w:r>
          </w:p>
          <w:p w14:paraId="503A741E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  <w:r w:rsidRPr="000B5AB8">
              <w:rPr>
                <w:rFonts w:ascii="Cambria" w:hAnsi="Cambria"/>
              </w:rPr>
              <w:t>0- 49%</w:t>
            </w:r>
            <w:r w:rsidRPr="000B5AB8">
              <w:rPr>
                <w:rFonts w:ascii="Cambria" w:hAnsi="Cambria"/>
              </w:rPr>
              <w:tab/>
              <w:t>2.0</w:t>
            </w:r>
          </w:p>
          <w:p w14:paraId="6D858294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3C3249BE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72A0CEC7" w14:textId="77777777" w:rsidTr="00BD6418">
        <w:trPr>
          <w:trHeight w:val="540"/>
          <w:jc w:val="center"/>
        </w:trPr>
        <w:tc>
          <w:tcPr>
            <w:tcW w:w="9923" w:type="dxa"/>
          </w:tcPr>
          <w:p w14:paraId="7043C31B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forma zaliczenia / egzaminu</w:t>
            </w:r>
          </w:p>
        </w:tc>
      </w:tr>
    </w:tbl>
    <w:p w14:paraId="1E299EC2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0ED36D9D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C32B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1B5A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2545712E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20E9B0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B1F3F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AE9C55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335B5597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13B6D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7C5970C4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EF4DE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A52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60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D9C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36</w:t>
            </w:r>
          </w:p>
        </w:tc>
      </w:tr>
      <w:tr w:rsidR="006D5FC4" w:rsidRPr="000B5AB8" w14:paraId="7AC69102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7FD2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537D1965" w14:textId="77777777" w:rsidTr="0073558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5F88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5398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A2D1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7</w:t>
            </w:r>
          </w:p>
        </w:tc>
      </w:tr>
      <w:tr w:rsidR="006D5FC4" w:rsidRPr="000B5AB8" w14:paraId="59D455E4" w14:textId="77777777" w:rsidTr="00735588">
        <w:trPr>
          <w:gridAfter w:val="1"/>
          <w:wAfter w:w="7" w:type="dxa"/>
          <w:trHeight w:val="34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FFF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zajęć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C271F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8D8D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57238F2A" w14:textId="77777777" w:rsidTr="0073558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F135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54EE1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FD24C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12</w:t>
            </w:r>
          </w:p>
        </w:tc>
      </w:tr>
      <w:tr w:rsidR="006D5FC4" w:rsidRPr="000B5AB8" w14:paraId="2A6BCF98" w14:textId="77777777" w:rsidTr="0073558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82B2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samooceny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B67E8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DFDBC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6</w:t>
            </w:r>
          </w:p>
        </w:tc>
      </w:tr>
      <w:tr w:rsidR="006D5FC4" w:rsidRPr="000B5AB8" w14:paraId="070770EE" w14:textId="77777777" w:rsidTr="0073558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B9D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przekład pisemny w domu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0263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559EB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21</w:t>
            </w:r>
          </w:p>
        </w:tc>
      </w:tr>
      <w:tr w:rsidR="006D5FC4" w:rsidRPr="000B5AB8" w14:paraId="7D16C88C" w14:textId="77777777" w:rsidTr="00735588">
        <w:trPr>
          <w:gridAfter w:val="1"/>
          <w:wAfter w:w="7" w:type="dxa"/>
          <w:trHeight w:val="417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04CC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projektu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8D1A3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F37A6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</w:tr>
      <w:tr w:rsidR="006D5FC4" w:rsidRPr="000B5AB8" w14:paraId="0D973F20" w14:textId="77777777" w:rsidTr="0073558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39AE" w14:textId="6FB0B7E2" w:rsidR="006D5FC4" w:rsidRPr="000B5AB8" w:rsidRDefault="006D5FC4" w:rsidP="0073558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AB1C8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433D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100</w:t>
            </w:r>
          </w:p>
        </w:tc>
      </w:tr>
      <w:tr w:rsidR="006D5FC4" w:rsidRPr="000B5AB8" w14:paraId="2CA0EBD3" w14:textId="77777777" w:rsidTr="0073558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D586E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81CC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E6978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</w:t>
            </w:r>
          </w:p>
        </w:tc>
      </w:tr>
    </w:tbl>
    <w:p w14:paraId="3483BF37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21E24EF8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3D4B785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354C03B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Materiały autentyczne opracowane przez nauczyciela.</w:t>
            </w:r>
          </w:p>
          <w:p w14:paraId="355F5F5E" w14:textId="77777777" w:rsidR="006D5FC4" w:rsidRPr="000B5AB8" w:rsidRDefault="006D5FC4" w:rsidP="00BD6418">
            <w:pPr>
              <w:spacing w:after="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GB"/>
              </w:rPr>
              <w:t xml:space="preserve">2.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Gambier, Y. (ed.) 2009. Competences for professional translators, experts in multilingual and multimedia communication.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US"/>
              </w:rPr>
              <w:t>Brussels: European Master’s in Translation (EMT).</w:t>
            </w:r>
          </w:p>
          <w:p w14:paraId="26DA5B0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3.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>Kornacki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  <w:lang w:val="en-GB"/>
              </w:rPr>
              <w:t xml:space="preserve">, Michał. (2018). CAT Tools in the Translator Training Process.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Łódź: Peter Lang.</w:t>
            </w:r>
          </w:p>
        </w:tc>
      </w:tr>
      <w:tr w:rsidR="006D5FC4" w:rsidRPr="000B5AB8" w14:paraId="778919D2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01FC4183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4569E1A8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1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1. 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Dybiec-Gajer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J. 2013. „Tłumaczenie jako świadczenie usług tłumaczeniowych? Między realizmem zawodowym a dyktatem rynku w kształceniu tłumaczy” [w: ] Między Oryginałem a Przekładem – Dydaktyka przekładu, 19/20, red. M. Piotrowska, A. Szczęsny. Kraków: Księgarnia Akademicka.</w:t>
            </w:r>
          </w:p>
          <w:p w14:paraId="0A02C42D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2.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Bogucki, Ł. 2009.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Tłumaczenie wspomagane komputerowo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. Warszawa: Wydawnictwo Naukowe PWN.</w:t>
            </w:r>
          </w:p>
          <w:p w14:paraId="272CAA2C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3. Piotrowska M. 2007. </w:t>
            </w:r>
            <w:r w:rsidRPr="000B5AB8">
              <w:rPr>
                <w:rFonts w:ascii="Cambria" w:eastAsia="Cambria" w:hAnsi="Cambria" w:cs="Cambria"/>
                <w:i/>
                <w:color w:val="000000"/>
                <w:sz w:val="20"/>
                <w:szCs w:val="20"/>
              </w:rPr>
              <w:t>Proces decyzyjny tłumacza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, Kraków: Wydawnictwo Naukowe Akademii Pedagogicznej.</w:t>
            </w:r>
          </w:p>
        </w:tc>
      </w:tr>
    </w:tbl>
    <w:p w14:paraId="61B08433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0953FFD0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BCC7C8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ED3403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dr Urszula Paradowska</w:t>
            </w:r>
          </w:p>
        </w:tc>
      </w:tr>
      <w:tr w:rsidR="006D5FC4" w:rsidRPr="000B5AB8" w14:paraId="2C1CD332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689831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1476C97F" w14:textId="28D1FCE2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35588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735588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788C58F3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68DEF8A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4CF5460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uparadowska@ajp.edu.pl</w:t>
            </w:r>
          </w:p>
        </w:tc>
      </w:tr>
      <w:tr w:rsidR="006D5FC4" w:rsidRPr="000B5AB8" w14:paraId="40CF6DC1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B3D5D6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C34633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0B25C1A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05844D3B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3F93869B" w14:textId="77777777" w:rsidR="006D5FC4" w:rsidRPr="000B5AB8" w:rsidRDefault="006D5FC4" w:rsidP="006D5FC4">
      <w:pPr>
        <w:spacing w:after="0" w:line="240" w:lineRule="auto"/>
        <w:rPr>
          <w:rFonts w:ascii="Cambria" w:hAnsi="Cambria"/>
        </w:rPr>
      </w:pP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3130"/>
        <w:gridCol w:w="4791"/>
      </w:tblGrid>
      <w:tr w:rsidR="006D5FC4" w:rsidRPr="000B5AB8" w14:paraId="1A140835" w14:textId="77777777" w:rsidTr="0073558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99FCEAA" w14:textId="77777777" w:rsidR="006D5FC4" w:rsidRPr="000B5AB8" w:rsidRDefault="006D5FC4" w:rsidP="0073558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01EF21B7" wp14:editId="4DED2606">
                  <wp:extent cx="1066800" cy="1066800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C807E2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E31E73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Humanistyczny</w:t>
            </w:r>
          </w:p>
        </w:tc>
      </w:tr>
      <w:tr w:rsidR="006D5FC4" w:rsidRPr="000B5AB8" w14:paraId="647AF2E2" w14:textId="77777777" w:rsidTr="0073558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0D8B986C" w14:textId="77777777" w:rsidR="006D5FC4" w:rsidRPr="000B5AB8" w:rsidRDefault="006D5FC4" w:rsidP="0073558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631F6E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B9A1A4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Filologia – w zakresie języka angielskiego</w:t>
            </w:r>
          </w:p>
        </w:tc>
      </w:tr>
      <w:tr w:rsidR="006D5FC4" w:rsidRPr="000B5AB8" w14:paraId="14DDCDC1" w14:textId="77777777" w:rsidTr="0073558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BC4ADEE" w14:textId="77777777" w:rsidR="006D5FC4" w:rsidRPr="000B5AB8" w:rsidRDefault="006D5FC4" w:rsidP="0073558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3515788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97CE9B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48C7E54E" w14:textId="77777777" w:rsidTr="0073558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C2B167F" w14:textId="77777777" w:rsidR="006D5FC4" w:rsidRPr="000B5AB8" w:rsidRDefault="006D5FC4" w:rsidP="0073558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0AC527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3A39CB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54BB505D" w14:textId="77777777" w:rsidTr="0073558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7B4C2E5" w14:textId="77777777" w:rsidR="006D5FC4" w:rsidRPr="000B5AB8" w:rsidRDefault="006D5FC4" w:rsidP="0073558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3130" w:type="dxa"/>
            <w:shd w:val="clear" w:color="auto" w:fill="auto"/>
            <w:vAlign w:val="center"/>
          </w:tcPr>
          <w:p w14:paraId="2CA591B3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4791" w:type="dxa"/>
            <w:shd w:val="clear" w:color="auto" w:fill="auto"/>
            <w:vAlign w:val="center"/>
          </w:tcPr>
          <w:p w14:paraId="66D356F1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14482F8D" w14:textId="77777777" w:rsidTr="00735588">
        <w:trPr>
          <w:trHeight w:val="139"/>
        </w:trPr>
        <w:tc>
          <w:tcPr>
            <w:tcW w:w="50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06E072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79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DD3507" w14:textId="77777777" w:rsidR="006D5FC4" w:rsidRPr="000B5AB8" w:rsidRDefault="006D5FC4" w:rsidP="0073558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20</w:t>
            </w:r>
          </w:p>
        </w:tc>
      </w:tr>
    </w:tbl>
    <w:p w14:paraId="3054FE2E" w14:textId="77777777" w:rsidR="006D5FC4" w:rsidRPr="000B5AB8" w:rsidRDefault="006D5FC4" w:rsidP="006D5FC4">
      <w:pPr>
        <w:spacing w:before="240" w:after="240" w:line="240" w:lineRule="auto"/>
        <w:ind w:left="-426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7A7E8E7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1B3ADF89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0F9EB69E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56D096ED" w14:textId="77777777" w:rsidR="006D5FC4" w:rsidRPr="000B5AB8" w:rsidRDefault="006D5FC4" w:rsidP="00A5609D">
            <w:pPr>
              <w:pStyle w:val="akarta"/>
            </w:pPr>
            <w:r w:rsidRPr="000B5AB8">
              <w:t>Praktyka translatorska</w:t>
            </w:r>
          </w:p>
        </w:tc>
      </w:tr>
      <w:tr w:rsidR="006D5FC4" w:rsidRPr="000B5AB8" w14:paraId="7F461104" w14:textId="77777777" w:rsidTr="00BD6418">
        <w:tc>
          <w:tcPr>
            <w:tcW w:w="4219" w:type="dxa"/>
            <w:vAlign w:val="center"/>
          </w:tcPr>
          <w:p w14:paraId="3C9E51A7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20AF4711" w14:textId="77777777" w:rsidR="006D5FC4" w:rsidRPr="000B5AB8" w:rsidRDefault="006D5FC4" w:rsidP="00A5609D">
            <w:pPr>
              <w:pStyle w:val="akarta"/>
            </w:pPr>
            <w:r w:rsidRPr="000B5AB8">
              <w:t>16</w:t>
            </w:r>
          </w:p>
        </w:tc>
      </w:tr>
      <w:tr w:rsidR="006D5FC4" w:rsidRPr="000B5AB8" w14:paraId="3EDC69F8" w14:textId="77777777" w:rsidTr="00BD6418">
        <w:tc>
          <w:tcPr>
            <w:tcW w:w="4219" w:type="dxa"/>
            <w:vAlign w:val="center"/>
          </w:tcPr>
          <w:p w14:paraId="3E07CF59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4CAA5DC7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0399670E" w14:textId="77777777" w:rsidTr="00BD6418">
        <w:tc>
          <w:tcPr>
            <w:tcW w:w="4219" w:type="dxa"/>
            <w:vAlign w:val="center"/>
          </w:tcPr>
          <w:p w14:paraId="28DA1E4B" w14:textId="77777777" w:rsidR="006D5FC4" w:rsidRPr="000B5AB8" w:rsidRDefault="006D5FC4" w:rsidP="00A5609D">
            <w:pPr>
              <w:pStyle w:val="akarta"/>
            </w:pPr>
            <w:r w:rsidRPr="000B5AB8">
              <w:t>Moduł</w:t>
            </w:r>
          </w:p>
        </w:tc>
        <w:tc>
          <w:tcPr>
            <w:tcW w:w="5670" w:type="dxa"/>
            <w:vAlign w:val="center"/>
          </w:tcPr>
          <w:p w14:paraId="52C8FCDC" w14:textId="77777777" w:rsidR="006D5FC4" w:rsidRPr="000B5AB8" w:rsidRDefault="006D5FC4" w:rsidP="00A5609D">
            <w:pPr>
              <w:pStyle w:val="akarta"/>
            </w:pPr>
            <w:r w:rsidRPr="000B5AB8">
              <w:t>Przedmioty kierunkowe w zakresie kształcenia translatorskiego</w:t>
            </w:r>
          </w:p>
        </w:tc>
      </w:tr>
      <w:tr w:rsidR="006D5FC4" w:rsidRPr="000B5AB8" w14:paraId="3E1C418D" w14:textId="77777777" w:rsidTr="00BD6418">
        <w:tc>
          <w:tcPr>
            <w:tcW w:w="4219" w:type="dxa"/>
            <w:vAlign w:val="center"/>
          </w:tcPr>
          <w:p w14:paraId="2F13437A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11106C6D" w14:textId="77777777" w:rsidR="006D5FC4" w:rsidRPr="000B5AB8" w:rsidRDefault="006D5FC4" w:rsidP="00A5609D">
            <w:pPr>
              <w:pStyle w:val="akarta"/>
            </w:pPr>
            <w:r w:rsidRPr="000B5AB8">
              <w:t>język angielski</w:t>
            </w:r>
          </w:p>
        </w:tc>
      </w:tr>
      <w:tr w:rsidR="006D5FC4" w:rsidRPr="000B5AB8" w14:paraId="5A57B371" w14:textId="77777777" w:rsidTr="00BD6418">
        <w:tc>
          <w:tcPr>
            <w:tcW w:w="4219" w:type="dxa"/>
            <w:vAlign w:val="center"/>
          </w:tcPr>
          <w:p w14:paraId="5D0BA1A7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22455EEF" w14:textId="77777777" w:rsidR="006D5FC4" w:rsidRPr="000B5AB8" w:rsidRDefault="006D5FC4" w:rsidP="00A5609D">
            <w:pPr>
              <w:pStyle w:val="akarta"/>
            </w:pPr>
            <w:r w:rsidRPr="000B5AB8">
              <w:t>I-II</w:t>
            </w:r>
          </w:p>
        </w:tc>
      </w:tr>
      <w:tr w:rsidR="006D5FC4" w:rsidRPr="000B5AB8" w14:paraId="22C4EFEB" w14:textId="77777777" w:rsidTr="00BD6418">
        <w:tc>
          <w:tcPr>
            <w:tcW w:w="4219" w:type="dxa"/>
            <w:vAlign w:val="center"/>
          </w:tcPr>
          <w:p w14:paraId="718BCDDD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1B6592FF" w14:textId="77777777" w:rsidR="006D5FC4" w:rsidRPr="000B5AB8" w:rsidRDefault="006D5FC4" w:rsidP="00A5609D">
            <w:pPr>
              <w:pStyle w:val="akarta"/>
            </w:pPr>
            <w:r w:rsidRPr="000B5AB8">
              <w:t>dr Magdalena Witkowska</w:t>
            </w:r>
          </w:p>
        </w:tc>
      </w:tr>
    </w:tbl>
    <w:p w14:paraId="7834D572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930"/>
        <w:gridCol w:w="2211"/>
        <w:gridCol w:w="2656"/>
      </w:tblGrid>
      <w:tr w:rsidR="006D5FC4" w:rsidRPr="000B5AB8" w14:paraId="4A202A76" w14:textId="77777777" w:rsidTr="00AB6414">
        <w:tc>
          <w:tcPr>
            <w:tcW w:w="2127" w:type="dxa"/>
            <w:shd w:val="clear" w:color="auto" w:fill="auto"/>
            <w:vAlign w:val="center"/>
          </w:tcPr>
          <w:p w14:paraId="39F21CE3" w14:textId="77777777" w:rsidR="006D5FC4" w:rsidRPr="000B5AB8" w:rsidRDefault="006D5FC4" w:rsidP="00BD6418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7D1AFD7C" w14:textId="77777777" w:rsidR="000B5AB8" w:rsidRPr="000B5AB8" w:rsidRDefault="000B5AB8" w:rsidP="000B5AB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184B0895" w14:textId="0F7B6E25" w:rsidR="006D5FC4" w:rsidRPr="000B5AB8" w:rsidRDefault="000B5AB8" w:rsidP="000B5AB8">
            <w:pPr>
              <w:spacing w:before="60" w:after="60" w:line="240" w:lineRule="auto"/>
              <w:ind w:left="-14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119506FC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1D39B6A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B21F9" w:rsidRPr="000B5AB8" w14:paraId="5CB36A34" w14:textId="77777777" w:rsidTr="00AB6414">
        <w:tc>
          <w:tcPr>
            <w:tcW w:w="2127" w:type="dxa"/>
            <w:shd w:val="clear" w:color="auto" w:fill="auto"/>
          </w:tcPr>
          <w:p w14:paraId="4F09C0E4" w14:textId="6AD80024" w:rsidR="006B21F9" w:rsidRPr="000B5AB8" w:rsidRDefault="000B5AB8" w:rsidP="006B21F9">
            <w:pPr>
              <w:spacing w:before="60" w:after="60" w:line="240" w:lineRule="auto"/>
              <w:ind w:left="36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2930" w:type="dxa"/>
            <w:shd w:val="clear" w:color="auto" w:fill="auto"/>
            <w:vAlign w:val="center"/>
          </w:tcPr>
          <w:p w14:paraId="4439C45E" w14:textId="19A71013" w:rsidR="006B21F9" w:rsidRPr="000B5AB8" w:rsidRDefault="006B21F9" w:rsidP="00AB641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480</w:t>
            </w:r>
            <w:r w:rsidR="00AB6414">
              <w:rPr>
                <w:rFonts w:ascii="Cambria" w:hAnsi="Cambria" w:cs="Times New Roman"/>
                <w:b/>
                <w:bCs/>
                <w:sz w:val="20"/>
                <w:szCs w:val="20"/>
              </w:rPr>
              <w:t>/480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24A7F1E6" w14:textId="77777777" w:rsidR="006B21F9" w:rsidRPr="000B5AB8" w:rsidRDefault="006B21F9" w:rsidP="006B21F9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I/1, 2</w:t>
            </w:r>
          </w:p>
          <w:p w14:paraId="772F264F" w14:textId="59F7CD62" w:rsidR="006B21F9" w:rsidRPr="000B5AB8" w:rsidRDefault="006B21F9" w:rsidP="006B21F9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II/3, 4</w:t>
            </w:r>
          </w:p>
        </w:tc>
        <w:tc>
          <w:tcPr>
            <w:tcW w:w="2656" w:type="dxa"/>
            <w:shd w:val="clear" w:color="auto" w:fill="auto"/>
            <w:vAlign w:val="center"/>
          </w:tcPr>
          <w:p w14:paraId="66DD8E92" w14:textId="77777777" w:rsidR="006B21F9" w:rsidRPr="000B5AB8" w:rsidRDefault="006B21F9" w:rsidP="006B21F9">
            <w:pPr>
              <w:spacing w:before="60" w:after="60" w:line="240" w:lineRule="auto"/>
              <w:ind w:left="-426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16</w:t>
            </w:r>
          </w:p>
        </w:tc>
      </w:tr>
    </w:tbl>
    <w:p w14:paraId="24A26E89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285250E9" w14:textId="77777777" w:rsidTr="00BD6418">
        <w:trPr>
          <w:trHeight w:val="301"/>
          <w:jc w:val="center"/>
        </w:trPr>
        <w:tc>
          <w:tcPr>
            <w:tcW w:w="9898" w:type="dxa"/>
          </w:tcPr>
          <w:p w14:paraId="06774302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</w:rPr>
              <w:t>Ukończenie studiów I stopnia</w:t>
            </w:r>
          </w:p>
        </w:tc>
      </w:tr>
    </w:tbl>
    <w:tbl>
      <w:tblPr>
        <w:tblpPr w:leftFromText="141" w:rightFromText="141" w:vertAnchor="text" w:horzAnchor="margin" w:tblpXSpec="center" w:tblpY="4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65167A7F" w14:textId="77777777" w:rsidTr="00BD6418">
        <w:tc>
          <w:tcPr>
            <w:tcW w:w="9889" w:type="dxa"/>
            <w:shd w:val="clear" w:color="auto" w:fill="auto"/>
          </w:tcPr>
          <w:p w14:paraId="78F6C26C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1" w:hanging="1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C1 -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uporządkowaną i pogłębioną wiedzę niezbędną do odpowiedniego użycia języka docelowego do tłumaczenia.</w:t>
            </w:r>
          </w:p>
          <w:p w14:paraId="2D8DA9E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 Student rozwija umiejętności tłumaczenia ustnego i pisemnego tekstów ogólnych oraz łatwiejszych tekstów specjalistycznych.</w:t>
            </w:r>
          </w:p>
          <w:p w14:paraId="2EBB3EA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C3 - Student posiada umiejętność doboru właściwych środków językowych i  narzędzia pracy w celu wiernego przetłumaczenia tekstu.</w:t>
            </w:r>
          </w:p>
          <w:p w14:paraId="605FA10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C4 - Student jest świadomy konieczności ciągłego dokształcania się i stałego treningu umiejętności; rozwija umiejętności  pracy samodzielnej i w grupie oraz poczucie odpowiedzialności w pracy tłumacza i świadomości interkulturowej.</w:t>
            </w:r>
          </w:p>
          <w:p w14:paraId="4FB155E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C5 - Student jest świadom odpowiedzialności za rzetelne wykonywanie obowiązków  tłumacza.</w:t>
            </w:r>
          </w:p>
          <w:p w14:paraId="61390F8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C6 - Student dysponuje umiejętnościami komunikacyjnymi, społecznymi, interpersonalnymi i interkulturowymi, które predysponują go do pracy tłumacza.</w:t>
            </w:r>
          </w:p>
        </w:tc>
      </w:tr>
    </w:tbl>
    <w:p w14:paraId="2A665805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p w14:paraId="334B714A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7045E392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432EAFD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438410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lastRenderedPageBreak/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D22FC5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238415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794317C6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11CCF2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468C358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F411A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3754E2F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posiada pogłębioną wiedzę językową umożliwiającą tłumaczenie tekstów. </w:t>
            </w:r>
          </w:p>
        </w:tc>
        <w:tc>
          <w:tcPr>
            <w:tcW w:w="1732" w:type="dxa"/>
            <w:shd w:val="clear" w:color="auto" w:fill="auto"/>
          </w:tcPr>
          <w:p w14:paraId="4E95092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K_W01, K_W06</w:t>
            </w:r>
          </w:p>
        </w:tc>
      </w:tr>
      <w:tr w:rsidR="006D5FC4" w:rsidRPr="000B5AB8" w14:paraId="27CF929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BEEE75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672CF5C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zna i rozumie w pogłębionym stopniu budowę i funkcje instytucji dla działalności tłumaczeniowej a także cechy i potrzeby klientów</w:t>
            </w:r>
          </w:p>
        </w:tc>
        <w:tc>
          <w:tcPr>
            <w:tcW w:w="1732" w:type="dxa"/>
            <w:shd w:val="clear" w:color="auto" w:fill="auto"/>
          </w:tcPr>
          <w:p w14:paraId="42DCB31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K_W06</w:t>
            </w:r>
          </w:p>
        </w:tc>
      </w:tr>
      <w:tr w:rsidR="006D5FC4" w:rsidRPr="000B5AB8" w14:paraId="2108B8A3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6137496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5237CAC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9FF71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1D812B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posiada umiejętność tłumaczenia pisemnego i ustnego tekstów ogólnych i niektórych specjalistycznych.</w:t>
            </w:r>
          </w:p>
        </w:tc>
        <w:tc>
          <w:tcPr>
            <w:tcW w:w="1732" w:type="dxa"/>
            <w:shd w:val="clear" w:color="auto" w:fill="auto"/>
          </w:tcPr>
          <w:p w14:paraId="7951CD24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 K_U07</w:t>
            </w:r>
          </w:p>
        </w:tc>
      </w:tr>
      <w:tr w:rsidR="006D5FC4" w:rsidRPr="000B5AB8" w14:paraId="2F5153B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6BE38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3048FB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posiada umiejętność doboru właściwych środków językowych w celu wiernego przetłumaczenia tekstu.</w:t>
            </w:r>
          </w:p>
        </w:tc>
        <w:tc>
          <w:tcPr>
            <w:tcW w:w="1732" w:type="dxa"/>
            <w:shd w:val="clear" w:color="auto" w:fill="auto"/>
          </w:tcPr>
          <w:p w14:paraId="4109C82E" w14:textId="77777777" w:rsidR="006D5FC4" w:rsidRPr="000B5AB8" w:rsidRDefault="006D5FC4" w:rsidP="00BD6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hanging="2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K_U02,  K_U07</w:t>
            </w:r>
          </w:p>
        </w:tc>
      </w:tr>
      <w:tr w:rsidR="006D5FC4" w:rsidRPr="000B5AB8" w14:paraId="3A9D5806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E06815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6401353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146C17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5278993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jest świadomy poziomu posiadanych umiejętności i konieczności stałego doskonalenia zawodowego,</w:t>
            </w:r>
          </w:p>
        </w:tc>
        <w:tc>
          <w:tcPr>
            <w:tcW w:w="1732" w:type="dxa"/>
            <w:shd w:val="clear" w:color="auto" w:fill="auto"/>
          </w:tcPr>
          <w:p w14:paraId="7799D80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K_K04</w:t>
            </w:r>
          </w:p>
        </w:tc>
      </w:tr>
      <w:tr w:rsidR="006D5FC4" w:rsidRPr="000B5AB8" w14:paraId="4F568D8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648E6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35B8AB9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poczucie odpowiedzialności za rzetelne wykonywanie obowiązków  tłumacza.</w:t>
            </w:r>
          </w:p>
        </w:tc>
        <w:tc>
          <w:tcPr>
            <w:tcW w:w="1732" w:type="dxa"/>
            <w:shd w:val="clear" w:color="auto" w:fill="auto"/>
          </w:tcPr>
          <w:p w14:paraId="089B77F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K_K02, K_K04</w:t>
            </w:r>
          </w:p>
        </w:tc>
      </w:tr>
      <w:tr w:rsidR="006D5FC4" w:rsidRPr="000B5AB8" w14:paraId="7F825AE4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468080D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K_03</w:t>
            </w:r>
          </w:p>
        </w:tc>
        <w:tc>
          <w:tcPr>
            <w:tcW w:w="6662" w:type="dxa"/>
            <w:shd w:val="clear" w:color="auto" w:fill="auto"/>
          </w:tcPr>
          <w:p w14:paraId="4ADB50D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dysponuje umiejętnościami komunikacyjnymi, społecznymi, interpersonalnymi i interkulturowymi, które predysponują go do pracy tłumacza.</w:t>
            </w:r>
          </w:p>
        </w:tc>
        <w:tc>
          <w:tcPr>
            <w:tcW w:w="1732" w:type="dxa"/>
            <w:shd w:val="clear" w:color="auto" w:fill="auto"/>
          </w:tcPr>
          <w:p w14:paraId="5AB8D2F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K_K04</w:t>
            </w:r>
          </w:p>
        </w:tc>
      </w:tr>
    </w:tbl>
    <w:p w14:paraId="46E5E51F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p w14:paraId="7C93BFAF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6D5FC4" w:rsidRPr="000B5AB8" w14:paraId="003D5A76" w14:textId="77777777" w:rsidTr="00BD6418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B2D8C3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2D690CB2" w14:textId="45638E22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</w:t>
            </w:r>
            <w:r w:rsidR="000B5AB8">
              <w:rPr>
                <w:rFonts w:ascii="Cambria" w:hAnsi="Cambria" w:cs="Times New Roman"/>
                <w:b/>
              </w:rPr>
              <w:t>praktyki</w:t>
            </w:r>
          </w:p>
        </w:tc>
        <w:tc>
          <w:tcPr>
            <w:tcW w:w="2744" w:type="dxa"/>
            <w:gridSpan w:val="2"/>
            <w:vAlign w:val="center"/>
          </w:tcPr>
          <w:p w14:paraId="3218E607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0EEDA91D" w14:textId="77777777" w:rsidTr="00BD6418">
        <w:trPr>
          <w:trHeight w:val="196"/>
          <w:jc w:val="center"/>
        </w:trPr>
        <w:tc>
          <w:tcPr>
            <w:tcW w:w="660" w:type="dxa"/>
            <w:vMerge/>
          </w:tcPr>
          <w:p w14:paraId="4CC4120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18F429A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69EEB9B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658923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43DC7225" w14:textId="77777777" w:rsidTr="00A63B33">
        <w:trPr>
          <w:trHeight w:val="225"/>
          <w:jc w:val="center"/>
        </w:trPr>
        <w:tc>
          <w:tcPr>
            <w:tcW w:w="660" w:type="dxa"/>
          </w:tcPr>
          <w:p w14:paraId="4E7D774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</w:t>
            </w:r>
          </w:p>
        </w:tc>
        <w:tc>
          <w:tcPr>
            <w:tcW w:w="6536" w:type="dxa"/>
            <w:shd w:val="clear" w:color="auto" w:fill="auto"/>
          </w:tcPr>
          <w:p w14:paraId="3E56C6E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Obserwacja pracy tłumacza.</w:t>
            </w:r>
          </w:p>
        </w:tc>
        <w:tc>
          <w:tcPr>
            <w:tcW w:w="1256" w:type="dxa"/>
          </w:tcPr>
          <w:p w14:paraId="22193E0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3D6E19B1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773ECCF6" w14:textId="77777777" w:rsidTr="00A63B33">
        <w:trPr>
          <w:trHeight w:val="285"/>
          <w:jc w:val="center"/>
        </w:trPr>
        <w:tc>
          <w:tcPr>
            <w:tcW w:w="660" w:type="dxa"/>
          </w:tcPr>
          <w:p w14:paraId="7B13BCE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</w:t>
            </w:r>
          </w:p>
        </w:tc>
        <w:tc>
          <w:tcPr>
            <w:tcW w:w="6536" w:type="dxa"/>
            <w:shd w:val="clear" w:color="auto" w:fill="auto"/>
          </w:tcPr>
          <w:p w14:paraId="3F438E8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Tłumaczenie ustne i pisemne we współpracy z opiekunem praktyk.  </w:t>
            </w:r>
          </w:p>
        </w:tc>
        <w:tc>
          <w:tcPr>
            <w:tcW w:w="1256" w:type="dxa"/>
          </w:tcPr>
          <w:p w14:paraId="1DBF1D4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</w:tcPr>
          <w:p w14:paraId="47D2A63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7042E7AF" w14:textId="77777777" w:rsidTr="00BD6418">
        <w:trPr>
          <w:jc w:val="center"/>
        </w:trPr>
        <w:tc>
          <w:tcPr>
            <w:tcW w:w="660" w:type="dxa"/>
          </w:tcPr>
          <w:p w14:paraId="3F4A02C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559B7F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2DF2EACD" w14:textId="77777777" w:rsidR="006D5FC4" w:rsidRPr="000B5AB8" w:rsidRDefault="006D5FC4" w:rsidP="00BD641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488" w:type="dxa"/>
          </w:tcPr>
          <w:p w14:paraId="5B26882C" w14:textId="77777777" w:rsidR="006D5FC4" w:rsidRPr="000B5AB8" w:rsidRDefault="006D5FC4" w:rsidP="00BD6418">
            <w:pPr>
              <w:spacing w:before="20" w:after="20"/>
              <w:jc w:val="right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</w:tbl>
    <w:p w14:paraId="51BF0D66" w14:textId="77777777" w:rsidR="006D5FC4" w:rsidRPr="000B5AB8" w:rsidRDefault="006D5FC4" w:rsidP="006D5FC4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p w14:paraId="2971E064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3A9471CC" w14:textId="77777777" w:rsidTr="00BD6418">
        <w:trPr>
          <w:jc w:val="center"/>
        </w:trPr>
        <w:tc>
          <w:tcPr>
            <w:tcW w:w="1666" w:type="dxa"/>
          </w:tcPr>
          <w:p w14:paraId="10BA2A1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50EE161D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8D33B3D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7395032E" w14:textId="77777777" w:rsidTr="00A63B33">
        <w:trPr>
          <w:jc w:val="center"/>
        </w:trPr>
        <w:tc>
          <w:tcPr>
            <w:tcW w:w="1666" w:type="dxa"/>
            <w:shd w:val="clear" w:color="auto" w:fill="auto"/>
          </w:tcPr>
          <w:p w14:paraId="6BDE6265" w14:textId="0E059FCD" w:rsidR="006D5FC4" w:rsidRPr="000B5AB8" w:rsidRDefault="000B5AB8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4D719AE0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Nie dotyczy</w:t>
            </w:r>
          </w:p>
        </w:tc>
        <w:tc>
          <w:tcPr>
            <w:tcW w:w="3260" w:type="dxa"/>
          </w:tcPr>
          <w:p w14:paraId="1A4F69A8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Nie dotyczy</w:t>
            </w:r>
          </w:p>
        </w:tc>
      </w:tr>
    </w:tbl>
    <w:p w14:paraId="36A801E9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65E0768" w14:textId="77777777" w:rsidR="006D5FC4" w:rsidRPr="000B5AB8" w:rsidRDefault="006D5FC4" w:rsidP="006D5FC4">
      <w:pPr>
        <w:spacing w:before="120" w:after="120" w:line="240" w:lineRule="auto"/>
        <w:ind w:left="-426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6D5FC4" w:rsidRPr="000B5AB8" w14:paraId="165D115D" w14:textId="77777777" w:rsidTr="00BD6418">
        <w:tc>
          <w:tcPr>
            <w:tcW w:w="1459" w:type="dxa"/>
            <w:vAlign w:val="center"/>
          </w:tcPr>
          <w:p w14:paraId="404F10B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3441714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DA3BC7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1D81C48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788058C7" w14:textId="77777777" w:rsidTr="00A63B33">
        <w:tc>
          <w:tcPr>
            <w:tcW w:w="1459" w:type="dxa"/>
            <w:shd w:val="clear" w:color="auto" w:fill="auto"/>
          </w:tcPr>
          <w:p w14:paraId="0B6FD79B" w14:textId="3F08396F" w:rsidR="006D5FC4" w:rsidRPr="000B5AB8" w:rsidRDefault="000B5AB8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3894" w:type="dxa"/>
          </w:tcPr>
          <w:p w14:paraId="5CAF1F5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F6 –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praktyki (omówienie przez studenta przebiegu praktyki).</w:t>
            </w:r>
          </w:p>
        </w:tc>
        <w:tc>
          <w:tcPr>
            <w:tcW w:w="4536" w:type="dxa"/>
          </w:tcPr>
          <w:p w14:paraId="455211C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P6 </w:t>
            </w: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– dokumentacja praktyki (wymagania dotyczące dokumentacji praktyki znajdują się w szczegółowej instrukcji praktyki).</w:t>
            </w:r>
          </w:p>
        </w:tc>
      </w:tr>
    </w:tbl>
    <w:p w14:paraId="6EDABC8E" w14:textId="77777777" w:rsidR="006D5FC4" w:rsidRPr="000B5AB8" w:rsidRDefault="006D5FC4" w:rsidP="006D5FC4">
      <w:pPr>
        <w:spacing w:before="120" w:after="120" w:line="240" w:lineRule="auto"/>
        <w:ind w:left="-426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987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88"/>
        <w:gridCol w:w="1724"/>
        <w:gridCol w:w="1824"/>
        <w:gridCol w:w="1821"/>
        <w:gridCol w:w="1921"/>
      </w:tblGrid>
      <w:tr w:rsidR="006D5FC4" w:rsidRPr="000B5AB8" w14:paraId="522A6C20" w14:textId="77777777" w:rsidTr="00BD6418">
        <w:trPr>
          <w:trHeight w:val="136"/>
        </w:trPr>
        <w:tc>
          <w:tcPr>
            <w:tcW w:w="25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8093F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Symbol efektu</w:t>
            </w:r>
          </w:p>
        </w:tc>
        <w:tc>
          <w:tcPr>
            <w:tcW w:w="7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B83DDF" w14:textId="47D63A1D" w:rsidR="006D5FC4" w:rsidRPr="000B5AB8" w:rsidRDefault="000B5AB8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>
              <w:rPr>
                <w:rFonts w:ascii="Cambria" w:hAnsi="Cambria" w:cs="Times New Roman"/>
                <w:bCs/>
                <w:sz w:val="16"/>
                <w:szCs w:val="10"/>
              </w:rPr>
              <w:t>praktyka</w:t>
            </w:r>
          </w:p>
        </w:tc>
      </w:tr>
      <w:tr w:rsidR="006D5FC4" w:rsidRPr="000B5AB8" w14:paraId="54E408DF" w14:textId="77777777" w:rsidTr="00BD6418">
        <w:trPr>
          <w:trHeight w:val="295"/>
        </w:trPr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2F8D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913B8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F6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67C3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5A4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E9CD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6"/>
              </w:rPr>
            </w:pPr>
          </w:p>
        </w:tc>
      </w:tr>
      <w:tr w:rsidR="006D5FC4" w:rsidRPr="000B5AB8" w14:paraId="502DCF56" w14:textId="77777777" w:rsidTr="00BD6418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3D42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7BFC8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44C1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8084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1E07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575FE0FE" w14:textId="77777777" w:rsidTr="00BD6418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7EB5D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8D0F7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7F3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C976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826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0E7D7AEC" w14:textId="77777777" w:rsidTr="00BD6418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74ADD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0FCAE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498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A783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1E51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4DC35C29" w14:textId="77777777" w:rsidTr="00BD6418">
        <w:trPr>
          <w:trHeight w:val="278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6501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ECDD3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3DC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5A04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20C6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114983E8" w14:textId="77777777" w:rsidTr="00BD6418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3620A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C50EF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C2B2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D9C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7F6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3FFB9BB8" w14:textId="77777777" w:rsidTr="00BD6418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22B0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7D97C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641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46B5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6313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173439C9" w14:textId="77777777" w:rsidTr="00BD6418">
        <w:trPr>
          <w:trHeight w:val="290"/>
        </w:trPr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1C247" w14:textId="77777777" w:rsidR="006D5FC4" w:rsidRPr="000B5AB8" w:rsidRDefault="006D5FC4" w:rsidP="00BD6418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D6EED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x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682A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F2FD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BFA0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499999ED" w14:textId="4ADD40B0" w:rsidR="006D5FC4" w:rsidRPr="000B5AB8" w:rsidRDefault="006D5FC4" w:rsidP="000B5AB8">
      <w:pPr>
        <w:pStyle w:val="Nagwek1"/>
        <w:numPr>
          <w:ilvl w:val="0"/>
          <w:numId w:val="34"/>
        </w:numPr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3023"/>
        <w:gridCol w:w="3512"/>
      </w:tblGrid>
      <w:tr w:rsidR="00FE4119" w:rsidRPr="000B5AB8" w14:paraId="7B50A098" w14:textId="77777777" w:rsidTr="008C6BD4">
        <w:trPr>
          <w:trHeight w:val="322"/>
        </w:trPr>
        <w:tc>
          <w:tcPr>
            <w:tcW w:w="2830" w:type="dxa"/>
          </w:tcPr>
          <w:p w14:paraId="3FF8EE36" w14:textId="77777777" w:rsidR="00FE4119" w:rsidRPr="000B5AB8" w:rsidRDefault="00FE4119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</w:t>
            </w:r>
          </w:p>
          <w:p w14:paraId="4BD7735F" w14:textId="77777777" w:rsidR="00FE4119" w:rsidRPr="000B5AB8" w:rsidRDefault="00FE4119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dostateczny plus </w:t>
            </w:r>
          </w:p>
          <w:p w14:paraId="2371D09D" w14:textId="77777777" w:rsidR="00FE4119" w:rsidRPr="000B5AB8" w:rsidRDefault="00FE4119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3023" w:type="dxa"/>
          </w:tcPr>
          <w:p w14:paraId="605CED5A" w14:textId="77777777" w:rsidR="00FE4119" w:rsidRPr="000B5AB8" w:rsidRDefault="00FE4119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680A791F" w14:textId="77777777" w:rsidR="00FE4119" w:rsidRPr="000B5AB8" w:rsidRDefault="00FE4119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74D59BE2" w14:textId="77777777" w:rsidR="00FE4119" w:rsidRPr="000B5AB8" w:rsidRDefault="00FE4119" w:rsidP="00B82C37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3512" w:type="dxa"/>
            <w:vAlign w:val="center"/>
          </w:tcPr>
          <w:p w14:paraId="41CA3672" w14:textId="77777777" w:rsidR="00FE4119" w:rsidRPr="000B5AB8" w:rsidRDefault="00FE4119" w:rsidP="008C6BD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1273B0C1" w14:textId="3AD1C9C2" w:rsidR="00FE4119" w:rsidRPr="000B5AB8" w:rsidRDefault="00FE4119" w:rsidP="008C6BD4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  <w:tr w:rsidR="008C6BD4" w:rsidRPr="000B5AB8" w14:paraId="55FF6BC3" w14:textId="77777777" w:rsidTr="000B5AB8">
        <w:trPr>
          <w:trHeight w:val="323"/>
        </w:trPr>
        <w:tc>
          <w:tcPr>
            <w:tcW w:w="2830" w:type="dxa"/>
          </w:tcPr>
          <w:p w14:paraId="7F30AAAF" w14:textId="2ED91990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ma wiedzę językową pozwalającą na przetłumaczenie łatwiejszych tekstów ogólnych. </w:t>
            </w:r>
          </w:p>
        </w:tc>
        <w:tc>
          <w:tcPr>
            <w:tcW w:w="3023" w:type="dxa"/>
          </w:tcPr>
          <w:p w14:paraId="0910FF74" w14:textId="49B58222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Ma wiedzę językową pozwalającą na przetłumaczenie tekstów ogólnych i łatwiejszych specjalistycznych.</w:t>
            </w:r>
          </w:p>
        </w:tc>
        <w:tc>
          <w:tcPr>
            <w:tcW w:w="3512" w:type="dxa"/>
          </w:tcPr>
          <w:p w14:paraId="6C24ACA0" w14:textId="795E2155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Ma wiedzę językową pozwalającą na przetłumaczenie tekstów ogólnych i niektórych tekstów  specjalistycznych.</w:t>
            </w:r>
          </w:p>
        </w:tc>
      </w:tr>
      <w:tr w:rsidR="008C6BD4" w:rsidRPr="000B5AB8" w14:paraId="03C905B4" w14:textId="77777777" w:rsidTr="000B5AB8">
        <w:trPr>
          <w:trHeight w:val="323"/>
        </w:trPr>
        <w:tc>
          <w:tcPr>
            <w:tcW w:w="2830" w:type="dxa"/>
          </w:tcPr>
          <w:p w14:paraId="25ADE5FD" w14:textId="2B27671F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zna i rozumie częściowo budowę i funkcje instytucji dla działalności tłumaczeniowej a także cechy i potrzeby klientów</w:t>
            </w:r>
          </w:p>
        </w:tc>
        <w:tc>
          <w:tcPr>
            <w:tcW w:w="3023" w:type="dxa"/>
          </w:tcPr>
          <w:p w14:paraId="1B5CD26F" w14:textId="5A8BA143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zna i rozumie w większości budowę i funkcje instytucji dla działalności tłumaczeniowej a także cechy i potrzeby klientów</w:t>
            </w:r>
          </w:p>
        </w:tc>
        <w:tc>
          <w:tcPr>
            <w:tcW w:w="3512" w:type="dxa"/>
          </w:tcPr>
          <w:p w14:paraId="5301B6A7" w14:textId="29136156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zna i rozumie w pełni budowę i funkcje instytucji dla działalności tłumaczeniowej a także cechy i potrzeby klientów</w:t>
            </w:r>
          </w:p>
        </w:tc>
      </w:tr>
      <w:tr w:rsidR="008C6BD4" w:rsidRPr="000B5AB8" w14:paraId="1E0C2260" w14:textId="77777777" w:rsidTr="000B5AB8">
        <w:trPr>
          <w:trHeight w:val="323"/>
        </w:trPr>
        <w:tc>
          <w:tcPr>
            <w:tcW w:w="2830" w:type="dxa"/>
          </w:tcPr>
          <w:p w14:paraId="79F01072" w14:textId="2FF04FF8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potrafi tłumaczyć pisemnie teksty z różnych dziedzin, natomiast ustnie  krótkie teksty z zakresu życia codziennego. </w:t>
            </w:r>
          </w:p>
        </w:tc>
        <w:tc>
          <w:tcPr>
            <w:tcW w:w="3023" w:type="dxa"/>
          </w:tcPr>
          <w:p w14:paraId="09B3D79C" w14:textId="686CD962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posiada umiejętność tłumaczenia pisemnego i ustnego tekstów . </w:t>
            </w:r>
          </w:p>
        </w:tc>
        <w:tc>
          <w:tcPr>
            <w:tcW w:w="3512" w:type="dxa"/>
          </w:tcPr>
          <w:p w14:paraId="53632841" w14:textId="4B95C16B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posiada umiejętność tłumaczenia pisemnego i ustnego tekstów ogólnych i niektórych specjalistycznych.</w:t>
            </w:r>
          </w:p>
        </w:tc>
      </w:tr>
      <w:tr w:rsidR="008C6BD4" w:rsidRPr="000B5AB8" w14:paraId="721A74BE" w14:textId="77777777" w:rsidTr="000B5AB8">
        <w:trPr>
          <w:trHeight w:val="93"/>
        </w:trPr>
        <w:tc>
          <w:tcPr>
            <w:tcW w:w="2830" w:type="dxa"/>
          </w:tcPr>
          <w:p w14:paraId="68D804B0" w14:textId="289F341F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dobiera w większości przypadków właściwe środki językowe, tłumaczenie wymaga jednak korekty.</w:t>
            </w:r>
          </w:p>
        </w:tc>
        <w:tc>
          <w:tcPr>
            <w:tcW w:w="3023" w:type="dxa"/>
          </w:tcPr>
          <w:p w14:paraId="4238B0C6" w14:textId="42E916C8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dobiera właściwe środki językowe, tłumaczenie wymaga drobnej  korekty.</w:t>
            </w:r>
          </w:p>
        </w:tc>
        <w:tc>
          <w:tcPr>
            <w:tcW w:w="3512" w:type="dxa"/>
          </w:tcPr>
          <w:p w14:paraId="13E277CB" w14:textId="5E2E5D64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dobiera właściwe środki językowe, tłumaczenie nie wymaga  korekty.</w:t>
            </w:r>
          </w:p>
        </w:tc>
      </w:tr>
      <w:tr w:rsidR="008C6BD4" w:rsidRPr="000B5AB8" w14:paraId="3170468C" w14:textId="77777777" w:rsidTr="000B5AB8">
        <w:trPr>
          <w:trHeight w:val="507"/>
        </w:trPr>
        <w:tc>
          <w:tcPr>
            <w:tcW w:w="2830" w:type="dxa"/>
          </w:tcPr>
          <w:p w14:paraId="4C06E5EC" w14:textId="29E6B08D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zdaje sobie sprawę z  poziomu swoich umiejętności, lecz nie dąży samodzielnie do ich rozwoju. </w:t>
            </w:r>
          </w:p>
        </w:tc>
        <w:tc>
          <w:tcPr>
            <w:tcW w:w="3023" w:type="dxa"/>
          </w:tcPr>
          <w:p w14:paraId="3FAF6E91" w14:textId="05555209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zdaje sobie sprawę z  poziomu swoich umiejętności i w miarę samodzielnie je doskonali.  </w:t>
            </w:r>
          </w:p>
        </w:tc>
        <w:tc>
          <w:tcPr>
            <w:tcW w:w="3512" w:type="dxa"/>
          </w:tcPr>
          <w:p w14:paraId="483196BA" w14:textId="5FD297B9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zdaje sobie sprawę z  poziomu swoich umiejętności, samodzielnie je doskonali i wykazuje zainteresowanie swoim rozwojem w zawodzie tłumacza.  </w:t>
            </w:r>
          </w:p>
        </w:tc>
      </w:tr>
      <w:tr w:rsidR="008C6BD4" w:rsidRPr="000B5AB8" w14:paraId="7DFF284F" w14:textId="77777777" w:rsidTr="000B5AB8">
        <w:trPr>
          <w:trHeight w:val="93"/>
        </w:trPr>
        <w:tc>
          <w:tcPr>
            <w:tcW w:w="2830" w:type="dxa"/>
          </w:tcPr>
          <w:p w14:paraId="67BF213A" w14:textId="5E82A7BE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wywiązuje się ze swoich obowiązków tłumacza, jednak bez większego zaangażowania.</w:t>
            </w:r>
          </w:p>
        </w:tc>
        <w:tc>
          <w:tcPr>
            <w:tcW w:w="3023" w:type="dxa"/>
          </w:tcPr>
          <w:p w14:paraId="2A6AA19D" w14:textId="62BD8518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najczęściej rzetelnie wywiązuje się ze swoich obowiązków tłumacza.</w:t>
            </w:r>
          </w:p>
        </w:tc>
        <w:tc>
          <w:tcPr>
            <w:tcW w:w="3512" w:type="dxa"/>
          </w:tcPr>
          <w:p w14:paraId="57C6BAF5" w14:textId="13447A3B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>Student czuje się odpowiedzialny za powierzone mu obowiązki i rzetelnie je wykonuje.</w:t>
            </w:r>
          </w:p>
        </w:tc>
      </w:tr>
      <w:tr w:rsidR="008C6BD4" w:rsidRPr="000B5AB8" w14:paraId="0F6B3B5A" w14:textId="77777777" w:rsidTr="000B5AB8">
        <w:trPr>
          <w:trHeight w:val="93"/>
        </w:trPr>
        <w:tc>
          <w:tcPr>
            <w:tcW w:w="2830" w:type="dxa"/>
          </w:tcPr>
          <w:p w14:paraId="491C9290" w14:textId="584F1415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8C6BD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stara się rozwijać umiejętności komunikacyjne, społeczne, interpersonalne i interkulturowe, które predysponują go do pracy tłumacza.</w:t>
            </w:r>
          </w:p>
        </w:tc>
        <w:tc>
          <w:tcPr>
            <w:tcW w:w="3023" w:type="dxa"/>
          </w:tcPr>
          <w:p w14:paraId="682F687D" w14:textId="780711B2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8C6BD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dysponuje niektórymi  umiejętnościami komunikacyjnymi, społecznymi, interpersonalnymi i interkulturowymi, które predysponują go do pracy tłumacza.</w:t>
            </w:r>
          </w:p>
        </w:tc>
        <w:tc>
          <w:tcPr>
            <w:tcW w:w="3512" w:type="dxa"/>
          </w:tcPr>
          <w:p w14:paraId="7DC87CDE" w14:textId="0027AC2D" w:rsidR="008C6BD4" w:rsidRPr="008C6BD4" w:rsidRDefault="008C6BD4" w:rsidP="008C6BD4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8C6BD4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8C6BD4">
              <w:rPr>
                <w:rFonts w:ascii="Cambria" w:eastAsia="Times New Roman" w:hAnsi="Cambria" w:cs="Times New Roman"/>
                <w:sz w:val="20"/>
                <w:szCs w:val="20"/>
                <w:lang w:eastAsia="pl-PL"/>
              </w:rPr>
              <w:t>dysponuje wieloma umiejętnościami komunikacyjnymi, społecznymi, interpersonalnymi i interkulturowymi, które predysponują go do pracy tłumacza.</w:t>
            </w:r>
          </w:p>
        </w:tc>
      </w:tr>
    </w:tbl>
    <w:p w14:paraId="105E9C1F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1A3FC0BE" w14:textId="77777777" w:rsidTr="00BD6418">
        <w:trPr>
          <w:trHeight w:val="540"/>
          <w:jc w:val="center"/>
        </w:trPr>
        <w:tc>
          <w:tcPr>
            <w:tcW w:w="9923" w:type="dxa"/>
          </w:tcPr>
          <w:p w14:paraId="1897FFDF" w14:textId="0ED99E1E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Zaliczenie z oceną</w:t>
            </w:r>
          </w:p>
        </w:tc>
      </w:tr>
    </w:tbl>
    <w:p w14:paraId="1AD1EB61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19122710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F9E1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1890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23BD2050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715BAA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FD6743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134DAD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2D4C1053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8D503D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4287D123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1B03A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85D7C" w14:textId="7F35043A" w:rsidR="006D5FC4" w:rsidRPr="000B5AB8" w:rsidRDefault="00E13A3F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highlight w:val="yellow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37E4" w14:textId="27E3DC07" w:rsidR="006D5FC4" w:rsidRPr="000B5AB8" w:rsidRDefault="00E13A3F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highlight w:val="yellow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480</w:t>
            </w:r>
          </w:p>
        </w:tc>
      </w:tr>
      <w:tr w:rsidR="006D5FC4" w:rsidRPr="000B5AB8" w14:paraId="1123AB09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6F051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3156D007" w14:textId="77777777" w:rsidTr="0073558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406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Godziny zajęć z nauczycielem/</w:t>
            </w:r>
            <w:proofErr w:type="spellStart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ami</w:t>
            </w:r>
            <w:proofErr w:type="spellEnd"/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(mentorem, na praktykach)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6628" w14:textId="747BABC5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EED69" w14:textId="7966B6B1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6D5FC4" w:rsidRPr="000B5AB8" w14:paraId="568E460A" w14:textId="77777777" w:rsidTr="0073558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46685" w14:textId="47798DFE" w:rsidR="006D5FC4" w:rsidRPr="000B5AB8" w:rsidRDefault="006D5FC4" w:rsidP="00A63B33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DAFF1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480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9029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480</w:t>
            </w:r>
          </w:p>
        </w:tc>
      </w:tr>
      <w:tr w:rsidR="006D5FC4" w:rsidRPr="000B5AB8" w14:paraId="60CEA361" w14:textId="77777777" w:rsidTr="00735588">
        <w:trPr>
          <w:gridAfter w:val="1"/>
          <w:wAfter w:w="7" w:type="dxa"/>
          <w:trHeight w:val="28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1E2F9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D2F2A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4DC0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16</w:t>
            </w:r>
          </w:p>
        </w:tc>
      </w:tr>
    </w:tbl>
    <w:p w14:paraId="725E97FA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0B5AB8" w14:paraId="0C8ED80F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31F9468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4314B5C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Nie dotyczy</w:t>
            </w:r>
          </w:p>
        </w:tc>
      </w:tr>
      <w:tr w:rsidR="006D5FC4" w:rsidRPr="000B5AB8" w14:paraId="47A0FE9D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5F036A79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2118988C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Nie dotyczy</w:t>
            </w:r>
          </w:p>
        </w:tc>
      </w:tr>
    </w:tbl>
    <w:p w14:paraId="06549904" w14:textId="77777777" w:rsidR="006D5FC4" w:rsidRPr="000B5AB8" w:rsidRDefault="006D5FC4" w:rsidP="006D5FC4">
      <w:pPr>
        <w:pStyle w:val="Legenda"/>
        <w:spacing w:before="120" w:after="120" w:line="240" w:lineRule="auto"/>
        <w:ind w:left="-426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40AD8877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67EE8F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DBC6CF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Magdalena Witkowska</w:t>
            </w:r>
          </w:p>
        </w:tc>
      </w:tr>
      <w:tr w:rsidR="006D5FC4" w:rsidRPr="000B5AB8" w14:paraId="4054E170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5C59086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EA3788F" w14:textId="40474C1F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  <w:r w:rsidR="00735588" w:rsidRPr="000B5AB8">
              <w:rPr>
                <w:rFonts w:ascii="Cambria" w:hAnsi="Cambria" w:cs="Times New Roman"/>
                <w:sz w:val="20"/>
                <w:szCs w:val="20"/>
              </w:rPr>
              <w:t>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</w:t>
            </w:r>
            <w:r w:rsidR="00735588" w:rsidRPr="000B5AB8">
              <w:rPr>
                <w:rFonts w:ascii="Cambria" w:hAnsi="Cambria" w:cs="Times New Roman"/>
                <w:sz w:val="20"/>
                <w:szCs w:val="20"/>
              </w:rPr>
              <w:t>09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.2022</w:t>
            </w:r>
          </w:p>
        </w:tc>
      </w:tr>
      <w:tr w:rsidR="006D5FC4" w:rsidRPr="000B5AB8" w14:paraId="1AB84F02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359573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65737E1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mwitkowska@ajp.edu.pl</w:t>
            </w:r>
          </w:p>
        </w:tc>
      </w:tr>
      <w:tr w:rsidR="006D5FC4" w:rsidRPr="000B5AB8" w14:paraId="39AB865F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BBBCAB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5E5D3AF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44EBB4A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473C9804" w14:textId="5881B59E" w:rsidR="006D5FC4" w:rsidRPr="000B5AB8" w:rsidRDefault="006D5FC4">
      <w:pPr>
        <w:spacing w:after="0" w:line="240" w:lineRule="auto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241E2CB4" w14:textId="77777777" w:rsidR="006D5FC4" w:rsidRPr="000B5AB8" w:rsidRDefault="006D5FC4" w:rsidP="006D5FC4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2980144E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34A5AD70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05AB23DA" wp14:editId="118B275B">
                  <wp:extent cx="1064895" cy="1064895"/>
                  <wp:effectExtent l="0" t="0" r="0" b="0"/>
                  <wp:docPr id="35" name="Obraz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FB766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B448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2A5FBDED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197CF7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FE43D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7CAF5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0B8E75CB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0609B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F521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C7D4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05139B5A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349A94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F0583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75B7A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02CC687F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5C3B6DC9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EEFAAA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B72EBC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0D96E0E2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D187F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F59A83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21-23</w:t>
            </w:r>
          </w:p>
        </w:tc>
      </w:tr>
    </w:tbl>
    <w:p w14:paraId="703DF998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MODUŁU</w:t>
      </w:r>
    </w:p>
    <w:p w14:paraId="149D1E9A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Fakultety </w:t>
      </w:r>
    </w:p>
    <w:p w14:paraId="6AABC07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60590798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5A02F90E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3F1982E6" w14:textId="77777777" w:rsidR="006D5FC4" w:rsidRPr="000B5AB8" w:rsidRDefault="006D5FC4" w:rsidP="00A5609D">
            <w:pPr>
              <w:pStyle w:val="akarta"/>
            </w:pPr>
            <w:r w:rsidRPr="000B5AB8">
              <w:t>Przedmiot do wyboru (Pragmatyka komunikacji / Współczesna literatura anglojęzyczna)</w:t>
            </w:r>
          </w:p>
          <w:p w14:paraId="50BF9236" w14:textId="77777777" w:rsidR="006D5FC4" w:rsidRPr="000B5AB8" w:rsidRDefault="006D5FC4" w:rsidP="00A5609D">
            <w:pPr>
              <w:pStyle w:val="akarta"/>
            </w:pPr>
            <w:r w:rsidRPr="000B5AB8">
              <w:t xml:space="preserve">Wykład wydziałowy </w:t>
            </w:r>
          </w:p>
        </w:tc>
      </w:tr>
      <w:tr w:rsidR="006D5FC4" w:rsidRPr="000B5AB8" w14:paraId="10174DBD" w14:textId="77777777" w:rsidTr="00BD6418">
        <w:tc>
          <w:tcPr>
            <w:tcW w:w="4219" w:type="dxa"/>
            <w:vAlign w:val="center"/>
          </w:tcPr>
          <w:p w14:paraId="52853439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5B315F06" w14:textId="77777777" w:rsidR="006D5FC4" w:rsidRPr="000B5AB8" w:rsidRDefault="006D5FC4" w:rsidP="00A5609D">
            <w:pPr>
              <w:pStyle w:val="akarta"/>
            </w:pPr>
            <w:r w:rsidRPr="000B5AB8">
              <w:t>4</w:t>
            </w:r>
          </w:p>
        </w:tc>
      </w:tr>
      <w:tr w:rsidR="006D5FC4" w:rsidRPr="000B5AB8" w14:paraId="23BD3FB2" w14:textId="77777777" w:rsidTr="00BD6418">
        <w:tc>
          <w:tcPr>
            <w:tcW w:w="4219" w:type="dxa"/>
            <w:vAlign w:val="center"/>
          </w:tcPr>
          <w:p w14:paraId="690DF5FE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57A3032A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32BCF9D3" w14:textId="77777777" w:rsidTr="00BD6418">
        <w:tc>
          <w:tcPr>
            <w:tcW w:w="4219" w:type="dxa"/>
            <w:vAlign w:val="center"/>
          </w:tcPr>
          <w:p w14:paraId="2E41568C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1BA20C42" w14:textId="77777777" w:rsidR="006D5FC4" w:rsidRPr="000B5AB8" w:rsidRDefault="006D5FC4" w:rsidP="00A5609D">
            <w:pPr>
              <w:pStyle w:val="akarta"/>
            </w:pPr>
            <w:r w:rsidRPr="000B5AB8">
              <w:t>Fakultety</w:t>
            </w:r>
          </w:p>
        </w:tc>
      </w:tr>
      <w:tr w:rsidR="006D5FC4" w:rsidRPr="000B5AB8" w14:paraId="23033E1A" w14:textId="77777777" w:rsidTr="00BD6418">
        <w:tc>
          <w:tcPr>
            <w:tcW w:w="4219" w:type="dxa"/>
            <w:vAlign w:val="center"/>
          </w:tcPr>
          <w:p w14:paraId="16C8CFD3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0D97FA9" w14:textId="77777777" w:rsidR="006D5FC4" w:rsidRPr="000B5AB8" w:rsidRDefault="006D5FC4" w:rsidP="00A5609D">
            <w:pPr>
              <w:pStyle w:val="akarta"/>
            </w:pPr>
            <w:r w:rsidRPr="000B5AB8">
              <w:t>Polski / angielski</w:t>
            </w:r>
          </w:p>
        </w:tc>
      </w:tr>
      <w:tr w:rsidR="006D5FC4" w:rsidRPr="000B5AB8" w14:paraId="6F3CDBB3" w14:textId="77777777" w:rsidTr="00BD6418">
        <w:tc>
          <w:tcPr>
            <w:tcW w:w="4219" w:type="dxa"/>
            <w:vAlign w:val="center"/>
          </w:tcPr>
          <w:p w14:paraId="4E723EC4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0FDEBE72" w14:textId="77777777" w:rsidR="006D5FC4" w:rsidRPr="000B5AB8" w:rsidRDefault="006D5FC4" w:rsidP="00A5609D">
            <w:pPr>
              <w:pStyle w:val="akarta"/>
            </w:pPr>
            <w:r w:rsidRPr="000B5AB8">
              <w:t>I-II</w:t>
            </w:r>
          </w:p>
        </w:tc>
      </w:tr>
      <w:tr w:rsidR="006D5FC4" w:rsidRPr="000B5AB8" w14:paraId="5AD08E3D" w14:textId="77777777" w:rsidTr="00BD6418">
        <w:tc>
          <w:tcPr>
            <w:tcW w:w="4219" w:type="dxa"/>
            <w:vAlign w:val="center"/>
          </w:tcPr>
          <w:p w14:paraId="0CC55C64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0A760D45" w14:textId="77777777" w:rsidR="006D5FC4" w:rsidRPr="000B5AB8" w:rsidRDefault="006D5FC4" w:rsidP="00A5609D">
            <w:pPr>
              <w:pStyle w:val="akarta"/>
            </w:pPr>
            <w:r w:rsidRPr="000B5AB8">
              <w:t>koordynator: dr Joanna Bobin</w:t>
            </w:r>
          </w:p>
          <w:p w14:paraId="6DE7D898" w14:textId="77777777" w:rsidR="006D5FC4" w:rsidRPr="000B5AB8" w:rsidRDefault="006D5FC4" w:rsidP="00A5609D">
            <w:pPr>
              <w:pStyle w:val="akarta"/>
            </w:pPr>
            <w:r w:rsidRPr="000B5AB8">
              <w:t xml:space="preserve">prowadzący: </w:t>
            </w:r>
          </w:p>
          <w:p w14:paraId="6329EF5C" w14:textId="078D3820" w:rsidR="006D5FC4" w:rsidRPr="008C6BD4" w:rsidRDefault="006D5FC4" w:rsidP="00A5609D">
            <w:pPr>
              <w:pStyle w:val="akarta"/>
              <w:rPr>
                <w:lang w:val="en-US"/>
              </w:rPr>
            </w:pPr>
            <w:proofErr w:type="spellStart"/>
            <w:r w:rsidRPr="000B5AB8">
              <w:rPr>
                <w:lang w:val="en-US"/>
              </w:rPr>
              <w:t>dr</w:t>
            </w:r>
            <w:proofErr w:type="spellEnd"/>
            <w:r w:rsidRPr="000B5AB8">
              <w:rPr>
                <w:lang w:val="en-US"/>
              </w:rPr>
              <w:t xml:space="preserve"> Joanna Bobin</w:t>
            </w:r>
          </w:p>
        </w:tc>
      </w:tr>
    </w:tbl>
    <w:p w14:paraId="0DED90A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735588" w:rsidRPr="000B5AB8" w14:paraId="19043638" w14:textId="77777777" w:rsidTr="00BD6418">
        <w:tc>
          <w:tcPr>
            <w:tcW w:w="2660" w:type="dxa"/>
            <w:shd w:val="clear" w:color="auto" w:fill="auto"/>
            <w:vAlign w:val="center"/>
          </w:tcPr>
          <w:p w14:paraId="6DD23B7D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13CDF19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354123CC" w14:textId="1747812D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F07067A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904717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5588" w:rsidRPr="000B5AB8" w14:paraId="6F5AEAB4" w14:textId="77777777" w:rsidTr="00BD6418">
        <w:tc>
          <w:tcPr>
            <w:tcW w:w="2660" w:type="dxa"/>
            <w:shd w:val="clear" w:color="auto" w:fill="auto"/>
          </w:tcPr>
          <w:p w14:paraId="51A0B55F" w14:textId="77777777" w:rsidR="00735588" w:rsidRPr="000B5AB8" w:rsidRDefault="00735588" w:rsidP="0073558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5ACBBD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  <w:p w14:paraId="1CA8F77D" w14:textId="305EA8E7" w:rsidR="00735588" w:rsidRPr="000B5AB8" w:rsidRDefault="00AB6414" w:rsidP="00AB641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92B30EF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  <w:p w14:paraId="23DCE8D4" w14:textId="36C31CD2" w:rsidR="00735588" w:rsidRPr="000B5AB8" w:rsidRDefault="00735588" w:rsidP="00AB6414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CDCD817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4</w:t>
            </w:r>
          </w:p>
        </w:tc>
      </w:tr>
    </w:tbl>
    <w:p w14:paraId="0DEB017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1E21BF47" w14:textId="77777777" w:rsidTr="00BD6418">
        <w:trPr>
          <w:trHeight w:val="301"/>
          <w:jc w:val="center"/>
        </w:trPr>
        <w:tc>
          <w:tcPr>
            <w:tcW w:w="9898" w:type="dxa"/>
          </w:tcPr>
          <w:p w14:paraId="0BA2FDE2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6F2729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B3CCC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5E1AA0EC" w14:textId="77777777" w:rsidTr="00BD6418">
        <w:tc>
          <w:tcPr>
            <w:tcW w:w="9889" w:type="dxa"/>
            <w:shd w:val="clear" w:color="auto" w:fill="auto"/>
          </w:tcPr>
          <w:p w14:paraId="7FC3BAC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C1 – wyposażenie </w:t>
            </w: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studenta w wiedzę z językoznawstwa, językoznawstwa stosowanego i  literaturoznawstwa oraz dziedzin specjalizacyjnych w zakresie języka angielskiego</w:t>
            </w:r>
          </w:p>
          <w:p w14:paraId="12E1E90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C2 - </w:t>
            </w: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absolwent działa w sposób autonomiczny na rzecz dalszego rozwoju naukowego i zawodowego</w:t>
            </w:r>
          </w:p>
          <w:p w14:paraId="0A50F02D" w14:textId="03EF684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C3 - </w:t>
            </w: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jest otwarty wobec innych kultur a jego postawa etyczna spełnia najwyższe standardy</w:t>
            </w:r>
          </w:p>
        </w:tc>
      </w:tr>
    </w:tbl>
    <w:p w14:paraId="3E9C6EE0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12566BDB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718E43FF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747A4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784388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679967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4054CC8D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79D375A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2BC80E7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380B1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  <w:shd w:val="clear" w:color="auto" w:fill="auto"/>
          </w:tcPr>
          <w:p w14:paraId="510DA72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w pogłębionym stopniu zastosowania praktyczne nauk filologicznych w działalności kulturalnej i medialnej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D349E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D5FC4" w:rsidRPr="000B5AB8" w14:paraId="2BDBEE0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4DFF7B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0F2F3DC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w pogłębionym stopniu teorię, metodologię i terminologię z zakresu literaturoznawstwa, językoznawstwa, językoznawstwa stosowanego oraz wybranych innych dyscyplin humanistycznych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262301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</w:tc>
      </w:tr>
      <w:tr w:rsidR="006D5FC4" w:rsidRPr="000B5AB8" w14:paraId="5E8085E6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F4725D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6662" w:type="dxa"/>
            <w:shd w:val="clear" w:color="auto" w:fill="auto"/>
          </w:tcPr>
          <w:p w14:paraId="57834B6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ma szczegółową pogłębioną wiedzę o współczesnych dokonaniach i tendencjach w zakresie badań literaturoznawczych i językoznawczych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2F14F6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6D5FC4" w:rsidRPr="000B5AB8" w14:paraId="2EB93F6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39DB41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W_04</w:t>
            </w:r>
          </w:p>
        </w:tc>
        <w:tc>
          <w:tcPr>
            <w:tcW w:w="6662" w:type="dxa"/>
            <w:shd w:val="clear" w:color="auto" w:fill="auto"/>
          </w:tcPr>
          <w:p w14:paraId="54122FD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zaawansowane metody analizy, interpretacji, wartościowania oraz problematyzowania dzieł literackich i innych tekstów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8C23D5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6D5FC4" w:rsidRPr="000B5AB8" w14:paraId="5CEF148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3C3113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W_05</w:t>
            </w:r>
          </w:p>
        </w:tc>
        <w:tc>
          <w:tcPr>
            <w:tcW w:w="6662" w:type="dxa"/>
            <w:shd w:val="clear" w:color="auto" w:fill="auto"/>
          </w:tcPr>
          <w:p w14:paraId="3D79266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zasady zarządzania zasobami własności intelektualnej oraz formy rozwoju indywidualnej przedsiębiorczości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BC4188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K_W05</w:t>
            </w:r>
          </w:p>
        </w:tc>
      </w:tr>
      <w:tr w:rsidR="006D5FC4" w:rsidRPr="000B5AB8" w14:paraId="22A671D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F3F63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W_06</w:t>
            </w:r>
          </w:p>
        </w:tc>
        <w:tc>
          <w:tcPr>
            <w:tcW w:w="6662" w:type="dxa"/>
            <w:shd w:val="clear" w:color="auto" w:fill="auto"/>
          </w:tcPr>
          <w:p w14:paraId="5C3A1830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w pogłębionym stopniu budowę oraz funkcje instytucji właściwych dla zakresu działalności zawodowej właściwej dla kierunku (kultury i oświaty) a także cechy i potrzeby ich odbiorców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BBED2B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</w:tc>
      </w:tr>
      <w:tr w:rsidR="006D5FC4" w:rsidRPr="000B5AB8" w14:paraId="47EAB88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669801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W_07</w:t>
            </w:r>
          </w:p>
        </w:tc>
        <w:tc>
          <w:tcPr>
            <w:tcW w:w="6662" w:type="dxa"/>
            <w:shd w:val="clear" w:color="auto" w:fill="auto"/>
          </w:tcPr>
          <w:p w14:paraId="78640DC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 i rozumie fundamentalne dylematy współczesnej cywilizacji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1709AA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  <w:tr w:rsidR="006D5FC4" w:rsidRPr="000B5AB8" w14:paraId="763CAB47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12B649D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01A164E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083B6A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280237C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potrafi wyszukiwać, analizować, oceniać, selekcjonować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br/>
              <w:t xml:space="preserve">i integrować informacje pochodzące ze źródeł tradycyjnych </w:t>
            </w: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br/>
              <w:t>i korzystając z nowoczesnych technologii, oraz formułować na tej podstawie własne krytyczne sądy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82369D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</w:tc>
      </w:tr>
      <w:tr w:rsidR="006D5FC4" w:rsidRPr="000B5AB8" w14:paraId="4E8075A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7A8EA7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16382E2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potrafi formułować i analizować problemy badawcze, dobierać metody i narzędzia ich rozwiązania, syntetyzować różne idee i punkty widzenia z zakresu nauk filologicznych pozwalające na oryginalne rozwiązywanie złożonych problemów w zakresie literaturoznawstwa, językoznawstwa, lub językoznawstwa stosowanego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44E64D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</w:tc>
      </w:tr>
      <w:tr w:rsidR="006D5FC4" w:rsidRPr="000B5AB8" w14:paraId="7C3907F3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2F2196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78284E6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potrafi samodzielnie zdobywać wiedzę i poszerzać umiejętności badawcze oraz podejmować autonomiczne działania zmierzające do uczenia się przez całe życie i nakierowania innych w tym zakresie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54E09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</w:tc>
      </w:tr>
      <w:tr w:rsidR="006D5FC4" w:rsidRPr="000B5AB8" w14:paraId="4A056EAC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F2E23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U_04</w:t>
            </w:r>
          </w:p>
        </w:tc>
        <w:tc>
          <w:tcPr>
            <w:tcW w:w="6662" w:type="dxa"/>
            <w:shd w:val="clear" w:color="auto" w:fill="auto"/>
          </w:tcPr>
          <w:p w14:paraId="2ADD82BE" w14:textId="77777777" w:rsidR="006D5FC4" w:rsidRPr="000B5AB8" w:rsidRDefault="006D5FC4" w:rsidP="00BD6418">
            <w:pPr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 xml:space="preserve">potrafi </w:t>
            </w:r>
            <w:r w:rsidRPr="000B5AB8">
              <w:rPr>
                <w:rFonts w:ascii="Cambria" w:hAnsi="Cambria"/>
                <w:sz w:val="20"/>
                <w:szCs w:val="20"/>
              </w:rPr>
              <w:t>porozumiewać się z wykorzystaniem różnych kanałów  i technik komunikacyjnych, w tym nowoczesnych technologii informacyjnych, ze specjalistami z zakresu literaturoznawstwa, językoznawstwa oraz wybranych innych nauk humanistycznych i społecznych, a także z niespecjalistami, popularyzując wiedzę o humanistyce oraz wytworach kultury i jej instytucjach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ED8B4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</w:tc>
      </w:tr>
      <w:tr w:rsidR="006D5FC4" w:rsidRPr="000B5AB8" w14:paraId="67C20FA8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D739FB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0D1BBF27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ADF8F61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D8C2C9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eastAsia="Times New Roman" w:hAnsi="Cambria" w:cs="Arial"/>
                <w:bCs/>
                <w:color w:val="000000"/>
                <w:sz w:val="20"/>
                <w:szCs w:val="20"/>
                <w:lang w:eastAsia="pl-PL"/>
              </w:rPr>
              <w:t>jest gotowy do krytycznej oceny odbieranych treści i uznawania znaczenia wiedzy w rozwiązywaniu problemów z zakresu dyscyplin właściwych dla kierunku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5969695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C80F9A8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6.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6D6B3519" w14:textId="77777777" w:rsidTr="00BD6418">
        <w:trPr>
          <w:trHeight w:val="540"/>
          <w:jc w:val="center"/>
        </w:trPr>
        <w:tc>
          <w:tcPr>
            <w:tcW w:w="9923" w:type="dxa"/>
          </w:tcPr>
          <w:p w14:paraId="7AF68E99" w14:textId="77777777" w:rsidR="006D5FC4" w:rsidRPr="000B5AB8" w:rsidRDefault="006D5FC4" w:rsidP="00BD6418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Efekty kształcenia, treści programowe, formy zajęć, narzędzia dydaktyczne, oceniania i obciążenie pracy studenta, założone dla realizacji efektów kształcenia dla analizowanego modułu, zostały zaprezentowane szczegółowo w kartach przedmiotów  wchodzących w skład niniejszego modułu i realizujących jego założenia:</w:t>
            </w:r>
          </w:p>
          <w:p w14:paraId="5FC98B6D" w14:textId="77777777" w:rsidR="006D5FC4" w:rsidRPr="000B5AB8" w:rsidRDefault="006D5FC4" w:rsidP="00BD6418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  <w:lang w:val="en-US"/>
              </w:rPr>
              <w:t>Linguistic pragmatics: doing friendship, doing conflict</w:t>
            </w:r>
          </w:p>
          <w:p w14:paraId="51F6BA93" w14:textId="77777777" w:rsidR="006D5FC4" w:rsidRPr="000B5AB8" w:rsidRDefault="006D5FC4" w:rsidP="00BD6418">
            <w:pPr>
              <w:spacing w:after="0" w:line="240" w:lineRule="auto"/>
              <w:jc w:val="both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Współczesna literatura anglojęzyczna</w:t>
            </w:r>
          </w:p>
          <w:p w14:paraId="01607B6A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i/>
                <w:sz w:val="20"/>
                <w:szCs w:val="20"/>
              </w:rPr>
              <w:t>Wykład wydziałowy</w:t>
            </w:r>
          </w:p>
        </w:tc>
      </w:tr>
    </w:tbl>
    <w:p w14:paraId="44E0E4A3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7.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34525D5F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2B01D7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966B59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6D5FC4" w:rsidRPr="000B5AB8" w14:paraId="6B00A267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56D4D05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3D4A6B3C" w14:textId="31202EF7" w:rsidR="006D5FC4" w:rsidRPr="000B5AB8" w:rsidRDefault="00735588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2DBC8E0A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12633FCF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4939B6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6D5FC4" w:rsidRPr="000B5AB8" w14:paraId="2A15A476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5A1D92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D142D2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B53148B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5D47CB85" w14:textId="77777777" w:rsidR="006D5FC4" w:rsidRPr="000B5AB8" w:rsidRDefault="006D5FC4" w:rsidP="006D5FC4">
      <w:pPr>
        <w:spacing w:after="0"/>
        <w:rPr>
          <w:rFonts w:ascii="Cambria" w:hAnsi="Cambria"/>
          <w:vanish/>
        </w:rPr>
      </w:pPr>
      <w:r w:rsidRPr="000B5AB8">
        <w:rPr>
          <w:rFonts w:ascii="Cambria" w:hAnsi="Cambria" w:cs="Times New Roman"/>
        </w:rPr>
        <w:br w:type="page"/>
      </w: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56DDF7C5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2657A1E8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22719AA3" wp14:editId="7B462B1D">
                  <wp:extent cx="1064895" cy="1064895"/>
                  <wp:effectExtent l="0" t="0" r="0" b="0"/>
                  <wp:docPr id="36" name="Obraz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B0D0A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65FDE3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2DFC1170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C77152A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73A28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2E1C2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46922752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A35D1C6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BD7BD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44919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69BB202C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6FFB49FB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52102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43811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02856E62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4ACE1E43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606BC7D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1DEFC6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1E81E67F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E8683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F2CBD2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21</w:t>
            </w:r>
          </w:p>
        </w:tc>
      </w:tr>
    </w:tbl>
    <w:p w14:paraId="78745A3E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22B7010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3A7D56CB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61AE15DE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6E89E0AE" w14:textId="33FA148D" w:rsidR="006D5FC4" w:rsidRPr="000B5AB8" w:rsidRDefault="006D5FC4" w:rsidP="00A5609D">
            <w:pPr>
              <w:pStyle w:val="akarta"/>
              <w:rPr>
                <w:lang w:val="en-US"/>
              </w:rPr>
            </w:pPr>
            <w:proofErr w:type="spellStart"/>
            <w:r w:rsidRPr="000B5AB8">
              <w:rPr>
                <w:bCs/>
                <w:lang w:val="en-GB"/>
              </w:rPr>
              <w:t>Przedmiot</w:t>
            </w:r>
            <w:proofErr w:type="spellEnd"/>
            <w:r w:rsidRPr="000B5AB8">
              <w:rPr>
                <w:bCs/>
                <w:lang w:val="en-GB"/>
              </w:rPr>
              <w:t xml:space="preserve"> do </w:t>
            </w:r>
            <w:proofErr w:type="spellStart"/>
            <w:r w:rsidRPr="000B5AB8">
              <w:rPr>
                <w:bCs/>
                <w:lang w:val="en-GB"/>
              </w:rPr>
              <w:t>wyboru</w:t>
            </w:r>
            <w:proofErr w:type="spellEnd"/>
            <w:r w:rsidRPr="000B5AB8">
              <w:rPr>
                <w:bCs/>
                <w:lang w:val="en-GB"/>
              </w:rPr>
              <w:t>:</w:t>
            </w:r>
            <w:r w:rsidRPr="000B5AB8">
              <w:rPr>
                <w:lang w:val="en-US"/>
              </w:rPr>
              <w:t xml:space="preserve"> </w:t>
            </w:r>
            <w:proofErr w:type="spellStart"/>
            <w:r w:rsidRPr="000B5AB8">
              <w:rPr>
                <w:lang w:val="en-US"/>
              </w:rPr>
              <w:t>Pragmatyka</w:t>
            </w:r>
            <w:proofErr w:type="spellEnd"/>
            <w:r w:rsidRPr="000B5AB8">
              <w:rPr>
                <w:lang w:val="en-US"/>
              </w:rPr>
              <w:t xml:space="preserve"> </w:t>
            </w:r>
            <w:proofErr w:type="spellStart"/>
            <w:r w:rsidRPr="000B5AB8">
              <w:rPr>
                <w:lang w:val="en-US"/>
              </w:rPr>
              <w:t>komunikacji</w:t>
            </w:r>
            <w:proofErr w:type="spellEnd"/>
            <w:r w:rsidRPr="000B5AB8">
              <w:rPr>
                <w:lang w:val="en-US"/>
              </w:rPr>
              <w:t xml:space="preserve"> (Linguistic pragmatics: doing friendship, doing conflict)</w:t>
            </w:r>
          </w:p>
        </w:tc>
      </w:tr>
      <w:tr w:rsidR="006D5FC4" w:rsidRPr="000B5AB8" w14:paraId="1790091B" w14:textId="77777777" w:rsidTr="00BD6418">
        <w:tc>
          <w:tcPr>
            <w:tcW w:w="4219" w:type="dxa"/>
            <w:vAlign w:val="center"/>
          </w:tcPr>
          <w:p w14:paraId="75776CA7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01904ABE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5F1431A6" w14:textId="77777777" w:rsidTr="00BD6418">
        <w:tc>
          <w:tcPr>
            <w:tcW w:w="4219" w:type="dxa"/>
            <w:vAlign w:val="center"/>
          </w:tcPr>
          <w:p w14:paraId="0BBA1F7D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7E56B2BE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1FEABFB7" w14:textId="77777777" w:rsidTr="00BD6418">
        <w:tc>
          <w:tcPr>
            <w:tcW w:w="4219" w:type="dxa"/>
            <w:vAlign w:val="center"/>
          </w:tcPr>
          <w:p w14:paraId="24C190E3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30E0174D" w14:textId="77777777" w:rsidR="006D5FC4" w:rsidRPr="000B5AB8" w:rsidRDefault="006D5FC4" w:rsidP="00A5609D">
            <w:pPr>
              <w:pStyle w:val="akarta"/>
            </w:pPr>
            <w:r w:rsidRPr="000B5AB8">
              <w:t>Fakultety</w:t>
            </w:r>
          </w:p>
        </w:tc>
      </w:tr>
      <w:tr w:rsidR="006D5FC4" w:rsidRPr="000B5AB8" w14:paraId="07D93819" w14:textId="77777777" w:rsidTr="00BD6418">
        <w:tc>
          <w:tcPr>
            <w:tcW w:w="4219" w:type="dxa"/>
            <w:vAlign w:val="center"/>
          </w:tcPr>
          <w:p w14:paraId="0BC981B0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4C80E4E0" w14:textId="77777777" w:rsidR="006D5FC4" w:rsidRPr="000B5AB8" w:rsidRDefault="006D5FC4" w:rsidP="00A5609D">
            <w:pPr>
              <w:pStyle w:val="akarta"/>
            </w:pPr>
            <w:r w:rsidRPr="000B5AB8">
              <w:t>angielski</w:t>
            </w:r>
          </w:p>
        </w:tc>
      </w:tr>
      <w:tr w:rsidR="006D5FC4" w:rsidRPr="000B5AB8" w14:paraId="2BD1AC6A" w14:textId="77777777" w:rsidTr="00BD6418">
        <w:tc>
          <w:tcPr>
            <w:tcW w:w="4219" w:type="dxa"/>
            <w:vAlign w:val="center"/>
          </w:tcPr>
          <w:p w14:paraId="3349DEF0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33FA7E72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18F32A3A" w14:textId="77777777" w:rsidTr="00BD6418">
        <w:tc>
          <w:tcPr>
            <w:tcW w:w="4219" w:type="dxa"/>
            <w:vAlign w:val="center"/>
          </w:tcPr>
          <w:p w14:paraId="25D01F8C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3C570AD0" w14:textId="77777777" w:rsidR="006D5FC4" w:rsidRPr="000B5AB8" w:rsidRDefault="006D5FC4" w:rsidP="00A5609D">
            <w:pPr>
              <w:pStyle w:val="akarta"/>
            </w:pPr>
            <w:r w:rsidRPr="000B5AB8">
              <w:t>koordynator: dr Joanna Bobin</w:t>
            </w:r>
          </w:p>
          <w:p w14:paraId="724695F1" w14:textId="77777777" w:rsidR="006D5FC4" w:rsidRPr="000B5AB8" w:rsidRDefault="006D5FC4" w:rsidP="00A5609D">
            <w:pPr>
              <w:pStyle w:val="akarta"/>
            </w:pPr>
            <w:r w:rsidRPr="000B5AB8">
              <w:t>prowadzący: dr Joanna Bobin</w:t>
            </w:r>
          </w:p>
        </w:tc>
      </w:tr>
    </w:tbl>
    <w:p w14:paraId="43A7A74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6D5FC4" w:rsidRPr="000B5AB8" w14:paraId="310691AE" w14:textId="77777777" w:rsidTr="00BD6418">
        <w:tc>
          <w:tcPr>
            <w:tcW w:w="2660" w:type="dxa"/>
            <w:shd w:val="clear" w:color="auto" w:fill="auto"/>
            <w:vAlign w:val="center"/>
          </w:tcPr>
          <w:p w14:paraId="11C9D93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A837E" w14:textId="77777777" w:rsidR="0004508D" w:rsidRPr="000B5AB8" w:rsidRDefault="0004508D" w:rsidP="0004508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79FCFB5" w14:textId="32137C46" w:rsidR="006D5FC4" w:rsidRPr="000B5AB8" w:rsidRDefault="0004508D" w:rsidP="0004508D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8EFFE5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49FE04A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6D5FC4" w:rsidRPr="000B5AB8" w14:paraId="3E9EF852" w14:textId="77777777" w:rsidTr="00BD6418">
        <w:tc>
          <w:tcPr>
            <w:tcW w:w="2660" w:type="dxa"/>
            <w:shd w:val="clear" w:color="auto" w:fill="auto"/>
          </w:tcPr>
          <w:p w14:paraId="640F8D7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2CC1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D4D9C7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577C3C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73A936C1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2A66B070" w14:textId="77777777" w:rsidTr="00BD6418">
        <w:trPr>
          <w:trHeight w:val="301"/>
          <w:jc w:val="center"/>
        </w:trPr>
        <w:tc>
          <w:tcPr>
            <w:tcW w:w="9898" w:type="dxa"/>
          </w:tcPr>
          <w:p w14:paraId="3DA68991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38F8587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08B7F0C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7513CC4F" w14:textId="77777777" w:rsidTr="00BD6418">
        <w:tc>
          <w:tcPr>
            <w:tcW w:w="9889" w:type="dxa"/>
            <w:shd w:val="clear" w:color="auto" w:fill="auto"/>
          </w:tcPr>
          <w:p w14:paraId="4295B85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B5AB8">
              <w:rPr>
                <w:rFonts w:ascii="Cambria" w:hAnsi="Cambria"/>
                <w:sz w:val="20"/>
                <w:szCs w:val="20"/>
              </w:rPr>
              <w:t xml:space="preserve"> Przekazanie pogłębionej wiedzy o zastosowaniach praktycznych pragmatyki językowej</w:t>
            </w:r>
          </w:p>
          <w:p w14:paraId="04CDB84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C2 - </w:t>
            </w:r>
            <w:r w:rsidRPr="000B5AB8">
              <w:rPr>
                <w:rFonts w:ascii="Cambria" w:hAnsi="Cambria"/>
                <w:sz w:val="20"/>
                <w:szCs w:val="20"/>
              </w:rPr>
              <w:t>Przedstawienie w pogłębionym stopniu teorii i terminologii z zakresu pragmatyki językowej</w:t>
            </w:r>
          </w:p>
          <w:p w14:paraId="7B4083F8" w14:textId="4CF93801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B5AB8">
              <w:rPr>
                <w:rFonts w:ascii="Cambria" w:hAnsi="Cambria"/>
                <w:bCs/>
                <w:sz w:val="20"/>
                <w:szCs w:val="20"/>
              </w:rPr>
              <w:t>Odniesienie treści wykładu do fundamentalnych dylematów współczesnej cywilizacji, takich jak konflikt lub przyjaźń, rozpatrywanych tu na płaszczyźnie językowej</w:t>
            </w:r>
          </w:p>
        </w:tc>
      </w:tr>
    </w:tbl>
    <w:p w14:paraId="1391DF6C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E34FB4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68A25C8D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199238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F5674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388228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30878381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37C58B8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4E35664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CCB93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DE951A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Student zna i rozumie w pogłębionym stopniu mechanizm zastosowania środków językowych dla celów wyrażenia konfliktu lub przyjaźni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1AEE977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</w:tc>
      </w:tr>
      <w:tr w:rsidR="006D5FC4" w:rsidRPr="000B5AB8" w14:paraId="1523AA61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1A0A40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6662" w:type="dxa"/>
            <w:shd w:val="clear" w:color="auto" w:fill="auto"/>
          </w:tcPr>
          <w:p w14:paraId="3AC1874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Student zna i rozumie w pogłębionym stopniu teorię i terminologię z zakresu wybranych teorii pragmatyki językowej, służących do opisu i zrozumienia konfliktu i przyjaźni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6F3D1B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1F8802E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3FE37C4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</w:tc>
      </w:tr>
      <w:tr w:rsidR="006D5FC4" w:rsidRPr="000B5AB8" w14:paraId="34877E35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44C050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W_03</w:t>
            </w:r>
          </w:p>
        </w:tc>
        <w:tc>
          <w:tcPr>
            <w:tcW w:w="6662" w:type="dxa"/>
            <w:shd w:val="clear" w:color="auto" w:fill="auto"/>
          </w:tcPr>
          <w:p w14:paraId="4368F94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zna i rozumie zjawisko konfliktu i przyjaźni oraz wagę tych zjawisk z uwzględnieniem zastosowania i interpretacji języka jako narzędzia komunikacji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D306460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</w:tc>
      </w:tr>
    </w:tbl>
    <w:p w14:paraId="4D018E18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</w:p>
    <w:p w14:paraId="4FB51C90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D5FC4" w:rsidRPr="000B5AB8" w14:paraId="34B273F7" w14:textId="77777777" w:rsidTr="00BD641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7215A51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436B48F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05DAC489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1D3BAD70" w14:textId="77777777" w:rsidTr="00BD6418">
        <w:trPr>
          <w:trHeight w:val="196"/>
          <w:jc w:val="center"/>
        </w:trPr>
        <w:tc>
          <w:tcPr>
            <w:tcW w:w="659" w:type="dxa"/>
            <w:vMerge/>
          </w:tcPr>
          <w:p w14:paraId="3D17AD6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5064777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39475C9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1B87A62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09FDAE43" w14:textId="77777777" w:rsidTr="00735588">
        <w:trPr>
          <w:trHeight w:val="225"/>
          <w:jc w:val="center"/>
        </w:trPr>
        <w:tc>
          <w:tcPr>
            <w:tcW w:w="659" w:type="dxa"/>
          </w:tcPr>
          <w:p w14:paraId="15795F2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6C4363B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Omówienie pragmatyki jako działu językoznawstwa</w:t>
            </w:r>
          </w:p>
        </w:tc>
        <w:tc>
          <w:tcPr>
            <w:tcW w:w="1256" w:type="dxa"/>
            <w:vAlign w:val="center"/>
          </w:tcPr>
          <w:p w14:paraId="7055E89A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AC95CE6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334FAC69" w14:textId="77777777" w:rsidTr="00735588">
        <w:trPr>
          <w:trHeight w:val="285"/>
          <w:jc w:val="center"/>
        </w:trPr>
        <w:tc>
          <w:tcPr>
            <w:tcW w:w="659" w:type="dxa"/>
          </w:tcPr>
          <w:p w14:paraId="6412F77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46AD444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Analiza konwersacyjna</w:t>
            </w:r>
          </w:p>
        </w:tc>
        <w:tc>
          <w:tcPr>
            <w:tcW w:w="1256" w:type="dxa"/>
            <w:vAlign w:val="center"/>
          </w:tcPr>
          <w:p w14:paraId="00208D9E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7BE5A09D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019223DF" w14:textId="77777777" w:rsidTr="00735588">
        <w:trPr>
          <w:trHeight w:val="345"/>
          <w:jc w:val="center"/>
        </w:trPr>
        <w:tc>
          <w:tcPr>
            <w:tcW w:w="659" w:type="dxa"/>
          </w:tcPr>
          <w:p w14:paraId="1296064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207C566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Teorie twarzy (face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frameworks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14:paraId="5D0B30CA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15B95E5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490B6BD4" w14:textId="77777777" w:rsidTr="00735588">
        <w:trPr>
          <w:trHeight w:val="345"/>
          <w:jc w:val="center"/>
        </w:trPr>
        <w:tc>
          <w:tcPr>
            <w:tcW w:w="659" w:type="dxa"/>
          </w:tcPr>
          <w:p w14:paraId="5E76E5E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125E71C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Teorie twarzy (face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frameworks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14:paraId="4C3F168A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B5077AA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056C1011" w14:textId="77777777" w:rsidTr="00735588">
        <w:trPr>
          <w:trHeight w:val="345"/>
          <w:jc w:val="center"/>
        </w:trPr>
        <w:tc>
          <w:tcPr>
            <w:tcW w:w="659" w:type="dxa"/>
          </w:tcPr>
          <w:p w14:paraId="5634914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39B58AB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Teorie grzeczności</w:t>
            </w:r>
          </w:p>
        </w:tc>
        <w:tc>
          <w:tcPr>
            <w:tcW w:w="1256" w:type="dxa"/>
            <w:vAlign w:val="center"/>
          </w:tcPr>
          <w:p w14:paraId="04982E82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D3CED64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4782AFBE" w14:textId="77777777" w:rsidTr="00735588">
        <w:trPr>
          <w:trHeight w:val="345"/>
          <w:jc w:val="center"/>
        </w:trPr>
        <w:tc>
          <w:tcPr>
            <w:tcW w:w="659" w:type="dxa"/>
          </w:tcPr>
          <w:p w14:paraId="1DB0FD8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29FAAAA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Teorie grzeczności</w:t>
            </w:r>
          </w:p>
        </w:tc>
        <w:tc>
          <w:tcPr>
            <w:tcW w:w="1256" w:type="dxa"/>
            <w:vAlign w:val="center"/>
          </w:tcPr>
          <w:p w14:paraId="10710875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5E30CB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6FCA400F" w14:textId="77777777" w:rsidTr="00735588">
        <w:trPr>
          <w:trHeight w:val="345"/>
          <w:jc w:val="center"/>
        </w:trPr>
        <w:tc>
          <w:tcPr>
            <w:tcW w:w="659" w:type="dxa"/>
          </w:tcPr>
          <w:p w14:paraId="7B9CD74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4AFA9A2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Teoria niegrzeczności</w:t>
            </w:r>
          </w:p>
        </w:tc>
        <w:tc>
          <w:tcPr>
            <w:tcW w:w="1256" w:type="dxa"/>
            <w:vAlign w:val="center"/>
          </w:tcPr>
          <w:p w14:paraId="0AF987CB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1DB2940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2817B5CE" w14:textId="77777777" w:rsidTr="00735588">
        <w:trPr>
          <w:trHeight w:val="345"/>
          <w:jc w:val="center"/>
        </w:trPr>
        <w:tc>
          <w:tcPr>
            <w:tcW w:w="659" w:type="dxa"/>
          </w:tcPr>
          <w:p w14:paraId="3D08680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068C841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Teoria niegrzeczności</w:t>
            </w:r>
          </w:p>
        </w:tc>
        <w:tc>
          <w:tcPr>
            <w:tcW w:w="1256" w:type="dxa"/>
            <w:vAlign w:val="center"/>
          </w:tcPr>
          <w:p w14:paraId="57B3C66F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D081FE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500B1756" w14:textId="77777777" w:rsidTr="00735588">
        <w:trPr>
          <w:trHeight w:val="345"/>
          <w:jc w:val="center"/>
        </w:trPr>
        <w:tc>
          <w:tcPr>
            <w:tcW w:w="659" w:type="dxa"/>
          </w:tcPr>
          <w:p w14:paraId="30A6731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7C99BEE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Mówienie nie wprost (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</w:rPr>
              <w:t>indirectness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1256" w:type="dxa"/>
            <w:vAlign w:val="center"/>
          </w:tcPr>
          <w:p w14:paraId="313D6854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1BD83237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705ECC69" w14:textId="77777777" w:rsidTr="00735588">
        <w:trPr>
          <w:trHeight w:val="345"/>
          <w:jc w:val="center"/>
        </w:trPr>
        <w:tc>
          <w:tcPr>
            <w:tcW w:w="659" w:type="dxa"/>
          </w:tcPr>
          <w:p w14:paraId="548B104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75FCBCB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Znaczenie kontekstu w analizie interakcji</w:t>
            </w:r>
          </w:p>
        </w:tc>
        <w:tc>
          <w:tcPr>
            <w:tcW w:w="1256" w:type="dxa"/>
            <w:vAlign w:val="center"/>
          </w:tcPr>
          <w:p w14:paraId="7BE1F1BB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26038700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7272EA70" w14:textId="77777777" w:rsidTr="00735588">
        <w:trPr>
          <w:trHeight w:val="345"/>
          <w:jc w:val="center"/>
        </w:trPr>
        <w:tc>
          <w:tcPr>
            <w:tcW w:w="659" w:type="dxa"/>
          </w:tcPr>
          <w:p w14:paraId="7FD4C7E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21071C54" w14:textId="77777777" w:rsidR="006D5FC4" w:rsidRPr="000B5AB8" w:rsidRDefault="006D5FC4" w:rsidP="00BD6418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Dynamika interakcji w konflikcie</w:t>
            </w:r>
          </w:p>
        </w:tc>
        <w:tc>
          <w:tcPr>
            <w:tcW w:w="1256" w:type="dxa"/>
            <w:vAlign w:val="center"/>
          </w:tcPr>
          <w:p w14:paraId="28D689C6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497040CE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771B90F0" w14:textId="77777777" w:rsidTr="00735588">
        <w:trPr>
          <w:trHeight w:val="345"/>
          <w:jc w:val="center"/>
        </w:trPr>
        <w:tc>
          <w:tcPr>
            <w:tcW w:w="659" w:type="dxa"/>
          </w:tcPr>
          <w:p w14:paraId="3D98AF1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2581EE7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Dynamika interakcji w relacji przyjaźni</w:t>
            </w:r>
          </w:p>
        </w:tc>
        <w:tc>
          <w:tcPr>
            <w:tcW w:w="1256" w:type="dxa"/>
            <w:vAlign w:val="center"/>
          </w:tcPr>
          <w:p w14:paraId="04A6B875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AFF16D5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1B062BB9" w14:textId="77777777" w:rsidTr="00735588">
        <w:trPr>
          <w:trHeight w:val="345"/>
          <w:jc w:val="center"/>
        </w:trPr>
        <w:tc>
          <w:tcPr>
            <w:tcW w:w="659" w:type="dxa"/>
          </w:tcPr>
          <w:p w14:paraId="779443C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0DF99F49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Analiza przykładów – film i literatura</w:t>
            </w:r>
          </w:p>
        </w:tc>
        <w:tc>
          <w:tcPr>
            <w:tcW w:w="1256" w:type="dxa"/>
            <w:vAlign w:val="center"/>
          </w:tcPr>
          <w:p w14:paraId="3C607395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5B3F0095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266ACC68" w14:textId="77777777" w:rsidTr="00735588">
        <w:trPr>
          <w:trHeight w:val="345"/>
          <w:jc w:val="center"/>
        </w:trPr>
        <w:tc>
          <w:tcPr>
            <w:tcW w:w="659" w:type="dxa"/>
          </w:tcPr>
          <w:p w14:paraId="56C818A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556653D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Analiza przykładów – film i literatura</w:t>
            </w:r>
          </w:p>
        </w:tc>
        <w:tc>
          <w:tcPr>
            <w:tcW w:w="1256" w:type="dxa"/>
            <w:vAlign w:val="center"/>
          </w:tcPr>
          <w:p w14:paraId="51AC7B5C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1056118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4B0A1F5F" w14:textId="77777777" w:rsidTr="00735588">
        <w:trPr>
          <w:trHeight w:val="345"/>
          <w:jc w:val="center"/>
        </w:trPr>
        <w:tc>
          <w:tcPr>
            <w:tcW w:w="659" w:type="dxa"/>
          </w:tcPr>
          <w:p w14:paraId="6A3080D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61CB370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Test zaliczeniowy</w:t>
            </w:r>
          </w:p>
        </w:tc>
        <w:tc>
          <w:tcPr>
            <w:tcW w:w="1256" w:type="dxa"/>
            <w:vAlign w:val="center"/>
          </w:tcPr>
          <w:p w14:paraId="4C0BFF75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03541083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41B1F2F9" w14:textId="77777777" w:rsidTr="00735588">
        <w:trPr>
          <w:jc w:val="center"/>
        </w:trPr>
        <w:tc>
          <w:tcPr>
            <w:tcW w:w="659" w:type="dxa"/>
          </w:tcPr>
          <w:p w14:paraId="5E6258A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7" w:type="dxa"/>
          </w:tcPr>
          <w:p w14:paraId="7DF0DB8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1C22E5D2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01D7750C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71FCC420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</w:p>
    <w:p w14:paraId="08FCF292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77B8EEAF" w14:textId="77777777" w:rsidTr="00BD6418">
        <w:trPr>
          <w:jc w:val="center"/>
        </w:trPr>
        <w:tc>
          <w:tcPr>
            <w:tcW w:w="1666" w:type="dxa"/>
          </w:tcPr>
          <w:p w14:paraId="6AF270BA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71DB776B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B813AC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5B953158" w14:textId="77777777" w:rsidTr="00BD6418">
        <w:trPr>
          <w:jc w:val="center"/>
        </w:trPr>
        <w:tc>
          <w:tcPr>
            <w:tcW w:w="1666" w:type="dxa"/>
          </w:tcPr>
          <w:p w14:paraId="0CA99C39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61DAF8DE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288A4566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</w:tbl>
    <w:p w14:paraId="0592EE44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70CB4C64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490"/>
        <w:gridCol w:w="3940"/>
      </w:tblGrid>
      <w:tr w:rsidR="006D5FC4" w:rsidRPr="000B5AB8" w14:paraId="163A82F5" w14:textId="77777777" w:rsidTr="00735588">
        <w:tc>
          <w:tcPr>
            <w:tcW w:w="1459" w:type="dxa"/>
            <w:vAlign w:val="center"/>
          </w:tcPr>
          <w:p w14:paraId="423E802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490" w:type="dxa"/>
            <w:vAlign w:val="center"/>
          </w:tcPr>
          <w:p w14:paraId="72C83542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05B008E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3940" w:type="dxa"/>
            <w:vAlign w:val="center"/>
          </w:tcPr>
          <w:p w14:paraId="4D53784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205F9566" w14:textId="77777777" w:rsidTr="00735588">
        <w:tc>
          <w:tcPr>
            <w:tcW w:w="1459" w:type="dxa"/>
          </w:tcPr>
          <w:p w14:paraId="5DBE9CD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490" w:type="dxa"/>
            <w:vAlign w:val="center"/>
          </w:tcPr>
          <w:p w14:paraId="7493A18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40" w:type="dxa"/>
            <w:vAlign w:val="center"/>
          </w:tcPr>
          <w:p w14:paraId="5EA94F99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Test zaliczeniowy</w:t>
            </w:r>
          </w:p>
        </w:tc>
      </w:tr>
    </w:tbl>
    <w:p w14:paraId="0DF3245A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6D5FC4" w:rsidRPr="000B5AB8" w14:paraId="6E3791B5" w14:textId="77777777" w:rsidTr="00BD641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C6504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03C8B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6D5FC4" w:rsidRPr="000B5AB8" w14:paraId="1C1DDD59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DB14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F48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Test </w:t>
            </w:r>
            <w:proofErr w:type="spellStart"/>
            <w:r w:rsidRPr="000B5AB8">
              <w:rPr>
                <w:rFonts w:ascii="Cambria" w:hAnsi="Cambria" w:cs="Times New Roman"/>
                <w:sz w:val="16"/>
                <w:szCs w:val="16"/>
              </w:rPr>
              <w:t>zal</w:t>
            </w:r>
            <w:proofErr w:type="spellEnd"/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9D785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</w:p>
        </w:tc>
      </w:tr>
      <w:tr w:rsidR="006D5FC4" w:rsidRPr="000B5AB8" w14:paraId="0E72D831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66F7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DE1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2FA8FE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40528DB4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80F4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BF07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55380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  <w:tr w:rsidR="006D5FC4" w:rsidRPr="000B5AB8" w14:paraId="4223EA9D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2F839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87A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65456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</w:tr>
    </w:tbl>
    <w:p w14:paraId="76EC6857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1397FA5D" w14:textId="77777777" w:rsidTr="00BD6418">
        <w:trPr>
          <w:trHeight w:val="93"/>
          <w:jc w:val="center"/>
        </w:trPr>
        <w:tc>
          <w:tcPr>
            <w:tcW w:w="9907" w:type="dxa"/>
          </w:tcPr>
          <w:p w14:paraId="666BD39B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51A1C0D7" w14:textId="77777777" w:rsidR="006D5FC4" w:rsidRPr="000B5AB8" w:rsidRDefault="006D5FC4" w:rsidP="00BD6418">
            <w:pPr>
              <w:pStyle w:val="Bezodstpw"/>
              <w:rPr>
                <w:rFonts w:ascii="Cambria" w:eastAsia="Times New Roman" w:hAnsi="Cambria"/>
                <w:sz w:val="20"/>
                <w:szCs w:val="20"/>
              </w:rPr>
            </w:pPr>
            <w:r w:rsidRPr="000B5AB8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456FE8A6" w14:textId="77777777" w:rsidR="006D5FC4" w:rsidRPr="000B5AB8" w:rsidRDefault="006D5FC4" w:rsidP="00BD6418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90– 100 – 5</w:t>
            </w:r>
          </w:p>
          <w:p w14:paraId="713CFB66" w14:textId="77777777" w:rsidR="006D5FC4" w:rsidRPr="000B5AB8" w:rsidRDefault="006D5FC4" w:rsidP="00BD6418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80– 89   - 4.5</w:t>
            </w:r>
          </w:p>
          <w:p w14:paraId="4B8562C1" w14:textId="77777777" w:rsidR="006D5FC4" w:rsidRPr="000B5AB8" w:rsidRDefault="006D5FC4" w:rsidP="00BD6418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70 – 70  - 4.0</w:t>
            </w:r>
          </w:p>
          <w:p w14:paraId="572A52C4" w14:textId="77777777" w:rsidR="006D5FC4" w:rsidRPr="000B5AB8" w:rsidRDefault="006D5FC4" w:rsidP="00BD6418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60– 69   - 3.5</w:t>
            </w:r>
          </w:p>
          <w:p w14:paraId="0DB5FC14" w14:textId="77777777" w:rsidR="006D5FC4" w:rsidRPr="000B5AB8" w:rsidRDefault="006D5FC4" w:rsidP="00BD6418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50– 59   - 3.0</w:t>
            </w:r>
          </w:p>
          <w:p w14:paraId="19943AB3" w14:textId="77777777" w:rsidR="006D5FC4" w:rsidRPr="000B5AB8" w:rsidRDefault="006D5FC4" w:rsidP="00BD6418">
            <w:pPr>
              <w:pStyle w:val="Bezodstpw"/>
              <w:rPr>
                <w:rFonts w:ascii="Cambria" w:hAnsi="Cambria"/>
                <w:sz w:val="20"/>
                <w:szCs w:val="20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0– 49 - 2</w:t>
            </w:r>
          </w:p>
          <w:p w14:paraId="2073BFF6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486C8BE4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289D0076" w14:textId="77777777" w:rsidTr="00BD6418">
        <w:trPr>
          <w:trHeight w:val="540"/>
          <w:jc w:val="center"/>
        </w:trPr>
        <w:tc>
          <w:tcPr>
            <w:tcW w:w="9923" w:type="dxa"/>
          </w:tcPr>
          <w:p w14:paraId="073F75F6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 xml:space="preserve">- </w:t>
            </w:r>
            <w:r w:rsidRPr="000B5AB8">
              <w:rPr>
                <w:rFonts w:ascii="Cambria" w:hAnsi="Cambria" w:cs="Times New Roman"/>
                <w:sz w:val="20"/>
                <w:szCs w:val="20"/>
              </w:rPr>
              <w:t>zaliczenie z oceną</w:t>
            </w:r>
          </w:p>
        </w:tc>
      </w:tr>
    </w:tbl>
    <w:p w14:paraId="2A277B25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5FFA9A6F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10D5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EA5C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47C8FC2C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0377A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C13228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51F95F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16B6FB02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7EFCDA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348C7F90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C83DF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F61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D2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4D663496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067FEC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42AADDA1" w14:textId="77777777" w:rsidTr="00735588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C2CA4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Konsultacje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97ABA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01AB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01F5A761" w14:textId="77777777" w:rsidTr="0073558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4188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zaliczenia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C24A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8073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5FC4" w:rsidRPr="000B5AB8" w14:paraId="021FE171" w14:textId="77777777" w:rsidTr="0073558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E16B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B404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CEEC0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50FACB38" w14:textId="77777777" w:rsidTr="0073558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F1788" w14:textId="585FDE19" w:rsidR="006D5FC4" w:rsidRPr="000B5AB8" w:rsidRDefault="006D5FC4" w:rsidP="0073558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6A96D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9F86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670C4ED8" w14:textId="77777777" w:rsidTr="0073558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00A1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BFFCC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110BF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E399E0B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6D5FC4" w:rsidRPr="00755DA1" w14:paraId="0C12660F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6370E33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obowiązkowa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:</w:t>
            </w:r>
          </w:p>
          <w:p w14:paraId="7CC978F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Bousfield, Derek. </w:t>
            </w:r>
            <w:r w:rsidRPr="000B5AB8">
              <w:rPr>
                <w:rFonts w:ascii="Cambria" w:hAnsi="Cambria"/>
                <w:i/>
                <w:sz w:val="20"/>
                <w:szCs w:val="20"/>
                <w:lang w:val="en-US"/>
              </w:rPr>
              <w:t>Impoliteness in interaction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. 2008. Amsterdam: John Benjamins.</w:t>
            </w:r>
          </w:p>
          <w:p w14:paraId="583185B9" w14:textId="77777777" w:rsidR="006D5FC4" w:rsidRPr="000B5AB8" w:rsidRDefault="006D5FC4" w:rsidP="00BD6418">
            <w:pPr>
              <w:spacing w:after="0" w:line="240" w:lineRule="auto"/>
              <w:rPr>
                <w:rFonts w:ascii="Cambria" w:eastAsia="MS Mincho" w:hAnsi="Cambria" w:cs="MS Mincho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Brown, Penelope; and Stephen C. Levinson. 1987. </w:t>
            </w:r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>Politeness: Some universals in language usage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. Cambridge: Cambridge University Press.</w:t>
            </w:r>
            <w:r w:rsidRPr="000B5AB8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 </w:t>
            </w:r>
          </w:p>
          <w:p w14:paraId="7EE3F1D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eastAsia="MS Mincho" w:hAnsi="Cambria" w:cs="MS Mincho"/>
                <w:sz w:val="20"/>
                <w:szCs w:val="20"/>
                <w:lang w:val="en-US"/>
              </w:rPr>
              <w:t>Bubel</w:t>
            </w:r>
            <w:proofErr w:type="spellEnd"/>
            <w:r w:rsidRPr="000B5AB8">
              <w:rPr>
                <w:rFonts w:ascii="Cambria" w:eastAsia="MS Mincho" w:hAnsi="Cambria" w:cs="MS Mincho"/>
                <w:sz w:val="20"/>
                <w:szCs w:val="20"/>
                <w:lang w:val="en-US"/>
              </w:rPr>
              <w:t>, Claudia. Doing friendship.</w:t>
            </w:r>
          </w:p>
          <w:p w14:paraId="09C15A3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Culpeper, Jonathan. 2001. </w:t>
            </w:r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 xml:space="preserve">Language and </w:t>
            </w:r>
            <w:proofErr w:type="spellStart"/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>characterisation</w:t>
            </w:r>
            <w:proofErr w:type="spellEnd"/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>: People in plays and other texts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. London: Longman. </w:t>
            </w:r>
          </w:p>
          <w:p w14:paraId="59AF9254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Gumperz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, John J. 1982. </w:t>
            </w:r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>Discourse strategies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. Cambridge: Cambridge University Press. </w:t>
            </w:r>
          </w:p>
          <w:p w14:paraId="3F8D74E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Levinson, Stephen C. 1983. </w:t>
            </w:r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>Pragmatics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. Cambridge: Cambridge University Press. </w:t>
            </w:r>
          </w:p>
          <w:p w14:paraId="30C9F02C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Liddicoat, Anthony. 2007. </w:t>
            </w:r>
            <w:r w:rsidRPr="000B5AB8">
              <w:rPr>
                <w:rFonts w:ascii="Cambria" w:hAnsi="Cambria"/>
                <w:i/>
                <w:sz w:val="20"/>
                <w:szCs w:val="20"/>
                <w:lang w:val="en-US"/>
              </w:rPr>
              <w:t>An introduction to conversation analysis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. New York: Continuum.</w:t>
            </w:r>
          </w:p>
          <w:p w14:paraId="4E0F9B4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Thomas, Jenny. 2013. </w:t>
            </w:r>
            <w:r w:rsidRPr="000B5AB8">
              <w:rPr>
                <w:rFonts w:ascii="Cambria" w:hAnsi="Cambria"/>
                <w:i/>
                <w:sz w:val="20"/>
                <w:szCs w:val="20"/>
                <w:lang w:val="en-US"/>
              </w:rPr>
              <w:t>Meaning in interaction: an introduction to pragmatics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. New York: Routledge. </w:t>
            </w:r>
          </w:p>
          <w:p w14:paraId="47C5D893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  <w:tr w:rsidR="006D5FC4" w:rsidRPr="00755DA1" w14:paraId="31742358" w14:textId="77777777" w:rsidTr="00BD6418">
        <w:trPr>
          <w:jc w:val="center"/>
        </w:trPr>
        <w:tc>
          <w:tcPr>
            <w:tcW w:w="9889" w:type="dxa"/>
            <w:shd w:val="clear" w:color="auto" w:fill="auto"/>
          </w:tcPr>
          <w:p w14:paraId="38E1FB15" w14:textId="77777777" w:rsidR="006D5FC4" w:rsidRPr="000B5AB8" w:rsidRDefault="006D5FC4" w:rsidP="00BD6418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lastRenderedPageBreak/>
              <w:t>Literatura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zalecana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fakultatywna</w:t>
            </w:r>
            <w:proofErr w:type="spellEnd"/>
            <w:r w:rsidRPr="000B5AB8"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  <w:t>:</w:t>
            </w:r>
          </w:p>
          <w:p w14:paraId="506A1FD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"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Norrick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, Neal R.; and Claudia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Bubel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. 2005. On the pragmatics of direct address in conversation. </w:t>
            </w:r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 xml:space="preserve">Lodz Papers in Pragmatics 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1. </w:t>
            </w:r>
          </w:p>
          <w:p w14:paraId="1254FC7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Pomerantz, Anita. 1986. Extreme case formulations: A way of legitimizing claims. </w:t>
            </w:r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 xml:space="preserve">Human Studies 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9, 219-229. </w:t>
            </w:r>
          </w:p>
          <w:p w14:paraId="6166F86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Tannen, Deborah. 1984. </w:t>
            </w:r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>Conversational style: Analyzing talk among friends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. Norwood: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Ablex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. </w:t>
            </w:r>
          </w:p>
          <w:p w14:paraId="4654CC68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Tannen, Deborah. 1986. “</w:t>
            </w:r>
            <w:r w:rsidRPr="000B5AB8">
              <w:rPr>
                <w:rFonts w:ascii="Cambria" w:hAnsi="Cambria" w:cs="Times"/>
                <w:i/>
                <w:iCs/>
                <w:sz w:val="20"/>
                <w:szCs w:val="20"/>
                <w:lang w:val="en-US"/>
              </w:rPr>
              <w:t>That’s not what I meant!”: How conversational style makes or breaks relationships</w:t>
            </w: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 xml:space="preserve">. New York: Ballentine. </w:t>
            </w:r>
          </w:p>
          <w:p w14:paraId="3E3279B6" w14:textId="77777777" w:rsidR="006D5FC4" w:rsidRPr="000B5AB8" w:rsidRDefault="006D5FC4" w:rsidP="00BD6418">
            <w:pPr>
              <w:pStyle w:val="Akapitzlist"/>
              <w:spacing w:after="0" w:line="240" w:lineRule="auto"/>
              <w:ind w:left="0" w:right="-567"/>
              <w:contextualSpacing/>
              <w:rPr>
                <w:rFonts w:ascii="Cambria" w:hAnsi="Cambria" w:cs="Times New Roman"/>
                <w:sz w:val="20"/>
                <w:szCs w:val="20"/>
                <w:lang w:val="en-US"/>
              </w:rPr>
            </w:pPr>
          </w:p>
        </w:tc>
      </w:tr>
    </w:tbl>
    <w:p w14:paraId="4F7CB3D8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3E49849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E0C4D3E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8FC335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6D5FC4" w:rsidRPr="000B5AB8" w14:paraId="3E2F31BD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256F75D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00941D4" w14:textId="45F5B8CD" w:rsidR="006D5FC4" w:rsidRPr="000B5AB8" w:rsidRDefault="00735588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501F3381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339403B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505E6395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6D5FC4" w:rsidRPr="000B5AB8" w14:paraId="53E77BC8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5807B6A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3AF7EA62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2847AC0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5F660272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6778C26D" w14:textId="77777777" w:rsidR="006D5FC4" w:rsidRPr="000B5AB8" w:rsidRDefault="006D5FC4" w:rsidP="006D5FC4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6D5FC4" w:rsidRPr="000B5AB8" w14:paraId="39AA4FBF" w14:textId="77777777" w:rsidTr="00BD6418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1EC7C8D5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B5AB8">
              <w:rPr>
                <w:rFonts w:ascii="Cambria" w:hAnsi="Cambria"/>
                <w:noProof/>
              </w:rPr>
              <w:drawing>
                <wp:inline distT="0" distB="0" distL="0" distR="0" wp14:anchorId="4DF0F7D0" wp14:editId="305FBF34">
                  <wp:extent cx="1064895" cy="1064895"/>
                  <wp:effectExtent l="0" t="0" r="0" b="0"/>
                  <wp:docPr id="37" name="Obraz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06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70692B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7F9601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6D5FC4" w:rsidRPr="000B5AB8" w14:paraId="6857F3A5" w14:textId="77777777" w:rsidTr="00BD6418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55C232BF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219EF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BE11E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6D5FC4" w:rsidRPr="000B5AB8" w14:paraId="473E501B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12AE02E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6F305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05C409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6D5FC4" w:rsidRPr="000B5AB8" w14:paraId="04607A48" w14:textId="77777777" w:rsidTr="00BD6418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C93F68C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66316D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82F0E6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6D5FC4" w:rsidRPr="000B5AB8" w14:paraId="689DA919" w14:textId="77777777" w:rsidTr="00BD6418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043FBDA7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1C5B6A9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7A13E74F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6D5FC4" w:rsidRPr="000B5AB8" w14:paraId="0277CA00" w14:textId="77777777" w:rsidTr="00BD6418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6D1767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276C70" w14:textId="77777777" w:rsidR="006D5FC4" w:rsidRPr="000B5AB8" w:rsidRDefault="006D5FC4" w:rsidP="00BD6418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Cs/>
                <w:sz w:val="24"/>
                <w:szCs w:val="24"/>
              </w:rPr>
              <w:t>21</w:t>
            </w:r>
          </w:p>
        </w:tc>
      </w:tr>
    </w:tbl>
    <w:p w14:paraId="488D1626" w14:textId="77777777" w:rsidR="006D5FC4" w:rsidRPr="000B5AB8" w:rsidRDefault="006D5FC4" w:rsidP="006D5FC4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0B5AB8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679799D4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6D5FC4" w:rsidRPr="000B5AB8" w14:paraId="757F7C0D" w14:textId="77777777" w:rsidTr="00BD6418">
        <w:trPr>
          <w:trHeight w:val="328"/>
        </w:trPr>
        <w:tc>
          <w:tcPr>
            <w:tcW w:w="4219" w:type="dxa"/>
            <w:vAlign w:val="center"/>
          </w:tcPr>
          <w:p w14:paraId="3DF54BAF" w14:textId="77777777" w:rsidR="006D5FC4" w:rsidRPr="000B5AB8" w:rsidRDefault="006D5FC4" w:rsidP="00A5609D">
            <w:pPr>
              <w:pStyle w:val="akarta"/>
            </w:pPr>
            <w:r w:rsidRPr="000B5AB8">
              <w:t>Nazwa zajęć</w:t>
            </w:r>
          </w:p>
        </w:tc>
        <w:tc>
          <w:tcPr>
            <w:tcW w:w="5670" w:type="dxa"/>
            <w:vAlign w:val="center"/>
          </w:tcPr>
          <w:p w14:paraId="0665411C" w14:textId="77777777" w:rsidR="006D5FC4" w:rsidRPr="000B5AB8" w:rsidRDefault="006D5FC4" w:rsidP="00A5609D">
            <w:pPr>
              <w:pStyle w:val="akarta"/>
            </w:pPr>
            <w:r w:rsidRPr="000B5AB8">
              <w:t>Przedmiot do wyboru: Współczesna literatura anglojęzyczna</w:t>
            </w:r>
          </w:p>
        </w:tc>
      </w:tr>
      <w:tr w:rsidR="006D5FC4" w:rsidRPr="000B5AB8" w14:paraId="1458A6BE" w14:textId="77777777" w:rsidTr="00BD6418">
        <w:tc>
          <w:tcPr>
            <w:tcW w:w="4219" w:type="dxa"/>
            <w:vAlign w:val="center"/>
          </w:tcPr>
          <w:p w14:paraId="36C6F75C" w14:textId="77777777" w:rsidR="006D5FC4" w:rsidRPr="000B5AB8" w:rsidRDefault="006D5FC4" w:rsidP="00A5609D">
            <w:pPr>
              <w:pStyle w:val="akarta"/>
            </w:pPr>
            <w:r w:rsidRPr="000B5AB8">
              <w:t>Punkty ECTS</w:t>
            </w:r>
          </w:p>
        </w:tc>
        <w:tc>
          <w:tcPr>
            <w:tcW w:w="5670" w:type="dxa"/>
            <w:vAlign w:val="center"/>
          </w:tcPr>
          <w:p w14:paraId="0A0C48FC" w14:textId="77777777" w:rsidR="006D5FC4" w:rsidRPr="000B5AB8" w:rsidRDefault="006D5FC4" w:rsidP="00A5609D">
            <w:pPr>
              <w:pStyle w:val="akarta"/>
            </w:pPr>
            <w:r w:rsidRPr="000B5AB8">
              <w:t>2</w:t>
            </w:r>
          </w:p>
        </w:tc>
      </w:tr>
      <w:tr w:rsidR="006D5FC4" w:rsidRPr="000B5AB8" w14:paraId="25CB4B9B" w14:textId="77777777" w:rsidTr="00BD6418">
        <w:tc>
          <w:tcPr>
            <w:tcW w:w="4219" w:type="dxa"/>
            <w:vAlign w:val="center"/>
          </w:tcPr>
          <w:p w14:paraId="28018D88" w14:textId="77777777" w:rsidR="006D5FC4" w:rsidRPr="000B5AB8" w:rsidRDefault="006D5FC4" w:rsidP="00A5609D">
            <w:pPr>
              <w:pStyle w:val="akarta"/>
            </w:pPr>
            <w:r w:rsidRPr="000B5AB8">
              <w:t>Rodzaj zajęć</w:t>
            </w:r>
          </w:p>
        </w:tc>
        <w:tc>
          <w:tcPr>
            <w:tcW w:w="5670" w:type="dxa"/>
            <w:vAlign w:val="center"/>
          </w:tcPr>
          <w:p w14:paraId="5E9F7152" w14:textId="77777777" w:rsidR="006D5FC4" w:rsidRPr="000B5AB8" w:rsidRDefault="006D5FC4" w:rsidP="00A5609D">
            <w:pPr>
              <w:pStyle w:val="akarta"/>
            </w:pPr>
            <w:r w:rsidRPr="000B5AB8">
              <w:t>obieralne</w:t>
            </w:r>
          </w:p>
        </w:tc>
      </w:tr>
      <w:tr w:rsidR="006D5FC4" w:rsidRPr="000B5AB8" w14:paraId="1526BFBF" w14:textId="77777777" w:rsidTr="00BD6418">
        <w:tc>
          <w:tcPr>
            <w:tcW w:w="4219" w:type="dxa"/>
            <w:vAlign w:val="center"/>
          </w:tcPr>
          <w:p w14:paraId="0320339B" w14:textId="77777777" w:rsidR="006D5FC4" w:rsidRPr="000B5AB8" w:rsidRDefault="006D5FC4" w:rsidP="00A5609D">
            <w:pPr>
              <w:pStyle w:val="akarta"/>
            </w:pPr>
            <w:r w:rsidRPr="000B5AB8">
              <w:t>Moduł/specjalizacja</w:t>
            </w:r>
          </w:p>
        </w:tc>
        <w:tc>
          <w:tcPr>
            <w:tcW w:w="5670" w:type="dxa"/>
            <w:vAlign w:val="center"/>
          </w:tcPr>
          <w:p w14:paraId="056880ED" w14:textId="77777777" w:rsidR="006D5FC4" w:rsidRPr="000B5AB8" w:rsidRDefault="006D5FC4" w:rsidP="00A5609D">
            <w:pPr>
              <w:pStyle w:val="akarta"/>
            </w:pPr>
            <w:r w:rsidRPr="000B5AB8">
              <w:t>Fakultety</w:t>
            </w:r>
          </w:p>
        </w:tc>
      </w:tr>
      <w:tr w:rsidR="006D5FC4" w:rsidRPr="000B5AB8" w14:paraId="49A95AC1" w14:textId="77777777" w:rsidTr="00BD6418">
        <w:tc>
          <w:tcPr>
            <w:tcW w:w="4219" w:type="dxa"/>
            <w:vAlign w:val="center"/>
          </w:tcPr>
          <w:p w14:paraId="0A96BCFA" w14:textId="77777777" w:rsidR="006D5FC4" w:rsidRPr="000B5AB8" w:rsidRDefault="006D5FC4" w:rsidP="00A5609D">
            <w:pPr>
              <w:pStyle w:val="akarta"/>
            </w:pPr>
            <w:r w:rsidRPr="000B5AB8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3DC68B2" w14:textId="77777777" w:rsidR="006D5FC4" w:rsidRPr="000B5AB8" w:rsidRDefault="006D5FC4" w:rsidP="00A5609D">
            <w:pPr>
              <w:pStyle w:val="akarta"/>
            </w:pPr>
            <w:r w:rsidRPr="000B5AB8">
              <w:t>angielski</w:t>
            </w:r>
          </w:p>
        </w:tc>
      </w:tr>
      <w:tr w:rsidR="006D5FC4" w:rsidRPr="000B5AB8" w14:paraId="5E83FA38" w14:textId="77777777" w:rsidTr="00BD6418">
        <w:tc>
          <w:tcPr>
            <w:tcW w:w="4219" w:type="dxa"/>
            <w:vAlign w:val="center"/>
          </w:tcPr>
          <w:p w14:paraId="010B776F" w14:textId="77777777" w:rsidR="006D5FC4" w:rsidRPr="000B5AB8" w:rsidRDefault="006D5FC4" w:rsidP="00A5609D">
            <w:pPr>
              <w:pStyle w:val="akarta"/>
            </w:pPr>
            <w:r w:rsidRPr="000B5AB8">
              <w:t>Rok studiów</w:t>
            </w:r>
          </w:p>
        </w:tc>
        <w:tc>
          <w:tcPr>
            <w:tcW w:w="5670" w:type="dxa"/>
            <w:vAlign w:val="center"/>
          </w:tcPr>
          <w:p w14:paraId="2FF17E38" w14:textId="77777777" w:rsidR="006D5FC4" w:rsidRPr="000B5AB8" w:rsidRDefault="006D5FC4" w:rsidP="00A5609D">
            <w:pPr>
              <w:pStyle w:val="akarta"/>
            </w:pPr>
            <w:r w:rsidRPr="000B5AB8">
              <w:t>I</w:t>
            </w:r>
          </w:p>
        </w:tc>
      </w:tr>
      <w:tr w:rsidR="006D5FC4" w:rsidRPr="000B5AB8" w14:paraId="6D000A0F" w14:textId="77777777" w:rsidTr="00BD6418">
        <w:tc>
          <w:tcPr>
            <w:tcW w:w="4219" w:type="dxa"/>
            <w:vAlign w:val="center"/>
          </w:tcPr>
          <w:p w14:paraId="08230D74" w14:textId="77777777" w:rsidR="006D5FC4" w:rsidRPr="000B5AB8" w:rsidRDefault="006D5FC4" w:rsidP="00A5609D">
            <w:pPr>
              <w:pStyle w:val="akarta"/>
            </w:pPr>
            <w:r w:rsidRPr="000B5AB8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43C7C181" w14:textId="77777777" w:rsidR="006D5FC4" w:rsidRPr="000B5AB8" w:rsidRDefault="006D5FC4" w:rsidP="00A5609D">
            <w:pPr>
              <w:pStyle w:val="akarta"/>
            </w:pPr>
            <w:r w:rsidRPr="000B5AB8">
              <w:t>koordynator: dr Joanna Bobin</w:t>
            </w:r>
          </w:p>
          <w:p w14:paraId="61574BB3" w14:textId="77777777" w:rsidR="006D5FC4" w:rsidRPr="000B5AB8" w:rsidRDefault="006D5FC4" w:rsidP="00A5609D">
            <w:pPr>
              <w:pStyle w:val="akarta"/>
            </w:pPr>
            <w:r w:rsidRPr="000B5AB8">
              <w:t>prowadzący: dr Joanna Bobin</w:t>
            </w:r>
          </w:p>
        </w:tc>
      </w:tr>
    </w:tbl>
    <w:p w14:paraId="358EE134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735588" w:rsidRPr="000B5AB8" w14:paraId="7B16C68A" w14:textId="77777777" w:rsidTr="00BD6418">
        <w:tc>
          <w:tcPr>
            <w:tcW w:w="2660" w:type="dxa"/>
            <w:shd w:val="clear" w:color="auto" w:fill="auto"/>
            <w:vAlign w:val="center"/>
          </w:tcPr>
          <w:p w14:paraId="45625631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2407F82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68916885" w14:textId="5F689356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63A48A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2ABFD06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B5AB8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735588" w:rsidRPr="000B5AB8" w14:paraId="093F13C6" w14:textId="77777777" w:rsidTr="00BD6418">
        <w:tc>
          <w:tcPr>
            <w:tcW w:w="2660" w:type="dxa"/>
            <w:shd w:val="clear" w:color="auto" w:fill="auto"/>
          </w:tcPr>
          <w:p w14:paraId="33CB8389" w14:textId="77777777" w:rsidR="00735588" w:rsidRPr="000B5AB8" w:rsidRDefault="00735588" w:rsidP="0073558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81EBB9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103CE097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0A80C62B" w14:textId="77777777" w:rsidR="00735588" w:rsidRPr="000B5AB8" w:rsidRDefault="00735588" w:rsidP="0073558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3E6569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B5AB8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6D5FC4" w:rsidRPr="000B5AB8" w14:paraId="10C9876F" w14:textId="77777777" w:rsidTr="00BD6418">
        <w:trPr>
          <w:trHeight w:val="301"/>
          <w:jc w:val="center"/>
        </w:trPr>
        <w:tc>
          <w:tcPr>
            <w:tcW w:w="9898" w:type="dxa"/>
          </w:tcPr>
          <w:p w14:paraId="4694B985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529DF4EA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1E5D594F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D5FC4" w:rsidRPr="000B5AB8" w14:paraId="1879AC49" w14:textId="77777777" w:rsidTr="00BD6418">
        <w:tc>
          <w:tcPr>
            <w:tcW w:w="9889" w:type="dxa"/>
            <w:shd w:val="clear" w:color="auto" w:fill="auto"/>
          </w:tcPr>
          <w:p w14:paraId="7E37F713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Student zdobywa wiedzę z historii współczesnej literatury anglojęzycznej</w:t>
            </w:r>
          </w:p>
          <w:p w14:paraId="440E89C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 xml:space="preserve"> Student zdobywa wiedzę z zakresu kultury angielskiej i amerykańskiej</w:t>
            </w:r>
          </w:p>
          <w:p w14:paraId="7CC7F36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C3 -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Student potrafi analizować teksty współczesnej literatury anglojęzycznej</w:t>
            </w:r>
          </w:p>
          <w:p w14:paraId="1DD19009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C4 - Student potrafi przedstawić wybrane dzieło współczesnej literatury anglojęzycznej</w:t>
            </w:r>
          </w:p>
          <w:p w14:paraId="0B8F660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C5 - Student potrafi planować swoją pracę długoterminowo</w:t>
            </w:r>
          </w:p>
          <w:p w14:paraId="174A4D06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</w:p>
        </w:tc>
      </w:tr>
    </w:tbl>
    <w:p w14:paraId="0ED31C7A" w14:textId="77777777" w:rsidR="006D5FC4" w:rsidRPr="000B5AB8" w:rsidRDefault="006D5FC4" w:rsidP="006D5FC4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53F83163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B5AB8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6D5FC4" w:rsidRPr="000B5AB8" w14:paraId="55DE6F59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38B7E3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9765A0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5C697C9D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6D5FC4" w:rsidRPr="000B5AB8" w14:paraId="4A0D0F24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51627AC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6D5FC4" w:rsidRPr="000B5AB8" w14:paraId="350E6F38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20AB2A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F7514C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legitymuje się wiedzą o historii współczesnej literatury anglojęzycznej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69A9E04A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K_W01, K_W03, K_W05, K_W06, K_W07</w:t>
            </w:r>
          </w:p>
        </w:tc>
      </w:tr>
      <w:tr w:rsidR="006D5FC4" w:rsidRPr="000B5AB8" w14:paraId="08D50BEB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CD863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  <w:shd w:val="clear" w:color="auto" w:fill="auto"/>
          </w:tcPr>
          <w:p w14:paraId="38A3DCA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Student legitymuje się pogłębioną wiedzą o poszczególnych, wybranych dziełach literatury anglojęzycznej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153D9BE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K_W01, K_W03, K_W05, K_W06, K_W07</w:t>
            </w:r>
          </w:p>
        </w:tc>
      </w:tr>
      <w:tr w:rsidR="006D5FC4" w:rsidRPr="000B5AB8" w14:paraId="05E9C4AE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036EB32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6D5FC4" w:rsidRPr="000B5AB8" w14:paraId="70B98E3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742B0B7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3263E6A4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potrafi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analizować pisemnie i ustnie teksty współczesnej literatury anglojęzycznej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D93F8B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K_U01, K_U02, K_U03, K_U07</w:t>
            </w:r>
          </w:p>
        </w:tc>
      </w:tr>
      <w:tr w:rsidR="006D5FC4" w:rsidRPr="000B5AB8" w14:paraId="599D4C52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9910ED3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6CF2757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potrafi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przedstawić wybrane dzieło współczesnej literatury anglojęzycznej, jego kontekst historyczny i znaczenie w kulturze współczesnej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C9134A4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K_U01, K_U02, K_U03, K_U07</w:t>
            </w:r>
          </w:p>
        </w:tc>
      </w:tr>
      <w:tr w:rsidR="006D5FC4" w:rsidRPr="000B5AB8" w14:paraId="62965852" w14:textId="77777777" w:rsidTr="00BD6418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285D057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6D5FC4" w:rsidRPr="000B5AB8" w14:paraId="5BDBDDA0" w14:textId="77777777" w:rsidTr="00BD6418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CC71CE8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3DACB5F7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Student </w:t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potrafi planować swoją pracę długoterminowo w związku z przygotowaniem do zajęć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25CD9BB9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</w:tc>
      </w:tr>
    </w:tbl>
    <w:p w14:paraId="1CD21FAA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0B5AB8">
        <w:rPr>
          <w:rFonts w:ascii="Cambria" w:hAnsi="Cambria"/>
        </w:rPr>
        <w:t>(zgodnie z programem studiów):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"/>
        <w:gridCol w:w="6537"/>
        <w:gridCol w:w="1256"/>
        <w:gridCol w:w="1488"/>
      </w:tblGrid>
      <w:tr w:rsidR="006D5FC4" w:rsidRPr="000B5AB8" w14:paraId="62839EA2" w14:textId="77777777" w:rsidTr="00BD6418">
        <w:trPr>
          <w:trHeight w:val="340"/>
          <w:jc w:val="center"/>
        </w:trPr>
        <w:tc>
          <w:tcPr>
            <w:tcW w:w="659" w:type="dxa"/>
            <w:vMerge w:val="restart"/>
            <w:vAlign w:val="center"/>
          </w:tcPr>
          <w:p w14:paraId="44157CB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7" w:type="dxa"/>
            <w:vMerge w:val="restart"/>
            <w:vAlign w:val="center"/>
          </w:tcPr>
          <w:p w14:paraId="075F89E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B5AB8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744" w:type="dxa"/>
            <w:gridSpan w:val="2"/>
            <w:vAlign w:val="center"/>
          </w:tcPr>
          <w:p w14:paraId="77390BB9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6D5FC4" w:rsidRPr="000B5AB8" w14:paraId="66DC8D8B" w14:textId="77777777" w:rsidTr="00BD6418">
        <w:trPr>
          <w:trHeight w:val="196"/>
          <w:jc w:val="center"/>
        </w:trPr>
        <w:tc>
          <w:tcPr>
            <w:tcW w:w="659" w:type="dxa"/>
            <w:vMerge/>
          </w:tcPr>
          <w:p w14:paraId="6E69926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7" w:type="dxa"/>
            <w:vMerge/>
          </w:tcPr>
          <w:p w14:paraId="632171CC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151781F1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1E0C46E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6D5FC4" w:rsidRPr="000B5AB8" w14:paraId="64E474EE" w14:textId="77777777" w:rsidTr="00735588">
        <w:trPr>
          <w:trHeight w:val="225"/>
          <w:jc w:val="center"/>
        </w:trPr>
        <w:tc>
          <w:tcPr>
            <w:tcW w:w="659" w:type="dxa"/>
          </w:tcPr>
          <w:p w14:paraId="362F08A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6537" w:type="dxa"/>
          </w:tcPr>
          <w:p w14:paraId="456CC65D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/>
                <w:sz w:val="20"/>
              </w:rPr>
            </w:pPr>
            <w:r w:rsidRPr="000B5AB8">
              <w:rPr>
                <w:rFonts w:ascii="Cambria" w:hAnsi="Cambria"/>
                <w:sz w:val="20"/>
              </w:rPr>
              <w:t>Przedstawienie treści i wymagań przedmiotu</w:t>
            </w:r>
          </w:p>
          <w:p w14:paraId="7902BEBD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Pojęcie literatury współczesnej, kontekst historyczny</w:t>
            </w:r>
          </w:p>
        </w:tc>
        <w:tc>
          <w:tcPr>
            <w:tcW w:w="1256" w:type="dxa"/>
            <w:vAlign w:val="center"/>
          </w:tcPr>
          <w:p w14:paraId="795C5A82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14:paraId="6709252F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6D5FC4" w:rsidRPr="000B5AB8" w14:paraId="584389E7" w14:textId="77777777" w:rsidTr="00735588">
        <w:trPr>
          <w:trHeight w:val="285"/>
          <w:jc w:val="center"/>
        </w:trPr>
        <w:tc>
          <w:tcPr>
            <w:tcW w:w="659" w:type="dxa"/>
          </w:tcPr>
          <w:p w14:paraId="2B66CE2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6537" w:type="dxa"/>
          </w:tcPr>
          <w:p w14:paraId="21FF025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Theatre of the absurd. Samuel Beckett: “Waiting for Godot”</w:t>
            </w:r>
          </w:p>
        </w:tc>
        <w:tc>
          <w:tcPr>
            <w:tcW w:w="1256" w:type="dxa"/>
            <w:vAlign w:val="center"/>
          </w:tcPr>
          <w:p w14:paraId="4F096D1D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37ABE380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29D1965C" w14:textId="77777777" w:rsidTr="00735588">
        <w:trPr>
          <w:trHeight w:val="345"/>
          <w:jc w:val="center"/>
        </w:trPr>
        <w:tc>
          <w:tcPr>
            <w:tcW w:w="659" w:type="dxa"/>
          </w:tcPr>
          <w:p w14:paraId="320E4C0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6537" w:type="dxa"/>
          </w:tcPr>
          <w:p w14:paraId="698815C4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Sources of humor in Monty Python</w:t>
            </w:r>
          </w:p>
        </w:tc>
        <w:tc>
          <w:tcPr>
            <w:tcW w:w="1256" w:type="dxa"/>
            <w:vAlign w:val="center"/>
          </w:tcPr>
          <w:p w14:paraId="24B7DCE4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3CA1E4C1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</w:tr>
      <w:tr w:rsidR="006D5FC4" w:rsidRPr="000B5AB8" w14:paraId="06222064" w14:textId="77777777" w:rsidTr="00735588">
        <w:trPr>
          <w:trHeight w:val="345"/>
          <w:jc w:val="center"/>
        </w:trPr>
        <w:tc>
          <w:tcPr>
            <w:tcW w:w="659" w:type="dxa"/>
          </w:tcPr>
          <w:p w14:paraId="6881FD8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6537" w:type="dxa"/>
          </w:tcPr>
          <w:p w14:paraId="5DE7B6B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Alice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Munro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: „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Runaway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”</w:t>
            </w:r>
          </w:p>
        </w:tc>
        <w:tc>
          <w:tcPr>
            <w:tcW w:w="1256" w:type="dxa"/>
            <w:vAlign w:val="center"/>
          </w:tcPr>
          <w:p w14:paraId="1D58D3A3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73BBC930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0141EA4F" w14:textId="77777777" w:rsidTr="00735588">
        <w:trPr>
          <w:trHeight w:val="345"/>
          <w:jc w:val="center"/>
        </w:trPr>
        <w:tc>
          <w:tcPr>
            <w:tcW w:w="659" w:type="dxa"/>
          </w:tcPr>
          <w:p w14:paraId="664149C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6537" w:type="dxa"/>
          </w:tcPr>
          <w:p w14:paraId="71B96DD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Women’s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B5AB8">
              <w:rPr>
                <w:rFonts w:ascii="Cambria" w:hAnsi="Cambria" w:cs="Times New Roman"/>
                <w:sz w:val="20"/>
                <w:szCs w:val="20"/>
              </w:rPr>
              <w:t>poetry</w:t>
            </w:r>
            <w:proofErr w:type="spellEnd"/>
            <w:r w:rsidRPr="000B5AB8">
              <w:rPr>
                <w:rFonts w:ascii="Cambria" w:hAnsi="Cambria" w:cs="Times New Roman"/>
                <w:sz w:val="20"/>
                <w:szCs w:val="20"/>
              </w:rPr>
              <w:t>: Louise Gluck</w:t>
            </w:r>
          </w:p>
        </w:tc>
        <w:tc>
          <w:tcPr>
            <w:tcW w:w="1256" w:type="dxa"/>
            <w:vAlign w:val="center"/>
          </w:tcPr>
          <w:p w14:paraId="71B8345C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42BDAA7A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009F0291" w14:textId="77777777" w:rsidTr="00735588">
        <w:trPr>
          <w:trHeight w:val="345"/>
          <w:jc w:val="center"/>
        </w:trPr>
        <w:tc>
          <w:tcPr>
            <w:tcW w:w="659" w:type="dxa"/>
          </w:tcPr>
          <w:p w14:paraId="58C67FF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6537" w:type="dxa"/>
          </w:tcPr>
          <w:p w14:paraId="5227E11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Edward Albee: “Who’s afraid of Virginia Woolf?”</w:t>
            </w:r>
          </w:p>
        </w:tc>
        <w:tc>
          <w:tcPr>
            <w:tcW w:w="1256" w:type="dxa"/>
            <w:vAlign w:val="center"/>
          </w:tcPr>
          <w:p w14:paraId="5EF3747D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3CC8DBA4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</w:tr>
      <w:tr w:rsidR="006D5FC4" w:rsidRPr="000B5AB8" w14:paraId="630AA350" w14:textId="77777777" w:rsidTr="00735588">
        <w:trPr>
          <w:trHeight w:val="345"/>
          <w:jc w:val="center"/>
        </w:trPr>
        <w:tc>
          <w:tcPr>
            <w:tcW w:w="659" w:type="dxa"/>
          </w:tcPr>
          <w:p w14:paraId="6F321BF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W7</w:t>
            </w:r>
          </w:p>
        </w:tc>
        <w:tc>
          <w:tcPr>
            <w:tcW w:w="6537" w:type="dxa"/>
          </w:tcPr>
          <w:p w14:paraId="7066A6E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Ken Kesey: “One flew over the cuckoo’s nest”</w:t>
            </w:r>
          </w:p>
        </w:tc>
        <w:tc>
          <w:tcPr>
            <w:tcW w:w="1256" w:type="dxa"/>
            <w:vAlign w:val="center"/>
          </w:tcPr>
          <w:p w14:paraId="2D1E7DEF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05D1F758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5FFF5976" w14:textId="77777777" w:rsidTr="00735588">
        <w:trPr>
          <w:trHeight w:val="345"/>
          <w:jc w:val="center"/>
        </w:trPr>
        <w:tc>
          <w:tcPr>
            <w:tcW w:w="659" w:type="dxa"/>
          </w:tcPr>
          <w:p w14:paraId="2A2824A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W8</w:t>
            </w:r>
          </w:p>
        </w:tc>
        <w:tc>
          <w:tcPr>
            <w:tcW w:w="6537" w:type="dxa"/>
          </w:tcPr>
          <w:p w14:paraId="6114014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Popular culture in teaching literature</w:t>
            </w:r>
          </w:p>
        </w:tc>
        <w:tc>
          <w:tcPr>
            <w:tcW w:w="1256" w:type="dxa"/>
            <w:vAlign w:val="center"/>
          </w:tcPr>
          <w:p w14:paraId="5781C101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27D636C1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161E16FF" w14:textId="77777777" w:rsidTr="00735588">
        <w:trPr>
          <w:trHeight w:val="345"/>
          <w:jc w:val="center"/>
        </w:trPr>
        <w:tc>
          <w:tcPr>
            <w:tcW w:w="659" w:type="dxa"/>
          </w:tcPr>
          <w:p w14:paraId="6217EB6B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W9</w:t>
            </w:r>
          </w:p>
        </w:tc>
        <w:tc>
          <w:tcPr>
            <w:tcW w:w="6537" w:type="dxa"/>
          </w:tcPr>
          <w:p w14:paraId="4AAF42C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 xml:space="preserve">Kurt Vonnegut: „Harrison </w:t>
            </w:r>
            <w:proofErr w:type="spellStart"/>
            <w:r w:rsidRPr="000B5AB8">
              <w:rPr>
                <w:rFonts w:ascii="Cambria" w:hAnsi="Cambria"/>
                <w:sz w:val="20"/>
                <w:szCs w:val="20"/>
              </w:rPr>
              <w:t>Bergeron</w:t>
            </w:r>
            <w:proofErr w:type="spellEnd"/>
            <w:r w:rsidRPr="000B5AB8">
              <w:rPr>
                <w:rFonts w:ascii="Cambria" w:hAnsi="Cambria"/>
                <w:sz w:val="20"/>
                <w:szCs w:val="20"/>
              </w:rPr>
              <w:t>”</w:t>
            </w:r>
          </w:p>
        </w:tc>
        <w:tc>
          <w:tcPr>
            <w:tcW w:w="1256" w:type="dxa"/>
            <w:vAlign w:val="center"/>
          </w:tcPr>
          <w:p w14:paraId="40A0F2FB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79964D3D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0A50E7CC" w14:textId="77777777" w:rsidTr="00735588">
        <w:trPr>
          <w:trHeight w:val="345"/>
          <w:jc w:val="center"/>
        </w:trPr>
        <w:tc>
          <w:tcPr>
            <w:tcW w:w="659" w:type="dxa"/>
          </w:tcPr>
          <w:p w14:paraId="1B64F59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W10</w:t>
            </w:r>
          </w:p>
        </w:tc>
        <w:tc>
          <w:tcPr>
            <w:tcW w:w="6537" w:type="dxa"/>
          </w:tcPr>
          <w:p w14:paraId="0B2EDAE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Truman Capote: „In Cold Blood”</w:t>
            </w:r>
          </w:p>
        </w:tc>
        <w:tc>
          <w:tcPr>
            <w:tcW w:w="1256" w:type="dxa"/>
            <w:vAlign w:val="center"/>
          </w:tcPr>
          <w:p w14:paraId="1F91A8F7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320BD0AA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32BFA869" w14:textId="77777777" w:rsidTr="00735588">
        <w:trPr>
          <w:trHeight w:val="345"/>
          <w:jc w:val="center"/>
        </w:trPr>
        <w:tc>
          <w:tcPr>
            <w:tcW w:w="659" w:type="dxa"/>
          </w:tcPr>
          <w:p w14:paraId="5CD92F03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W11</w:t>
            </w:r>
          </w:p>
        </w:tc>
        <w:tc>
          <w:tcPr>
            <w:tcW w:w="6537" w:type="dxa"/>
          </w:tcPr>
          <w:p w14:paraId="12ED5EE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  <w:lang w:val="en-US"/>
              </w:rPr>
              <w:t>Nobel Prize for Literature: Bob Dylan and other lyrics</w:t>
            </w:r>
          </w:p>
        </w:tc>
        <w:tc>
          <w:tcPr>
            <w:tcW w:w="1256" w:type="dxa"/>
            <w:vAlign w:val="center"/>
          </w:tcPr>
          <w:p w14:paraId="375DC0F2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22BFCA46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74EE57EE" w14:textId="77777777" w:rsidTr="00735588">
        <w:trPr>
          <w:trHeight w:val="345"/>
          <w:jc w:val="center"/>
        </w:trPr>
        <w:tc>
          <w:tcPr>
            <w:tcW w:w="659" w:type="dxa"/>
          </w:tcPr>
          <w:p w14:paraId="7DAC9AD5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W12</w:t>
            </w:r>
          </w:p>
        </w:tc>
        <w:tc>
          <w:tcPr>
            <w:tcW w:w="6537" w:type="dxa"/>
          </w:tcPr>
          <w:p w14:paraId="61BCE3A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Prezentacje</w:t>
            </w:r>
          </w:p>
        </w:tc>
        <w:tc>
          <w:tcPr>
            <w:tcW w:w="1256" w:type="dxa"/>
            <w:vAlign w:val="center"/>
          </w:tcPr>
          <w:p w14:paraId="26764454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22280902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783FF6CB" w14:textId="77777777" w:rsidTr="00735588">
        <w:trPr>
          <w:trHeight w:val="345"/>
          <w:jc w:val="center"/>
        </w:trPr>
        <w:tc>
          <w:tcPr>
            <w:tcW w:w="659" w:type="dxa"/>
          </w:tcPr>
          <w:p w14:paraId="76B04D3A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W13</w:t>
            </w:r>
          </w:p>
        </w:tc>
        <w:tc>
          <w:tcPr>
            <w:tcW w:w="6537" w:type="dxa"/>
          </w:tcPr>
          <w:p w14:paraId="648FAF5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Prezentacje</w:t>
            </w:r>
          </w:p>
        </w:tc>
        <w:tc>
          <w:tcPr>
            <w:tcW w:w="1256" w:type="dxa"/>
            <w:vAlign w:val="center"/>
          </w:tcPr>
          <w:p w14:paraId="77478861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0E47EC46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6B87C7EA" w14:textId="77777777" w:rsidTr="00735588">
        <w:trPr>
          <w:trHeight w:val="345"/>
          <w:jc w:val="center"/>
        </w:trPr>
        <w:tc>
          <w:tcPr>
            <w:tcW w:w="659" w:type="dxa"/>
          </w:tcPr>
          <w:p w14:paraId="48EBC0E2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W14</w:t>
            </w:r>
          </w:p>
        </w:tc>
        <w:tc>
          <w:tcPr>
            <w:tcW w:w="6537" w:type="dxa"/>
          </w:tcPr>
          <w:p w14:paraId="175370C0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Prezentacje</w:t>
            </w:r>
          </w:p>
        </w:tc>
        <w:tc>
          <w:tcPr>
            <w:tcW w:w="1256" w:type="dxa"/>
            <w:vAlign w:val="center"/>
          </w:tcPr>
          <w:p w14:paraId="771936A3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1D51F098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1</w:t>
            </w:r>
          </w:p>
        </w:tc>
      </w:tr>
      <w:tr w:rsidR="006D5FC4" w:rsidRPr="000B5AB8" w14:paraId="0E15A162" w14:textId="77777777" w:rsidTr="00735588">
        <w:trPr>
          <w:trHeight w:val="345"/>
          <w:jc w:val="center"/>
        </w:trPr>
        <w:tc>
          <w:tcPr>
            <w:tcW w:w="659" w:type="dxa"/>
          </w:tcPr>
          <w:p w14:paraId="530D4DE6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W15</w:t>
            </w:r>
          </w:p>
        </w:tc>
        <w:tc>
          <w:tcPr>
            <w:tcW w:w="6537" w:type="dxa"/>
          </w:tcPr>
          <w:p w14:paraId="40724DFE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/>
                <w:sz w:val="20"/>
                <w:szCs w:val="20"/>
              </w:rPr>
              <w:t>Prezentacje</w:t>
            </w:r>
          </w:p>
        </w:tc>
        <w:tc>
          <w:tcPr>
            <w:tcW w:w="1256" w:type="dxa"/>
            <w:vAlign w:val="center"/>
          </w:tcPr>
          <w:p w14:paraId="7C26D027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8" w:type="dxa"/>
            <w:vAlign w:val="center"/>
          </w:tcPr>
          <w:p w14:paraId="780C61EC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  <w:lang w:val="en-US"/>
              </w:rPr>
              <w:t>2</w:t>
            </w:r>
          </w:p>
        </w:tc>
      </w:tr>
      <w:tr w:rsidR="006D5FC4" w:rsidRPr="000B5AB8" w14:paraId="5D3FF6AA" w14:textId="77777777" w:rsidTr="00735588">
        <w:trPr>
          <w:jc w:val="center"/>
        </w:trPr>
        <w:tc>
          <w:tcPr>
            <w:tcW w:w="659" w:type="dxa"/>
          </w:tcPr>
          <w:p w14:paraId="6EDCEFCF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6537" w:type="dxa"/>
          </w:tcPr>
          <w:p w14:paraId="2CE8D5C8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wykładów </w:t>
            </w:r>
          </w:p>
        </w:tc>
        <w:tc>
          <w:tcPr>
            <w:tcW w:w="1256" w:type="dxa"/>
            <w:vAlign w:val="center"/>
          </w:tcPr>
          <w:p w14:paraId="7B5E1D9D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30</w:t>
            </w:r>
          </w:p>
        </w:tc>
        <w:tc>
          <w:tcPr>
            <w:tcW w:w="1488" w:type="dxa"/>
            <w:vAlign w:val="center"/>
          </w:tcPr>
          <w:p w14:paraId="64A30692" w14:textId="77777777" w:rsidR="006D5FC4" w:rsidRPr="000B5AB8" w:rsidRDefault="006D5FC4" w:rsidP="00735588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18</w:t>
            </w:r>
          </w:p>
        </w:tc>
      </w:tr>
    </w:tbl>
    <w:p w14:paraId="236B9E6B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6D5FC4" w:rsidRPr="000B5AB8" w14:paraId="776302D7" w14:textId="77777777" w:rsidTr="00BD6418">
        <w:trPr>
          <w:jc w:val="center"/>
        </w:trPr>
        <w:tc>
          <w:tcPr>
            <w:tcW w:w="1666" w:type="dxa"/>
          </w:tcPr>
          <w:p w14:paraId="72A93560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6071A127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024049FC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Ś</w:t>
            </w:r>
            <w:r w:rsidRPr="000B5AB8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6D5FC4" w:rsidRPr="000B5AB8" w14:paraId="18E8049D" w14:textId="77777777" w:rsidTr="00BD6418">
        <w:trPr>
          <w:jc w:val="center"/>
        </w:trPr>
        <w:tc>
          <w:tcPr>
            <w:tcW w:w="1666" w:type="dxa"/>
          </w:tcPr>
          <w:p w14:paraId="2C70D816" w14:textId="77777777" w:rsidR="006D5FC4" w:rsidRPr="000B5AB8" w:rsidRDefault="006D5FC4" w:rsidP="00BD6418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963" w:type="dxa"/>
          </w:tcPr>
          <w:p w14:paraId="001E96A4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wykład informacyjny</w:t>
            </w:r>
          </w:p>
        </w:tc>
        <w:tc>
          <w:tcPr>
            <w:tcW w:w="3260" w:type="dxa"/>
          </w:tcPr>
          <w:p w14:paraId="3085D278" w14:textId="77777777" w:rsidR="006D5FC4" w:rsidRPr="000B5AB8" w:rsidRDefault="006D5FC4" w:rsidP="00BD6418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projektor </w:t>
            </w:r>
          </w:p>
        </w:tc>
      </w:tr>
    </w:tbl>
    <w:p w14:paraId="1805B3AF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DCB0057" w14:textId="77777777" w:rsidR="006D5FC4" w:rsidRPr="000B5AB8" w:rsidRDefault="006D5FC4" w:rsidP="006D5FC4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B5AB8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6D5FC4" w:rsidRPr="000B5AB8" w14:paraId="5CD24DB2" w14:textId="77777777" w:rsidTr="00735588">
        <w:tc>
          <w:tcPr>
            <w:tcW w:w="1459" w:type="dxa"/>
            <w:vAlign w:val="center"/>
          </w:tcPr>
          <w:p w14:paraId="5FD8D32F" w14:textId="77777777" w:rsidR="006D5FC4" w:rsidRPr="000B5AB8" w:rsidRDefault="006D5FC4" w:rsidP="00BD6418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C2A9A27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968891C" w14:textId="77777777" w:rsidR="006D5FC4" w:rsidRPr="000B5AB8" w:rsidRDefault="006D5FC4" w:rsidP="00BD6418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– </w:t>
            </w:r>
            <w:r w:rsidRPr="000B5AB8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B5AB8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2A60C0D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Ocena podsumowująca (P) – </w:t>
            </w: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B5AB8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6D5FC4" w:rsidRPr="000B5AB8" w14:paraId="1A29A020" w14:textId="77777777" w:rsidTr="00735588">
        <w:tc>
          <w:tcPr>
            <w:tcW w:w="1459" w:type="dxa"/>
          </w:tcPr>
          <w:p w14:paraId="0AFB86DA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348" w:type="dxa"/>
            <w:vAlign w:val="center"/>
          </w:tcPr>
          <w:p w14:paraId="6E70FCD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F4 ocena wypowiedzi ustnej</w:t>
            </w:r>
          </w:p>
          <w:p w14:paraId="7FA16F71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F2 ocena za aktywność</w:t>
            </w:r>
          </w:p>
        </w:tc>
        <w:tc>
          <w:tcPr>
            <w:tcW w:w="4082" w:type="dxa"/>
            <w:vAlign w:val="center"/>
          </w:tcPr>
          <w:p w14:paraId="6F3D3510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P3 ocena w oparciu o oceny formujące</w:t>
            </w:r>
          </w:p>
        </w:tc>
      </w:tr>
    </w:tbl>
    <w:p w14:paraId="49F0A219" w14:textId="77777777" w:rsidR="006D5FC4" w:rsidRPr="000B5AB8" w:rsidRDefault="006D5FC4" w:rsidP="006D5FC4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B5AB8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6D5FC4" w:rsidRPr="000B5AB8" w14:paraId="22872F39" w14:textId="77777777" w:rsidTr="00BD6418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8774F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B5AB8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E35E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B5AB8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6D5FC4" w:rsidRPr="000B5AB8" w14:paraId="1D394577" w14:textId="77777777" w:rsidTr="00BD6418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B4FAF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CC56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sz w:val="16"/>
                <w:szCs w:val="16"/>
              </w:rPr>
              <w:t xml:space="preserve">F2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57B7F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B5AB8">
              <w:rPr>
                <w:rFonts w:ascii="Cambria" w:hAnsi="Cambria" w:cs="Times New Roman"/>
                <w:bCs/>
                <w:sz w:val="16"/>
                <w:szCs w:val="16"/>
              </w:rPr>
              <w:t>F4</w:t>
            </w:r>
          </w:p>
        </w:tc>
      </w:tr>
      <w:tr w:rsidR="006D5FC4" w:rsidRPr="000B5AB8" w14:paraId="1F08E315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ABB1" w14:textId="77777777" w:rsidR="006D5FC4" w:rsidRPr="000B5AB8" w:rsidRDefault="006D5FC4" w:rsidP="00BD6418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972E4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895ED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0ECDD80F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6935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CE22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5CF27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7F5E5DDB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665C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7FA8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BB3EA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2A26B552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3A3AD" w14:textId="77777777" w:rsidR="006D5FC4" w:rsidRPr="000B5AB8" w:rsidRDefault="006D5FC4" w:rsidP="00BD641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B0D4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8FFB5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6D5FC4" w:rsidRPr="000B5AB8" w14:paraId="407D3EC3" w14:textId="77777777" w:rsidTr="00BD6418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6DA4A" w14:textId="77777777" w:rsidR="006D5FC4" w:rsidRPr="000B5AB8" w:rsidRDefault="006D5FC4" w:rsidP="00BD6418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1180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32D760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1FDDA438" w14:textId="77777777" w:rsidR="006D5FC4" w:rsidRPr="000B5AB8" w:rsidRDefault="006D5FC4" w:rsidP="006D5FC4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9. Opis sposobu ustalania oceny końcowej </w:t>
      </w:r>
      <w:r w:rsidRPr="000B5AB8">
        <w:rPr>
          <w:rFonts w:ascii="Cambria" w:hAnsi="Cambria"/>
          <w:b w:val="0"/>
          <w:bCs w:val="0"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6D5FC4" w:rsidRPr="000B5AB8" w14:paraId="64A79F26" w14:textId="77777777" w:rsidTr="00BD6418">
        <w:trPr>
          <w:trHeight w:val="93"/>
          <w:jc w:val="center"/>
        </w:trPr>
        <w:tc>
          <w:tcPr>
            <w:tcW w:w="9907" w:type="dxa"/>
          </w:tcPr>
          <w:p w14:paraId="14F1C8F8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  <w:p w14:paraId="1AB796A8" w14:textId="77777777" w:rsidR="006D5FC4" w:rsidRPr="000B5AB8" w:rsidRDefault="006D5FC4" w:rsidP="00BD6418">
            <w:pPr>
              <w:pStyle w:val="Bezodstpw"/>
              <w:rPr>
                <w:rFonts w:ascii="Cambria" w:eastAsia="Times New Roman" w:hAnsi="Cambria"/>
                <w:sz w:val="24"/>
                <w:szCs w:val="24"/>
              </w:rPr>
            </w:pPr>
            <w:r w:rsidRPr="000B5AB8">
              <w:rPr>
                <w:rStyle w:val="Pogrubienie"/>
                <w:rFonts w:ascii="Cambria" w:hAnsi="Cambria"/>
                <w:color w:val="000000"/>
                <w:sz w:val="20"/>
                <w:szCs w:val="20"/>
              </w:rPr>
              <w:t>Zastosowanie systemu punktowego – oceny według następującej skali (wyrażone w %):</w:t>
            </w:r>
          </w:p>
          <w:p w14:paraId="101B663A" w14:textId="77777777" w:rsidR="006D5FC4" w:rsidRPr="000B5AB8" w:rsidRDefault="006D5FC4" w:rsidP="00BD6418">
            <w:pPr>
              <w:pStyle w:val="Bezodstpw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90– 100 – 5</w:t>
            </w:r>
          </w:p>
          <w:p w14:paraId="062D8595" w14:textId="77777777" w:rsidR="006D5FC4" w:rsidRPr="000B5AB8" w:rsidRDefault="006D5FC4" w:rsidP="00BD6418">
            <w:pPr>
              <w:pStyle w:val="Bezodstpw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80– 89   - 4.5</w:t>
            </w:r>
          </w:p>
          <w:p w14:paraId="1B6A55AF" w14:textId="77777777" w:rsidR="006D5FC4" w:rsidRPr="000B5AB8" w:rsidRDefault="006D5FC4" w:rsidP="00BD6418">
            <w:pPr>
              <w:pStyle w:val="Bezodstpw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70 – 70  - 4.0</w:t>
            </w:r>
          </w:p>
          <w:p w14:paraId="5965E906" w14:textId="77777777" w:rsidR="006D5FC4" w:rsidRPr="000B5AB8" w:rsidRDefault="006D5FC4" w:rsidP="00BD6418">
            <w:pPr>
              <w:pStyle w:val="Bezodstpw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60– 69   - 3.5</w:t>
            </w:r>
          </w:p>
          <w:p w14:paraId="35A96BD7" w14:textId="77777777" w:rsidR="006D5FC4" w:rsidRPr="000B5AB8" w:rsidRDefault="006D5FC4" w:rsidP="00BD6418">
            <w:pPr>
              <w:pStyle w:val="Bezodstpw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50– 59   - 3.0</w:t>
            </w:r>
          </w:p>
          <w:p w14:paraId="3F9AD6B8" w14:textId="77777777" w:rsidR="006D5FC4" w:rsidRPr="000B5AB8" w:rsidRDefault="006D5FC4" w:rsidP="00BD6418">
            <w:pPr>
              <w:pStyle w:val="Bezodstpw"/>
              <w:rPr>
                <w:rFonts w:ascii="Cambria" w:hAnsi="Cambria"/>
              </w:rPr>
            </w:pPr>
            <w:r w:rsidRPr="000B5AB8">
              <w:rPr>
                <w:rFonts w:ascii="Cambria" w:hAnsi="Cambria"/>
              </w:rPr>
              <w:t>0– 49 - 2</w:t>
            </w:r>
          </w:p>
          <w:p w14:paraId="322C32DA" w14:textId="77777777" w:rsidR="006D5FC4" w:rsidRPr="000B5AB8" w:rsidRDefault="006D5FC4" w:rsidP="00BD6418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0D91595D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D5FC4" w:rsidRPr="000B5AB8" w14:paraId="436B43CA" w14:textId="77777777" w:rsidTr="00BD6418">
        <w:trPr>
          <w:trHeight w:val="540"/>
          <w:jc w:val="center"/>
        </w:trPr>
        <w:tc>
          <w:tcPr>
            <w:tcW w:w="9923" w:type="dxa"/>
          </w:tcPr>
          <w:p w14:paraId="1C1DEF1F" w14:textId="77777777" w:rsidR="006D5FC4" w:rsidRPr="000B5AB8" w:rsidRDefault="006D5FC4" w:rsidP="00BD6418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0B5AB8">
              <w:rPr>
                <w:rFonts w:ascii="Cambria" w:hAnsi="Cambria" w:cs="Times New Roman"/>
              </w:rPr>
              <w:t>Zaliczenie z oceną</w:t>
            </w:r>
          </w:p>
        </w:tc>
      </w:tr>
    </w:tbl>
    <w:p w14:paraId="051479D3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 xml:space="preserve">11. Obciążenie pracą studenta </w:t>
      </w:r>
      <w:r w:rsidRPr="000B5AB8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6D5FC4" w:rsidRPr="000B5AB8" w14:paraId="273A1C86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2342B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84F6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6D5FC4" w:rsidRPr="000B5AB8" w14:paraId="6F770B09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6503E3" w14:textId="77777777" w:rsidR="006D5FC4" w:rsidRPr="000B5AB8" w:rsidRDefault="006D5FC4" w:rsidP="00BD6418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53190B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7F4A552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6D5FC4" w:rsidRPr="000B5AB8" w14:paraId="2A78AA6E" w14:textId="77777777" w:rsidTr="00BD6418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4EF46B7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6D5FC4" w:rsidRPr="000B5AB8" w14:paraId="55C056CE" w14:textId="77777777" w:rsidTr="00BD6418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2F1087" w14:textId="77777777" w:rsidR="006D5FC4" w:rsidRPr="000B5AB8" w:rsidRDefault="006D5FC4" w:rsidP="00BD6418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1B1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7683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6D5FC4" w:rsidRPr="000B5AB8" w14:paraId="77528011" w14:textId="77777777" w:rsidTr="00BD6418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CF0729" w14:textId="77777777" w:rsidR="006D5FC4" w:rsidRPr="000B5AB8" w:rsidRDefault="006D5FC4" w:rsidP="00BD641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B5AB8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6D5FC4" w:rsidRPr="000B5AB8" w14:paraId="0CDB487A" w14:textId="77777777" w:rsidTr="00735588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F3A7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przygotowanie do prezentacji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B21A9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741FC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</w:tr>
      <w:tr w:rsidR="006D5FC4" w:rsidRPr="000B5AB8" w14:paraId="77CAF7E4" w14:textId="77777777" w:rsidTr="00735588">
        <w:trPr>
          <w:gridAfter w:val="1"/>
          <w:wAfter w:w="7" w:type="dxa"/>
          <w:trHeight w:val="395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2153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 xml:space="preserve">konsultacje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33F0D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9DA8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6D5FC4" w:rsidRPr="000B5AB8" w14:paraId="075E9A77" w14:textId="77777777" w:rsidTr="00735588">
        <w:trPr>
          <w:gridAfter w:val="1"/>
          <w:wAfter w:w="7" w:type="dxa"/>
          <w:trHeight w:val="453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D911" w14:textId="77777777" w:rsidR="006D5FC4" w:rsidRPr="000B5AB8" w:rsidRDefault="006D5FC4" w:rsidP="00BD6418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491A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941D0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20</w:t>
            </w:r>
          </w:p>
        </w:tc>
      </w:tr>
      <w:tr w:rsidR="006D5FC4" w:rsidRPr="000B5AB8" w14:paraId="3DE65548" w14:textId="77777777" w:rsidTr="00735588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94257" w14:textId="4FD9004B" w:rsidR="006D5FC4" w:rsidRPr="000B5AB8" w:rsidRDefault="006D5FC4" w:rsidP="0073558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2AA1F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528AE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6D5FC4" w:rsidRPr="000B5AB8" w14:paraId="484D64DB" w14:textId="77777777" w:rsidTr="00735588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7C3A" w14:textId="77777777" w:rsidR="006D5FC4" w:rsidRPr="000B5AB8" w:rsidRDefault="006D5FC4" w:rsidP="00BD6418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 xml:space="preserve">liczba pkt ECTS przypisana do </w:t>
            </w:r>
            <w:r w:rsidRPr="000B5AB8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B5AB8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4AB72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D6E2" w14:textId="77777777" w:rsidR="006D5FC4" w:rsidRPr="000B5AB8" w:rsidRDefault="006D5FC4" w:rsidP="00735588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5C230DB5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8C6BD4" w:rsidRPr="00755DA1" w14:paraId="3BC35AB1" w14:textId="77777777" w:rsidTr="008C6BD4">
        <w:trPr>
          <w:jc w:val="center"/>
        </w:trPr>
        <w:tc>
          <w:tcPr>
            <w:tcW w:w="9889" w:type="dxa"/>
          </w:tcPr>
          <w:p w14:paraId="06C6815A" w14:textId="77777777" w:rsidR="008C6BD4" w:rsidRPr="00830DD4" w:rsidRDefault="008C6BD4" w:rsidP="008C6BD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proofErr w:type="spellStart"/>
            <w:r w:rsidRPr="00830DD4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Literatura</w:t>
            </w:r>
            <w:proofErr w:type="spellEnd"/>
            <w:r w:rsidRPr="00830DD4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30DD4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obowiązkowa</w:t>
            </w:r>
            <w:proofErr w:type="spellEnd"/>
            <w:r w:rsidRPr="00830DD4"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  <w:t>:</w:t>
            </w:r>
          </w:p>
          <w:p w14:paraId="085D1E69" w14:textId="77777777" w:rsidR="008C6BD4" w:rsidRPr="00830DD4" w:rsidRDefault="008C6BD4" w:rsidP="008C6BD4">
            <w:pPr>
              <w:spacing w:after="0" w:line="240" w:lineRule="auto"/>
              <w:ind w:left="567" w:hanging="491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830DD4">
              <w:rPr>
                <w:rFonts w:ascii="Cambria" w:hAnsi="Cambria" w:cs="Times New Roman"/>
                <w:sz w:val="20"/>
                <w:szCs w:val="20"/>
                <w:lang w:val="en-US"/>
              </w:rPr>
              <w:t>Samuel Beckett: “Waiting for Godot”</w:t>
            </w:r>
          </w:p>
          <w:p w14:paraId="776444E9" w14:textId="77777777" w:rsidR="008C6BD4" w:rsidRPr="00830DD4" w:rsidRDefault="008C6BD4" w:rsidP="008C6BD4">
            <w:pPr>
              <w:spacing w:after="0" w:line="240" w:lineRule="auto"/>
              <w:ind w:left="567" w:hanging="491"/>
              <w:rPr>
                <w:rFonts w:ascii="Cambria" w:hAnsi="Cambria" w:cs="Times New Roman"/>
                <w:sz w:val="20"/>
                <w:szCs w:val="20"/>
                <w:lang w:val="en-GB"/>
              </w:rPr>
            </w:pPr>
            <w:r w:rsidRPr="00830DD4">
              <w:rPr>
                <w:rFonts w:ascii="Cambria" w:hAnsi="Cambria" w:cs="Times New Roman"/>
                <w:sz w:val="20"/>
                <w:szCs w:val="20"/>
                <w:lang w:val="en-GB"/>
              </w:rPr>
              <w:t>Alice Munro: „Runaway”</w:t>
            </w:r>
          </w:p>
          <w:p w14:paraId="5CB48346" w14:textId="77777777" w:rsidR="008C6BD4" w:rsidRPr="00830DD4" w:rsidRDefault="008C6BD4" w:rsidP="008C6BD4">
            <w:pPr>
              <w:spacing w:after="0" w:line="240" w:lineRule="auto"/>
              <w:ind w:left="567" w:hanging="491"/>
              <w:rPr>
                <w:rFonts w:ascii="Cambria" w:hAnsi="Cambria" w:cs="Times New Roman"/>
                <w:sz w:val="20"/>
                <w:szCs w:val="20"/>
                <w:lang w:val="en-US"/>
              </w:rPr>
            </w:pPr>
            <w:r w:rsidRPr="00830DD4">
              <w:rPr>
                <w:rFonts w:ascii="Cambria" w:hAnsi="Cambria" w:cs="Times New Roman"/>
                <w:sz w:val="20"/>
                <w:szCs w:val="20"/>
                <w:lang w:val="en-US"/>
              </w:rPr>
              <w:t>Louise Gluck: selected poems</w:t>
            </w:r>
          </w:p>
          <w:p w14:paraId="141CEC2C" w14:textId="77777777" w:rsidR="008C6BD4" w:rsidRPr="00830DD4" w:rsidRDefault="008C6BD4" w:rsidP="008C6BD4">
            <w:pPr>
              <w:spacing w:after="0" w:line="240" w:lineRule="auto"/>
              <w:ind w:left="567" w:hanging="491"/>
              <w:rPr>
                <w:rFonts w:ascii="Cambria" w:hAnsi="Cambria"/>
                <w:sz w:val="20"/>
                <w:szCs w:val="20"/>
                <w:lang w:val="en-US"/>
              </w:rPr>
            </w:pPr>
            <w:r w:rsidRPr="00830DD4">
              <w:rPr>
                <w:rFonts w:ascii="Cambria" w:hAnsi="Cambria"/>
                <w:sz w:val="20"/>
                <w:szCs w:val="20"/>
                <w:lang w:val="en-US"/>
              </w:rPr>
              <w:t>Edward Albee: “Who’s afraid of Virginia Woolf?”</w:t>
            </w:r>
          </w:p>
          <w:p w14:paraId="349D225C" w14:textId="77777777" w:rsidR="008C6BD4" w:rsidRPr="00830DD4" w:rsidRDefault="008C6BD4" w:rsidP="008C6BD4">
            <w:pPr>
              <w:spacing w:after="0" w:line="240" w:lineRule="auto"/>
              <w:ind w:left="567" w:hanging="491"/>
              <w:rPr>
                <w:rFonts w:ascii="Cambria" w:hAnsi="Cambria"/>
                <w:sz w:val="20"/>
                <w:szCs w:val="20"/>
                <w:lang w:val="en-US"/>
              </w:rPr>
            </w:pPr>
            <w:r w:rsidRPr="00830DD4">
              <w:rPr>
                <w:rFonts w:ascii="Cambria" w:hAnsi="Cambria"/>
                <w:sz w:val="20"/>
                <w:szCs w:val="20"/>
                <w:lang w:val="en-US"/>
              </w:rPr>
              <w:t>Ken Kesey: “One flew over the cuckoo’s nest” – fragment</w:t>
            </w:r>
          </w:p>
          <w:p w14:paraId="0B3BFD1D" w14:textId="77777777" w:rsidR="008C6BD4" w:rsidRPr="00830DD4" w:rsidRDefault="008C6BD4" w:rsidP="008C6BD4">
            <w:pPr>
              <w:spacing w:after="0" w:line="240" w:lineRule="auto"/>
              <w:ind w:left="567" w:hanging="491"/>
              <w:rPr>
                <w:rFonts w:ascii="Cambria" w:hAnsi="Cambria"/>
                <w:sz w:val="20"/>
                <w:szCs w:val="20"/>
                <w:lang w:val="en-GB"/>
              </w:rPr>
            </w:pPr>
            <w:r w:rsidRPr="00830DD4">
              <w:rPr>
                <w:rFonts w:ascii="Cambria" w:hAnsi="Cambria"/>
                <w:sz w:val="20"/>
                <w:szCs w:val="20"/>
                <w:lang w:val="en-GB"/>
              </w:rPr>
              <w:t>Kurt Vonnegut: „Harrison Bergeron”</w:t>
            </w:r>
          </w:p>
          <w:p w14:paraId="10E3ADB5" w14:textId="176A0546" w:rsidR="008C6BD4" w:rsidRPr="000B5AB8" w:rsidRDefault="008C6BD4" w:rsidP="008C6BD4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  <w:lang w:val="en-GB"/>
              </w:rPr>
            </w:pPr>
            <w:r w:rsidRPr="00830DD4">
              <w:rPr>
                <w:rFonts w:ascii="Cambria" w:hAnsi="Cambria"/>
                <w:sz w:val="20"/>
                <w:szCs w:val="20"/>
                <w:lang w:val="en-US"/>
              </w:rPr>
              <w:t>Bob Dylan: selected poems/lyrics</w:t>
            </w:r>
          </w:p>
        </w:tc>
      </w:tr>
      <w:tr w:rsidR="008C6BD4" w:rsidRPr="000B5AB8" w14:paraId="38651ECD" w14:textId="77777777" w:rsidTr="008C6BD4">
        <w:trPr>
          <w:jc w:val="center"/>
        </w:trPr>
        <w:tc>
          <w:tcPr>
            <w:tcW w:w="9889" w:type="dxa"/>
          </w:tcPr>
          <w:p w14:paraId="595909B2" w14:textId="77777777" w:rsidR="008C6BD4" w:rsidRPr="00830DD4" w:rsidRDefault="008C6BD4" w:rsidP="008C6BD4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0DD4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0D0A8C8" w14:textId="47D5E581" w:rsidR="008C6BD4" w:rsidRPr="000B5AB8" w:rsidRDefault="008C6BD4" w:rsidP="008C6BD4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30DD4">
              <w:rPr>
                <w:rFonts w:ascii="Cambria" w:hAnsi="Cambria" w:cs="Times New Roman"/>
                <w:sz w:val="20"/>
                <w:szCs w:val="20"/>
                <w:lang w:val="en-GB"/>
              </w:rPr>
              <w:t>Truman Capote: “In Cold Blood”</w:t>
            </w:r>
          </w:p>
        </w:tc>
      </w:tr>
    </w:tbl>
    <w:p w14:paraId="1A5B7970" w14:textId="77777777" w:rsidR="006D5FC4" w:rsidRPr="000B5AB8" w:rsidRDefault="006D5FC4" w:rsidP="006D5FC4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0B5AB8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6D5FC4" w:rsidRPr="000B5AB8" w14:paraId="6B5DC834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424E84C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5949480C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Joanna Bobin</w:t>
            </w:r>
          </w:p>
        </w:tc>
      </w:tr>
      <w:tr w:rsidR="006D5FC4" w:rsidRPr="000B5AB8" w14:paraId="084FCA1F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07D6568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44C302D0" w14:textId="79332531" w:rsidR="006D5FC4" w:rsidRPr="000B5AB8" w:rsidRDefault="00735588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6D5FC4" w:rsidRPr="000B5AB8" w14:paraId="3ACA3D9C" w14:textId="77777777" w:rsidTr="00BD6418">
        <w:trPr>
          <w:jc w:val="center"/>
        </w:trPr>
        <w:tc>
          <w:tcPr>
            <w:tcW w:w="3846" w:type="dxa"/>
            <w:shd w:val="clear" w:color="auto" w:fill="auto"/>
          </w:tcPr>
          <w:p w14:paraId="7809B198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26EF061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jbobin@ajp.edu.pl</w:t>
            </w:r>
          </w:p>
        </w:tc>
      </w:tr>
      <w:tr w:rsidR="006D5FC4" w:rsidRPr="000B5AB8" w14:paraId="0C3ABF78" w14:textId="77777777" w:rsidTr="00BD6418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7BAA508D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B5AB8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4FE12AFB" w14:textId="77777777" w:rsidR="006D5FC4" w:rsidRPr="000B5AB8" w:rsidRDefault="006D5FC4" w:rsidP="00BD6418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4D021BB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</w:p>
    <w:p w14:paraId="7FAAD32E" w14:textId="77777777" w:rsidR="006D5FC4" w:rsidRPr="000B5AB8" w:rsidRDefault="006D5FC4" w:rsidP="006D5FC4">
      <w:pPr>
        <w:spacing w:before="60" w:after="60"/>
        <w:rPr>
          <w:rFonts w:ascii="Cambria" w:hAnsi="Cambria" w:cs="Times New Roman"/>
        </w:rPr>
      </w:pPr>
      <w:r w:rsidRPr="000B5AB8">
        <w:rPr>
          <w:rFonts w:ascii="Cambria" w:hAnsi="Cambria" w:cs="Times New Roman"/>
        </w:rPr>
        <w:br w:type="page"/>
      </w:r>
    </w:p>
    <w:p w14:paraId="57747A27" w14:textId="77777777" w:rsidR="006D5FC4" w:rsidRPr="000B5AB8" w:rsidRDefault="006D5FC4" w:rsidP="006D5FC4">
      <w:pPr>
        <w:spacing w:after="0"/>
        <w:rPr>
          <w:rFonts w:ascii="Cambria" w:hAnsi="Cambria"/>
          <w:vanish/>
        </w:rPr>
      </w:pPr>
    </w:p>
    <w:p w14:paraId="53F56FDE" w14:textId="77777777" w:rsidR="008237FD" w:rsidRPr="000B5AB8" w:rsidRDefault="008237FD" w:rsidP="008237FD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XSpec="center" w:tblpY="1958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EF065D" w:rsidRPr="00252A99" w14:paraId="07575A6D" w14:textId="77777777" w:rsidTr="00A013AE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E69187E" w14:textId="77777777" w:rsidR="00EF065D" w:rsidRPr="00252A99" w:rsidRDefault="00EF065D" w:rsidP="00A013A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082739">
              <w:rPr>
                <w:noProof/>
              </w:rPr>
              <w:drawing>
                <wp:inline distT="0" distB="0" distL="0" distR="0" wp14:anchorId="3BE4D5B0" wp14:editId="54E686D8">
                  <wp:extent cx="1064260" cy="1064260"/>
                  <wp:effectExtent l="0" t="0" r="0" b="0"/>
                  <wp:docPr id="38" name="Obraz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1064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DD6C92" w14:textId="77777777" w:rsidR="00EF065D" w:rsidRPr="00252A99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9AEBDD" w14:textId="77777777" w:rsidR="00EF065D" w:rsidRPr="00252A99" w:rsidRDefault="00EF065D" w:rsidP="00A013A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Humanistyczny</w:t>
            </w:r>
          </w:p>
        </w:tc>
      </w:tr>
      <w:tr w:rsidR="00EF065D" w:rsidRPr="00252A99" w14:paraId="5A55540F" w14:textId="77777777" w:rsidTr="00A013AE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3D34B29B" w14:textId="77777777" w:rsidR="00EF065D" w:rsidRPr="00252A99" w:rsidRDefault="00EF065D" w:rsidP="00A013A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4C831" w14:textId="77777777" w:rsidR="00EF065D" w:rsidRPr="00252A99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70B826" w14:textId="77777777" w:rsidR="00EF065D" w:rsidRPr="00252A99" w:rsidRDefault="00EF065D" w:rsidP="00A013A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Filologia w zakresie języka angielskiego</w:t>
            </w:r>
          </w:p>
        </w:tc>
      </w:tr>
      <w:tr w:rsidR="00EF065D" w:rsidRPr="00252A99" w14:paraId="17930EA8" w14:textId="77777777" w:rsidTr="00A013AE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6869D84" w14:textId="77777777" w:rsidR="00EF065D" w:rsidRPr="00252A99" w:rsidRDefault="00EF065D" w:rsidP="00A013A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5912B" w14:textId="77777777" w:rsidR="00EF065D" w:rsidRPr="00252A99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AEEBA5" w14:textId="77777777" w:rsidR="00EF065D" w:rsidRPr="000478AF" w:rsidRDefault="00EF065D" w:rsidP="00A013A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18"/>
                <w:szCs w:val="18"/>
              </w:rPr>
              <w:t>drugiego</w:t>
            </w: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 xml:space="preserve"> stopnia</w:t>
            </w:r>
          </w:p>
        </w:tc>
      </w:tr>
      <w:tr w:rsidR="00EF065D" w:rsidRPr="00252A99" w14:paraId="21060131" w14:textId="77777777" w:rsidTr="00A013AE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7FA6044A" w14:textId="77777777" w:rsidR="00EF065D" w:rsidRPr="00252A99" w:rsidRDefault="00EF065D" w:rsidP="00A013A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F931B" w14:textId="77777777" w:rsidR="00EF065D" w:rsidRPr="00252A99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252A99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DBB2EFA" w14:textId="77777777" w:rsidR="00EF065D" w:rsidRPr="000478AF" w:rsidRDefault="00EF065D" w:rsidP="00A013A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EF065D" w:rsidRPr="001E7314" w14:paraId="20B053BC" w14:textId="77777777" w:rsidTr="00A013AE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7E687C81" w14:textId="77777777" w:rsidR="00EF065D" w:rsidRPr="00252A99" w:rsidRDefault="00EF065D" w:rsidP="00A013A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97D5A8D" w14:textId="77777777" w:rsidR="00EF065D" w:rsidRPr="001E7314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1E7314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907861A" w14:textId="77777777" w:rsidR="00EF065D" w:rsidRPr="000478AF" w:rsidRDefault="00EF065D" w:rsidP="00A013A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0478AF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EF065D" w:rsidRPr="001E7314" w14:paraId="698490E1" w14:textId="77777777" w:rsidTr="00A013AE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89274B" w14:textId="77777777" w:rsidR="00EF065D" w:rsidRPr="009A55D7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9A55D7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3B53379" w14:textId="77777777" w:rsidR="00EF065D" w:rsidRPr="001E7314" w:rsidRDefault="00EF065D" w:rsidP="00A013AE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>
              <w:rPr>
                <w:rFonts w:ascii="Cambria" w:hAnsi="Cambria" w:cs="Times New Roman"/>
                <w:bCs/>
                <w:sz w:val="24"/>
                <w:szCs w:val="24"/>
              </w:rPr>
              <w:t>22</w:t>
            </w:r>
          </w:p>
        </w:tc>
      </w:tr>
    </w:tbl>
    <w:p w14:paraId="11599E7E" w14:textId="77777777" w:rsidR="00EF065D" w:rsidRPr="00DC7198" w:rsidRDefault="00EF065D" w:rsidP="00EF065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>
        <w:rPr>
          <w:rFonts w:ascii="Cambria" w:hAnsi="Cambria" w:cs="Times New Roman"/>
          <w:b/>
          <w:bCs/>
          <w:spacing w:val="40"/>
          <w:sz w:val="28"/>
          <w:szCs w:val="28"/>
        </w:rPr>
        <w:t>KARTA</w:t>
      </w:r>
      <w:r w:rsidRPr="001E7314">
        <w:rPr>
          <w:rFonts w:ascii="Cambria" w:hAnsi="Cambria" w:cs="Times New Roman"/>
          <w:b/>
          <w:bCs/>
          <w:spacing w:val="40"/>
          <w:sz w:val="28"/>
          <w:szCs w:val="28"/>
        </w:rPr>
        <w:t xml:space="preserve"> </w:t>
      </w:r>
      <w:r w:rsidRPr="000478AF">
        <w:rPr>
          <w:rFonts w:ascii="Cambria" w:hAnsi="Cambria" w:cs="Times New Roman"/>
          <w:b/>
          <w:bCs/>
          <w:spacing w:val="40"/>
          <w:sz w:val="28"/>
          <w:szCs w:val="28"/>
        </w:rPr>
        <w:t>ZAJĘĆ</w:t>
      </w:r>
    </w:p>
    <w:p w14:paraId="53C1549D" w14:textId="77777777" w:rsidR="00EF065D" w:rsidRPr="000A08D2" w:rsidRDefault="00EF065D" w:rsidP="00EF065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A08D2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EF065D" w:rsidRPr="000A08D2" w14:paraId="17AED9B0" w14:textId="77777777" w:rsidTr="00A013AE">
        <w:trPr>
          <w:trHeight w:val="328"/>
        </w:trPr>
        <w:tc>
          <w:tcPr>
            <w:tcW w:w="4219" w:type="dxa"/>
            <w:vAlign w:val="center"/>
          </w:tcPr>
          <w:p w14:paraId="3AD7FE47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0B42AB35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Wykład wydziałowy</w:t>
            </w:r>
          </w:p>
        </w:tc>
      </w:tr>
      <w:tr w:rsidR="00EF065D" w:rsidRPr="000A08D2" w14:paraId="32F9F1AA" w14:textId="77777777" w:rsidTr="00A013AE">
        <w:tc>
          <w:tcPr>
            <w:tcW w:w="4219" w:type="dxa"/>
            <w:vAlign w:val="center"/>
          </w:tcPr>
          <w:p w14:paraId="29E1E8B7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5AA97BA9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2</w:t>
            </w:r>
          </w:p>
        </w:tc>
      </w:tr>
      <w:tr w:rsidR="00EF065D" w:rsidRPr="000A08D2" w14:paraId="0DD302C4" w14:textId="77777777" w:rsidTr="00A013AE">
        <w:tc>
          <w:tcPr>
            <w:tcW w:w="4219" w:type="dxa"/>
            <w:vAlign w:val="center"/>
          </w:tcPr>
          <w:p w14:paraId="39B8D67B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030910B8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obowiązkowe/obieralne</w:t>
            </w:r>
          </w:p>
        </w:tc>
      </w:tr>
      <w:tr w:rsidR="00EF065D" w:rsidRPr="000A08D2" w14:paraId="68F76EA6" w14:textId="77777777" w:rsidTr="00A013AE">
        <w:tc>
          <w:tcPr>
            <w:tcW w:w="4219" w:type="dxa"/>
            <w:vAlign w:val="center"/>
          </w:tcPr>
          <w:p w14:paraId="731DDB37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B6FBECC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fakultety</w:t>
            </w:r>
          </w:p>
        </w:tc>
      </w:tr>
      <w:tr w:rsidR="00EF065D" w:rsidRPr="000A08D2" w14:paraId="7233847F" w14:textId="77777777" w:rsidTr="00A013AE">
        <w:tc>
          <w:tcPr>
            <w:tcW w:w="4219" w:type="dxa"/>
            <w:vAlign w:val="center"/>
          </w:tcPr>
          <w:p w14:paraId="775CCEA3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3E70387A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Język polski</w:t>
            </w:r>
          </w:p>
        </w:tc>
      </w:tr>
      <w:tr w:rsidR="00EF065D" w:rsidRPr="000A08D2" w14:paraId="2B8CE262" w14:textId="77777777" w:rsidTr="00A013AE">
        <w:tc>
          <w:tcPr>
            <w:tcW w:w="4219" w:type="dxa"/>
            <w:vAlign w:val="center"/>
          </w:tcPr>
          <w:p w14:paraId="3D6EF6B8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4FBD0FA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II</w:t>
            </w:r>
          </w:p>
        </w:tc>
      </w:tr>
      <w:tr w:rsidR="00EF065D" w:rsidRPr="000A08D2" w14:paraId="2297DB91" w14:textId="77777777" w:rsidTr="00A013AE">
        <w:tc>
          <w:tcPr>
            <w:tcW w:w="4219" w:type="dxa"/>
            <w:vAlign w:val="center"/>
          </w:tcPr>
          <w:p w14:paraId="56D5A217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CB83A0D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Prof. AJP </w:t>
            </w:r>
            <w:proofErr w:type="spellStart"/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>dr</w:t>
            </w:r>
            <w:proofErr w:type="spellEnd"/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  <w:lang w:val="de-DE"/>
              </w:rPr>
              <w:t xml:space="preserve"> hab. A. Kalin</w:t>
            </w:r>
          </w:p>
        </w:tc>
      </w:tr>
    </w:tbl>
    <w:p w14:paraId="36CF1129" w14:textId="77777777" w:rsidR="00EF065D" w:rsidRPr="000A08D2" w:rsidRDefault="00EF065D" w:rsidP="00EF065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A08D2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2944"/>
        <w:gridCol w:w="2213"/>
        <w:gridCol w:w="2357"/>
      </w:tblGrid>
      <w:tr w:rsidR="00EF065D" w:rsidRPr="000A08D2" w14:paraId="2BA0DA5F" w14:textId="77777777" w:rsidTr="00A013AE">
        <w:tc>
          <w:tcPr>
            <w:tcW w:w="2660" w:type="dxa"/>
            <w:shd w:val="clear" w:color="auto" w:fill="auto"/>
            <w:vAlign w:val="center"/>
          </w:tcPr>
          <w:p w14:paraId="40D2104F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C88C4D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09BB4B81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(stacjonarne/niestacjonarne)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714C4C0F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170EBE22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0A08D2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EF065D" w:rsidRPr="000A08D2" w14:paraId="0AF7B19C" w14:textId="77777777" w:rsidTr="00A013AE">
        <w:tc>
          <w:tcPr>
            <w:tcW w:w="2660" w:type="dxa"/>
            <w:shd w:val="clear" w:color="auto" w:fill="auto"/>
          </w:tcPr>
          <w:p w14:paraId="54E634F2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wykład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E89F7DD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30/18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2DF6ABDC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II/4</w:t>
            </w:r>
          </w:p>
        </w:tc>
        <w:tc>
          <w:tcPr>
            <w:tcW w:w="2556" w:type="dxa"/>
            <w:shd w:val="clear" w:color="auto" w:fill="auto"/>
            <w:vAlign w:val="center"/>
          </w:tcPr>
          <w:p w14:paraId="6B2BD0D7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14:paraId="5B65578E" w14:textId="77777777" w:rsidR="00EF065D" w:rsidRPr="000A08D2" w:rsidRDefault="00EF065D" w:rsidP="00EF065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0A08D2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EF065D" w:rsidRPr="000A08D2" w14:paraId="0737B764" w14:textId="77777777" w:rsidTr="00A013AE">
        <w:trPr>
          <w:trHeight w:val="301"/>
          <w:jc w:val="center"/>
        </w:trPr>
        <w:tc>
          <w:tcPr>
            <w:tcW w:w="9898" w:type="dxa"/>
          </w:tcPr>
          <w:p w14:paraId="59DCD107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  <w:p w14:paraId="074BEFB5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7F83397C" w14:textId="77777777" w:rsidR="00EF065D" w:rsidRPr="000A08D2" w:rsidRDefault="00EF065D" w:rsidP="00EF065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A08D2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EF065D" w:rsidRPr="000A08D2" w14:paraId="0114DAFC" w14:textId="77777777" w:rsidTr="00A013AE">
        <w:tc>
          <w:tcPr>
            <w:tcW w:w="9889" w:type="dxa"/>
            <w:shd w:val="clear" w:color="auto" w:fill="auto"/>
          </w:tcPr>
          <w:p w14:paraId="68415928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C1 -</w:t>
            </w:r>
            <w:r w:rsidRPr="000A08D2">
              <w:rPr>
                <w:rFonts w:ascii="Cambria" w:hAnsi="Cambria"/>
              </w:rPr>
              <w:t xml:space="preserve"> 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>student ma wiedzę interdyscyplinarną,</w:t>
            </w:r>
          </w:p>
          <w:p w14:paraId="2E065156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C2 -</w:t>
            </w:r>
            <w:r w:rsidRPr="000A08D2">
              <w:rPr>
                <w:rFonts w:ascii="Cambria" w:hAnsi="Cambria"/>
              </w:rPr>
              <w:t xml:space="preserve"> 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>student potrafi samodzielnie zdobywać wiedzę i rozwijać swoje umiejętności w wybranej dziedzinie</w:t>
            </w:r>
          </w:p>
          <w:p w14:paraId="436B291B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C3 - student posiada kompetencje interdyscyplinarne</w:t>
            </w:r>
          </w:p>
        </w:tc>
      </w:tr>
    </w:tbl>
    <w:p w14:paraId="1821B7C9" w14:textId="77777777" w:rsidR="00EF065D" w:rsidRPr="000A08D2" w:rsidRDefault="00EF065D" w:rsidP="00EF065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60946360" w14:textId="77777777" w:rsidR="00EF065D" w:rsidRPr="000A08D2" w:rsidRDefault="00EF065D" w:rsidP="00EF065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0A08D2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EF065D" w:rsidRPr="000A08D2" w14:paraId="0E8A3650" w14:textId="77777777" w:rsidTr="00A013A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7B5388C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472CC6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B8D8092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EF065D" w:rsidRPr="000A08D2" w14:paraId="59ECA934" w14:textId="77777777" w:rsidTr="00A013AE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52434C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EF065D" w:rsidRPr="000A08D2" w14:paraId="4A391C6D" w14:textId="77777777" w:rsidTr="00A013A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7240DA0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6D2B95E1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Student zna terminologię charakterystyczną dla opisu różnych dziedzin i systemów życia składających się na kulturę.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3C21C203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761CCEDE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</w:tc>
      </w:tr>
      <w:tr w:rsidR="00EF065D" w:rsidRPr="000A08D2" w14:paraId="1BEA43BF" w14:textId="77777777" w:rsidTr="00A013A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C044C28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EF065D" w:rsidRPr="000A08D2" w14:paraId="152D8ADB" w14:textId="77777777" w:rsidTr="00A013A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535A61F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76329B6C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Student potrafi rozpoznać różne rodzaje wytworów kultury oraz przeprowadzić ich krytyczną analizę i interpretację, w celu określenia ich 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lastRenderedPageBreak/>
              <w:t>znaczeń, oddziaływania społecznego, miejsca w procesie historyczno-kulturowym.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E8165DD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lastRenderedPageBreak/>
              <w:t>K_U02</w:t>
            </w:r>
          </w:p>
        </w:tc>
      </w:tr>
      <w:tr w:rsidR="00EF065D" w:rsidRPr="000A08D2" w14:paraId="744BDB2B" w14:textId="77777777" w:rsidTr="00A013AE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F34B68C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EF065D" w:rsidRPr="000A08D2" w14:paraId="69230818" w14:textId="77777777" w:rsidTr="00A013AE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23F74F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7D360C1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Student docenia różnorodność kultur; jest otwarty na odmienność kulturową, ma świadomość odpowiedzialności za zachowanie dziedzictwa kulturowego regionu, kraju, Europy.</w:t>
            </w:r>
          </w:p>
          <w:p w14:paraId="5333716D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Student nabywa większych kompetencji do uczestnictwa w życiu kulturalnym, korzystając z różnych mediów i form; świadomego kształtowania własnych upodobań kulturalnych. Student nabywa umiejętności interkulturowych, które predysponują go do pracy w sektorze kultury, oświaty, mediów, biurach tłumaczy, turystyce, itp.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77934DF8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</w:tc>
      </w:tr>
    </w:tbl>
    <w:p w14:paraId="7FFA7B39" w14:textId="77777777" w:rsidR="00EF065D" w:rsidRPr="000A08D2" w:rsidRDefault="00EF065D" w:rsidP="00EF065D">
      <w:pPr>
        <w:numPr>
          <w:ilvl w:val="0"/>
          <w:numId w:val="44"/>
        </w:numPr>
        <w:spacing w:before="120" w:after="120" w:line="240" w:lineRule="auto"/>
        <w:rPr>
          <w:rFonts w:ascii="Cambria" w:hAnsi="Cambria"/>
        </w:rPr>
      </w:pPr>
      <w:r w:rsidRPr="000A08D2">
        <w:rPr>
          <w:rFonts w:ascii="Cambria" w:hAnsi="Cambria" w:cs="Times New Roman"/>
          <w:b/>
          <w:bCs/>
        </w:rPr>
        <w:t xml:space="preserve">Treści programowe  oraz liczba godzin na poszczególnych formach zajęć </w:t>
      </w:r>
      <w:r w:rsidRPr="000A08D2">
        <w:rPr>
          <w:rFonts w:ascii="Cambria" w:hAnsi="Cambria"/>
        </w:rPr>
        <w:t>(zgodnie z programem studiów):</w:t>
      </w: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014"/>
        <w:gridCol w:w="992"/>
        <w:gridCol w:w="1233"/>
      </w:tblGrid>
      <w:tr w:rsidR="00EF065D" w:rsidRPr="000A08D2" w14:paraId="7E03671B" w14:textId="77777777" w:rsidTr="00EF065D">
        <w:trPr>
          <w:trHeight w:val="35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6393C" w14:textId="77777777" w:rsidR="00EF065D" w:rsidRPr="000A08D2" w:rsidRDefault="00EF065D" w:rsidP="00A013AE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A08D2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E92A1" w14:textId="77777777" w:rsidR="00EF065D" w:rsidRPr="000A08D2" w:rsidRDefault="00EF065D" w:rsidP="00A013AE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0A08D2">
              <w:rPr>
                <w:rFonts w:ascii="Cambria" w:hAnsi="Cambria" w:cs="Times New Roman"/>
                <w:b/>
              </w:rPr>
              <w:t xml:space="preserve">Treści wykładów 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108A" w14:textId="77777777" w:rsidR="00EF065D" w:rsidRPr="000A08D2" w:rsidRDefault="00EF065D" w:rsidP="00A013A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A08D2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EF065D" w:rsidRPr="000A08D2" w14:paraId="1FFE0DA1" w14:textId="77777777" w:rsidTr="00EF065D">
        <w:trPr>
          <w:trHeight w:val="35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6301" w14:textId="77777777" w:rsidR="00EF065D" w:rsidRPr="000A08D2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E024B" w14:textId="77777777" w:rsidR="00EF065D" w:rsidRPr="000A08D2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C46C" w14:textId="77777777" w:rsidR="00EF065D" w:rsidRPr="000A08D2" w:rsidRDefault="00EF065D" w:rsidP="00A013A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A08D2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4085" w14:textId="77777777" w:rsidR="00EF065D" w:rsidRPr="000A08D2" w:rsidRDefault="00EF065D" w:rsidP="00A013AE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0A08D2">
              <w:rPr>
                <w:rFonts w:ascii="Cambria" w:hAnsi="Cambria" w:cs="Times New Roman"/>
                <w:b/>
                <w:sz w:val="16"/>
                <w:szCs w:val="16"/>
              </w:rPr>
              <w:t xml:space="preserve">Niestacjonarnych </w:t>
            </w:r>
          </w:p>
        </w:tc>
      </w:tr>
      <w:tr w:rsidR="00EF065D" w:rsidRPr="000A08D2" w14:paraId="3E6CCA23" w14:textId="77777777" w:rsidTr="008C6BD4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D8EC2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W1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AAE4C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Rozumienie pojęcia „kultura” w ujęciu diachronicznym i synchronicznym. Badania nad kulturą – kulturoznawstwo i antropologia kulturowa. Identyfikacja kultury w początkach cywilizacji europejskiej: Grecja (</w:t>
            </w:r>
            <w:proofErr w:type="spellStart"/>
            <w:r w:rsidRPr="00EF065D">
              <w:rPr>
                <w:rFonts w:ascii="Cambria" w:hAnsi="Cambria" w:cs="Times New Roman"/>
                <w:sz w:val="20"/>
                <w:szCs w:val="20"/>
              </w:rPr>
              <w:t>paideia</w:t>
            </w:r>
            <w:proofErr w:type="spellEnd"/>
            <w:r w:rsidRPr="00EF065D">
              <w:rPr>
                <w:rFonts w:ascii="Cambria" w:hAnsi="Cambria" w:cs="Times New Roman"/>
                <w:sz w:val="20"/>
                <w:szCs w:val="20"/>
              </w:rPr>
              <w:t xml:space="preserve">, </w:t>
            </w:r>
            <w:proofErr w:type="spellStart"/>
            <w:r w:rsidRPr="00EF065D">
              <w:rPr>
                <w:rFonts w:ascii="Cambria" w:hAnsi="Cambria" w:cs="Times New Roman"/>
                <w:sz w:val="20"/>
                <w:szCs w:val="20"/>
              </w:rPr>
              <w:t>oikumene</w:t>
            </w:r>
            <w:proofErr w:type="spellEnd"/>
            <w:r w:rsidRPr="00EF065D">
              <w:rPr>
                <w:rFonts w:ascii="Cambria" w:hAnsi="Cambria" w:cs="Times New Roman"/>
                <w:sz w:val="20"/>
                <w:szCs w:val="20"/>
              </w:rPr>
              <w:t>, barbarzyńcy) i Rzym (wprowadzenie terminu „kultura”). Rozróżnienie kultura – cywilizacja. Początki teoretycznej refleksji nad kulturą (Johann Gottfried Herder). Współczesne rozumienie pojęcia „kultura” w zależności od kultur narodowych – na przykładzie różnojęzycznych definicji z Wikipedii.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8355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43909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</w:tr>
      <w:tr w:rsidR="00EF065D" w:rsidRPr="000A08D2" w14:paraId="5029463D" w14:textId="77777777" w:rsidTr="008C6BD4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7F92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W2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0298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 xml:space="preserve">Stratyfikacja kultury w zależności od medium: kultura oralna – kultura pisma – kultura typograficzna (druku) – kultura </w:t>
            </w:r>
            <w:proofErr w:type="spellStart"/>
            <w:r w:rsidRPr="00EF065D">
              <w:rPr>
                <w:rFonts w:ascii="Cambria" w:hAnsi="Cambria" w:cs="Times New Roman"/>
                <w:sz w:val="20"/>
                <w:szCs w:val="20"/>
              </w:rPr>
              <w:t>posttypograficzna</w:t>
            </w:r>
            <w:proofErr w:type="spellEnd"/>
            <w:r w:rsidRPr="00EF065D">
              <w:rPr>
                <w:rFonts w:ascii="Cambria" w:hAnsi="Cambria" w:cs="Times New Roman"/>
                <w:sz w:val="20"/>
                <w:szCs w:val="20"/>
              </w:rPr>
              <w:t xml:space="preserve"> (cyfrowa).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531E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6DD4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EF065D" w:rsidRPr="000A08D2" w14:paraId="3715ACCA" w14:textId="77777777" w:rsidTr="008C6BD4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8566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W3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81D4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Rozróżnienie tradycja kulturowa (literacka) – dziedzictwo kulturowe (literackie). Problem kanonu kulturowego (literackiego). Kultura wysoka (elitarna) a kultura masowa (popularna).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B91CF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8C57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0,5</w:t>
            </w:r>
          </w:p>
        </w:tc>
      </w:tr>
      <w:tr w:rsidR="00EF065D" w:rsidRPr="000A08D2" w14:paraId="7B1DB5B5" w14:textId="77777777" w:rsidTr="008C6BD4">
        <w:trPr>
          <w:trHeight w:val="2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8A49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W4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0089B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Stratyfikacja ideowo-przestrzenna kultur: kultura (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resp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. literatura) regionalna – kultura narodowa – kultura europejska – kultura światowa. Problem </w:t>
            </w:r>
            <w:proofErr w:type="spellStart"/>
            <w:r w:rsidRPr="00EF065D">
              <w:rPr>
                <w:rFonts w:ascii="Cambria" w:hAnsi="Cambria" w:cs="Times New Roman"/>
                <w:bCs/>
                <w:i/>
                <w:sz w:val="20"/>
                <w:szCs w:val="20"/>
              </w:rPr>
              <w:t>Weltliteratur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 (literatury światowej) na przykładzie terytorialnego i językowego zakresu nagród literackich łącznie z nagrodą Nobla.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70656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AFDF7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F065D" w:rsidRPr="000A08D2" w14:paraId="2067846D" w14:textId="77777777" w:rsidTr="008C6BD4">
        <w:trPr>
          <w:trHeight w:val="4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0DDCF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W5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A2E30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Istotne składniki kultury narodowej: kultura ludowa – kultura szlachecka – arystokracja – inteligencja – mieszczaństwo, instytucje państwowe i religijne. Rola tradycji i literatury narodowej a wpływy obce. </w:t>
            </w:r>
            <w:r w:rsidRPr="00EF065D">
              <w:rPr>
                <w:rFonts w:ascii="Cambria" w:hAnsi="Cambria" w:cs="Times New Roman"/>
                <w:sz w:val="20"/>
                <w:szCs w:val="20"/>
              </w:rPr>
              <w:t>Nacjonalizm a kultura narodowa. Stereotypy kulturowe.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A8EB4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49C4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</w:tr>
      <w:tr w:rsidR="00EF065D" w:rsidRPr="000A08D2" w14:paraId="0841FE24" w14:textId="77777777" w:rsidTr="008C6BD4">
        <w:trPr>
          <w:trHeight w:val="47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0011F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W6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CC98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Pojęcie „kontrkultury” i jego różne znaczenia (szerokie i wąskie, kultura alternatywna). Początki kontrkultury w USA (</w:t>
            </w:r>
            <w:r w:rsidRPr="00EF065D">
              <w:rPr>
                <w:rFonts w:ascii="Cambria" w:hAnsi="Cambria" w:cs="Times New Roman"/>
                <w:i/>
                <w:sz w:val="20"/>
                <w:szCs w:val="20"/>
              </w:rPr>
              <w:t xml:space="preserve">beat </w:t>
            </w:r>
            <w:proofErr w:type="spellStart"/>
            <w:r w:rsidRPr="00EF065D">
              <w:rPr>
                <w:rFonts w:ascii="Cambria" w:hAnsi="Cambria" w:cs="Times New Roman"/>
                <w:i/>
                <w:sz w:val="20"/>
                <w:szCs w:val="20"/>
              </w:rPr>
              <w:t>generation</w:t>
            </w:r>
            <w:proofErr w:type="spellEnd"/>
            <w:r w:rsidRPr="00EF065D">
              <w:rPr>
                <w:rFonts w:ascii="Cambria" w:hAnsi="Cambria" w:cs="Times New Roman"/>
                <w:sz w:val="20"/>
                <w:szCs w:val="20"/>
              </w:rPr>
              <w:t>). Założenia i postulaty kontrkultury zachodniej lat 60.-70. z uwzględnieniem komponentu niemieckiego. Dziedzictwo kontrkultury.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09DE3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EFEC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sz w:val="20"/>
                <w:szCs w:val="20"/>
              </w:rPr>
              <w:t>3</w:t>
            </w:r>
          </w:p>
        </w:tc>
      </w:tr>
      <w:tr w:rsidR="00EF065D" w:rsidRPr="000A08D2" w14:paraId="12DE50A1" w14:textId="77777777" w:rsidTr="008C6B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508A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W1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B771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Kultura pogranicza polsko-niemieckiego w kontekście historycznym i literackim – zagadnienia ogólne.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746D1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46E76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EF065D" w:rsidRPr="000A08D2" w14:paraId="3D4C46E4" w14:textId="77777777" w:rsidTr="008C6B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E6F5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W2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473C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Rola mitów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etnogenetycznych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i dziejów bajecznych w relacjach interkulturowych. Pojęcie nacjonalizmu i pokrewne (patriotyzm, szowinizm,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kosmpolityzm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, internacjonalizm itp.) – narodziny i rozwój polskiego i niemieckiego nacjonalizmu (wiek XIX) i wpływ na relacje polsko-niemieckie. Pojęcie kulturowych „miejsc pamięci” (P. Nora).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D7096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EF47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EF065D" w:rsidRPr="000A08D2" w14:paraId="54679925" w14:textId="77777777" w:rsidTr="008C6B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87956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lastRenderedPageBreak/>
              <w:t>W3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B049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Przykłady polskich i niemieckich mitów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etnogenetycznych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(np. bitwa w Lesie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Teutoburskim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, bitwy pod Cedynią i Grunwaldem, mit sarmacki, mit piastowski) i stereotypów kulturowych (m.in.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polnische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Wirtschaft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Drang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nach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Osten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, przeciwstawienie Germanie – Słowianie). Zjawisko słowianofilstwa i panslawizmu m.in. jako reakcji na germanizację – słowiański stereotyp Niemca, mit Prasłowiańszczyzny – ziemi macierzystej.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EA469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F2FD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EF065D" w:rsidRPr="000A08D2" w14:paraId="3796F07C" w14:textId="77777777" w:rsidTr="008C6B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F3FD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W4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F8B2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Obopólne (polsko-niemieckie) dyskursy ziemi utraconej i odzyskanej: zabór pruski, „niemiecki Wschód” (Deutsche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Ostmarken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),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Heimatliteratur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, polskie Kresy Wschodnie, terytoria stracone i zyskane po I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i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po II wojnie światowej.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7897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A0DFA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1</w:t>
            </w:r>
          </w:p>
        </w:tc>
      </w:tr>
      <w:tr w:rsidR="00EF065D" w:rsidRPr="000A08D2" w14:paraId="32EE31F9" w14:textId="77777777" w:rsidTr="008C6B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9585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W5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8EC4D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Polityczna i kulturowa narracja Ziem Odzyskanych po II wojnie światowej jako mit kulturowy (mit piastowski, ziemia macierzysta, rola autochtonów, „repolonizacja” ziem poniemieckich, problem osadnictwa jako kolonizacji itd.). Dyskursy utraty (kresowiacy,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Flucht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und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Vertreibung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) i Ziem Odzyskanych – ich rola kulturowa w dziesięcioleciach powojennych.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2FC5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B84AF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EF065D" w:rsidRPr="000A08D2" w14:paraId="4B48C825" w14:textId="77777777" w:rsidTr="008C6B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F5CB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W6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572DE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Pojęcie „poniemieckości” i pojednanie polsko-niemieckie po 1989 r. Rola niemieckiej krytycznej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Heimatliteratur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 (G. Grass, S.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Lenz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 xml:space="preserve">, H. Bienek, Ch. Wolf) i polskiej literatury „małych ojczyzn”. Konteksty lokalne: lubusko-gorzowskie. Zjawisko </w:t>
            </w:r>
            <w:proofErr w:type="spellStart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transgraniczności</w:t>
            </w:r>
            <w:proofErr w:type="spellEnd"/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48DE2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EBC5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2</w:t>
            </w:r>
          </w:p>
        </w:tc>
      </w:tr>
      <w:tr w:rsidR="00EF065D" w:rsidRPr="000A08D2" w14:paraId="12269520" w14:textId="77777777" w:rsidTr="008C6BD4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1CA4" w14:textId="77777777" w:rsidR="00EF065D" w:rsidRPr="00EF065D" w:rsidRDefault="00EF065D" w:rsidP="00A013AE">
            <w:pPr>
              <w:spacing w:before="20" w:after="20"/>
              <w:rPr>
                <w:rFonts w:ascii="Cambria" w:hAnsi="Cambria" w:cs="Times New Roman"/>
                <w:bCs/>
                <w:sz w:val="20"/>
                <w:szCs w:val="20"/>
              </w:rPr>
            </w:pP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9A51" w14:textId="77777777" w:rsidR="00EF065D" w:rsidRPr="00EF065D" w:rsidRDefault="00EF065D" w:rsidP="00A013AE">
            <w:pPr>
              <w:spacing w:before="120" w:after="120" w:line="240" w:lineRule="auto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/>
                <w:sz w:val="20"/>
                <w:szCs w:val="20"/>
              </w:rPr>
              <w:t>Razem liczba godzin wykładów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EDFE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F792" w14:textId="77777777" w:rsidR="00EF065D" w:rsidRPr="00EF065D" w:rsidRDefault="00EF065D" w:rsidP="008C6BD4">
            <w:pPr>
              <w:spacing w:before="20" w:after="20"/>
              <w:jc w:val="center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EF065D">
              <w:rPr>
                <w:rFonts w:ascii="Cambria" w:hAnsi="Cambria" w:cs="Times New Roman"/>
                <w:bCs/>
                <w:sz w:val="20"/>
                <w:szCs w:val="20"/>
              </w:rPr>
              <w:t>18</w:t>
            </w:r>
          </w:p>
        </w:tc>
      </w:tr>
    </w:tbl>
    <w:p w14:paraId="739FB3F0" w14:textId="77777777" w:rsidR="00EF065D" w:rsidRPr="000A08D2" w:rsidRDefault="00EF065D" w:rsidP="00EF065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0A08D2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283"/>
        <w:gridCol w:w="3940"/>
      </w:tblGrid>
      <w:tr w:rsidR="00EF065D" w:rsidRPr="000A08D2" w14:paraId="2CEC6613" w14:textId="77777777" w:rsidTr="00EF065D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F5B3" w14:textId="77777777" w:rsidR="00EF065D" w:rsidRPr="000A08D2" w:rsidRDefault="00EF065D" w:rsidP="00A013AE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CA313" w14:textId="77777777" w:rsidR="00EF065D" w:rsidRPr="000A08D2" w:rsidRDefault="00EF065D" w:rsidP="00A013AE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01F1" w14:textId="77777777" w:rsidR="00EF065D" w:rsidRPr="000A08D2" w:rsidRDefault="00EF065D" w:rsidP="00A013AE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Ś</w:t>
            </w:r>
            <w:r w:rsidRPr="000A08D2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EF065D" w:rsidRPr="000A08D2" w14:paraId="214C4BA0" w14:textId="77777777" w:rsidTr="00EF065D">
        <w:trPr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38F" w14:textId="77777777" w:rsidR="00EF065D" w:rsidRPr="000A08D2" w:rsidRDefault="00EF065D" w:rsidP="00A013AE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2175" w14:textId="77777777" w:rsidR="00EF065D" w:rsidRPr="000A08D2" w:rsidRDefault="00EF065D" w:rsidP="00A013A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wykład problemowy, konwersatoryjny, metoda problemowa (zagadnienia problemowe), dyskusja, elementy wykładu dodatkowych zjawisk historycznokulturowych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5B4D" w14:textId="77777777" w:rsidR="00EF065D" w:rsidRPr="000A08D2" w:rsidRDefault="00EF065D" w:rsidP="00A013AE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Cambria"/>
                <w:sz w:val="20"/>
                <w:szCs w:val="20"/>
              </w:rPr>
              <w:t>zasoby internetowe, prezentacje multimedialne, grafika, fragmenty lub filmy w całości (ilustracje poruszanej problematyki i kontekstów humanistycznych, filmy dokumentalne itp.)</w:t>
            </w:r>
          </w:p>
        </w:tc>
      </w:tr>
    </w:tbl>
    <w:p w14:paraId="06FE0AE0" w14:textId="77777777" w:rsidR="00EF065D" w:rsidRPr="000A08D2" w:rsidRDefault="00EF065D" w:rsidP="00EF065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A08D2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5AF3ED5E" w14:textId="77777777" w:rsidR="00EF065D" w:rsidRPr="000A08D2" w:rsidRDefault="00EF065D" w:rsidP="00EF065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0A08D2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EF065D" w:rsidRPr="000A08D2" w14:paraId="0B9D81B0" w14:textId="77777777" w:rsidTr="00A013AE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1F9D" w14:textId="77777777" w:rsidR="00EF065D" w:rsidRPr="000A08D2" w:rsidRDefault="00EF065D" w:rsidP="00A013AE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BC86" w14:textId="77777777" w:rsidR="00EF065D" w:rsidRPr="000A08D2" w:rsidRDefault="00EF065D" w:rsidP="00A013A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45E84F80" w14:textId="77777777" w:rsidR="00EF065D" w:rsidRPr="000A08D2" w:rsidRDefault="00EF065D" w:rsidP="00A013A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0A08D2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0A08D2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ADC6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0A08D2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0A08D2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EF065D" w:rsidRPr="000A08D2" w14:paraId="34244AC3" w14:textId="77777777" w:rsidTr="00A013AE"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010C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Cs/>
                <w:sz w:val="20"/>
                <w:szCs w:val="20"/>
              </w:rPr>
              <w:t>Wykład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0778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F2 – obserwacja /aktywność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65D4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P2 – kolokwium ustne/pisemne</w:t>
            </w:r>
          </w:p>
        </w:tc>
      </w:tr>
    </w:tbl>
    <w:p w14:paraId="6F54DF06" w14:textId="77777777" w:rsidR="00EF065D" w:rsidRPr="000A08D2" w:rsidRDefault="00EF065D" w:rsidP="00EF065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0A08D2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4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5"/>
        <w:gridCol w:w="850"/>
        <w:gridCol w:w="709"/>
      </w:tblGrid>
      <w:tr w:rsidR="00EF065D" w:rsidRPr="000A08D2" w14:paraId="7C444844" w14:textId="77777777" w:rsidTr="00A013AE">
        <w:trPr>
          <w:trHeight w:val="150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CCE43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0A08D2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E819529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0A08D2">
              <w:rPr>
                <w:rFonts w:ascii="Cambria" w:hAnsi="Cambria" w:cs="Times New Roman"/>
                <w:sz w:val="18"/>
                <w:szCs w:val="18"/>
              </w:rPr>
              <w:t xml:space="preserve">Wykład </w:t>
            </w:r>
          </w:p>
        </w:tc>
      </w:tr>
      <w:tr w:rsidR="00EF065D" w:rsidRPr="000A08D2" w14:paraId="626467B3" w14:textId="77777777" w:rsidTr="00A013AE">
        <w:trPr>
          <w:trHeight w:val="325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55B00" w14:textId="77777777" w:rsidR="00EF065D" w:rsidRPr="000A08D2" w:rsidRDefault="00EF065D" w:rsidP="00A013AE">
            <w:pPr>
              <w:spacing w:after="0" w:line="240" w:lineRule="auto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10A69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A08D2">
              <w:rPr>
                <w:rFonts w:ascii="Cambria" w:hAnsi="Cambria" w:cs="Times New Roman"/>
                <w:sz w:val="16"/>
                <w:szCs w:val="16"/>
              </w:rPr>
              <w:t>Metoda oceny …. F2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917D6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0A08D2">
              <w:rPr>
                <w:rFonts w:ascii="Cambria" w:hAnsi="Cambria" w:cs="Times New Roman"/>
                <w:bCs/>
                <w:sz w:val="16"/>
                <w:szCs w:val="16"/>
              </w:rPr>
              <w:t>P2……</w:t>
            </w:r>
          </w:p>
        </w:tc>
      </w:tr>
      <w:tr w:rsidR="00EF065D" w:rsidRPr="000A08D2" w14:paraId="56B80AA4" w14:textId="77777777" w:rsidTr="00A013AE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1AB7" w14:textId="77777777" w:rsidR="00EF065D" w:rsidRPr="000A08D2" w:rsidRDefault="00EF065D" w:rsidP="00A013AE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CAC69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EE806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A08D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F065D" w:rsidRPr="000A08D2" w14:paraId="5AEA4FC5" w14:textId="77777777" w:rsidTr="00A013AE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D14F6" w14:textId="77777777" w:rsidR="00EF065D" w:rsidRPr="000A08D2" w:rsidRDefault="00EF065D" w:rsidP="00A013AE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A03F8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9742CC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A08D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EF065D" w:rsidRPr="000A08D2" w14:paraId="7E9D49DC" w14:textId="77777777" w:rsidTr="00A013AE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3133A" w14:textId="77777777" w:rsidR="00EF065D" w:rsidRPr="000A08D2" w:rsidRDefault="00EF065D" w:rsidP="00A013AE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9009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A08D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35554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0A08D2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73276EA9" w14:textId="77777777" w:rsidR="00EF065D" w:rsidRPr="000A08D2" w:rsidRDefault="00EF065D" w:rsidP="00EF065D">
      <w:pPr>
        <w:keepNext/>
        <w:spacing w:before="120" w:after="120" w:line="240" w:lineRule="auto"/>
        <w:outlineLvl w:val="0"/>
        <w:rPr>
          <w:rFonts w:ascii="Cambria" w:eastAsia="Times New Roman" w:hAnsi="Cambria" w:cs="Times New Roman"/>
          <w:kern w:val="32"/>
        </w:rPr>
      </w:pPr>
      <w:r w:rsidRPr="000A08D2">
        <w:rPr>
          <w:rFonts w:ascii="Cambria" w:eastAsia="Times New Roman" w:hAnsi="Cambria" w:cs="Times New Roman"/>
          <w:b/>
          <w:bCs/>
          <w:kern w:val="32"/>
        </w:rPr>
        <w:lastRenderedPageBreak/>
        <w:t xml:space="preserve">9.Opis sposobu ustalania oceny końcowej </w:t>
      </w:r>
      <w:r w:rsidRPr="000A08D2">
        <w:rPr>
          <w:rFonts w:ascii="Cambria" w:eastAsia="Times New Roman" w:hAnsi="Cambria" w:cs="Times New Roman"/>
          <w:kern w:val="3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2"/>
        <w:gridCol w:w="3023"/>
        <w:gridCol w:w="4111"/>
      </w:tblGrid>
      <w:tr w:rsidR="00EF065D" w:rsidRPr="000A08D2" w14:paraId="3F0655EB" w14:textId="77777777" w:rsidTr="00EF065D">
        <w:trPr>
          <w:trHeight w:val="9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3F68" w14:textId="77777777" w:rsidR="00EF065D" w:rsidRPr="000A08D2" w:rsidRDefault="00EF065D" w:rsidP="00A013AE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Ocena</w:t>
            </w:r>
          </w:p>
        </w:tc>
      </w:tr>
      <w:tr w:rsidR="00EF065D" w:rsidRPr="000A08D2" w14:paraId="095C8118" w14:textId="77777777" w:rsidTr="00EF065D">
        <w:trPr>
          <w:trHeight w:val="322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AE9BE" w14:textId="255CAC56" w:rsidR="00EF065D" w:rsidRPr="000A08D2" w:rsidRDefault="00EF065D" w:rsidP="00EF06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Dostateczny</w:t>
            </w:r>
          </w:p>
          <w:p w14:paraId="308601E7" w14:textId="6F4C2C7E" w:rsidR="00EF065D" w:rsidRPr="000A08D2" w:rsidRDefault="00EF065D" w:rsidP="00EF06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dostateczny plus</w:t>
            </w:r>
          </w:p>
          <w:p w14:paraId="2003D9B4" w14:textId="77777777" w:rsidR="00EF065D" w:rsidRPr="000A08D2" w:rsidRDefault="00EF065D" w:rsidP="00EF06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3/3,5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39F9D" w14:textId="77777777" w:rsidR="00EF065D" w:rsidRPr="000A08D2" w:rsidRDefault="00EF065D" w:rsidP="00EF06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dobry</w:t>
            </w:r>
          </w:p>
          <w:p w14:paraId="41CF1FFA" w14:textId="77777777" w:rsidR="00EF065D" w:rsidRPr="000A08D2" w:rsidRDefault="00EF065D" w:rsidP="00EF06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dobry plus</w:t>
            </w:r>
          </w:p>
          <w:p w14:paraId="420AA0C6" w14:textId="77777777" w:rsidR="00EF065D" w:rsidRPr="000A08D2" w:rsidRDefault="00EF065D" w:rsidP="00EF06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4/4,5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9570" w14:textId="77777777" w:rsidR="00EF065D" w:rsidRPr="000A08D2" w:rsidRDefault="00EF065D" w:rsidP="00EF06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bardzo dobry</w:t>
            </w:r>
          </w:p>
          <w:p w14:paraId="75F3143E" w14:textId="5B108F77" w:rsidR="00EF065D" w:rsidRPr="000A08D2" w:rsidRDefault="00EF065D" w:rsidP="00EF065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5</w:t>
            </w:r>
          </w:p>
        </w:tc>
      </w:tr>
      <w:tr w:rsidR="00EF065D" w:rsidRPr="000A08D2" w14:paraId="54EC8749" w14:textId="77777777" w:rsidTr="00EF065D">
        <w:trPr>
          <w:trHeight w:val="32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1EDB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Student:</w:t>
            </w:r>
          </w:p>
          <w:p w14:paraId="3D9986AF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(1)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opanował wybiórczo 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wiedzę przekazaną w trakcie wykładów; </w:t>
            </w:r>
          </w:p>
          <w:p w14:paraId="45D0BA38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(2)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ma podstawową wiedzę o wybranych zjawiskach i problematyce kulturowej;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</w:t>
            </w:r>
          </w:p>
          <w:p w14:paraId="7384DD98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(3) zna </w:t>
            </w:r>
            <w:r w:rsidRPr="000A08D2">
              <w:rPr>
                <w:rFonts w:ascii="Cambria" w:hAnsi="Cambria" w:cs="Times New Roman"/>
                <w:bCs/>
                <w:sz w:val="20"/>
                <w:szCs w:val="20"/>
              </w:rPr>
              <w:t xml:space="preserve">wybrane 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>wymagane podstawowe pojęcia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5F599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Student:</w:t>
            </w:r>
          </w:p>
          <w:p w14:paraId="701BBF47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(1)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opanował 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>wiedzę przekazaną w trakcie wykładów oraz pochodzącą z zalecanej literatury,;</w:t>
            </w:r>
          </w:p>
          <w:p w14:paraId="7385F8AE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(2) ma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poszerzoną 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podstawową wiedzę o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>wybranych zjawiskach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 kulturowych ;</w:t>
            </w:r>
          </w:p>
          <w:p w14:paraId="75A22F02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(3) zna </w:t>
            </w:r>
            <w:r w:rsidRPr="000A08D2">
              <w:rPr>
                <w:rFonts w:ascii="Cambria" w:hAnsi="Cambria" w:cs="Times New Roman"/>
                <w:bCs/>
                <w:sz w:val="20"/>
                <w:szCs w:val="20"/>
              </w:rPr>
              <w:t xml:space="preserve">większość 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>wymaganych podstawowych pojęć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D0B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Student:</w:t>
            </w:r>
          </w:p>
          <w:p w14:paraId="0F829FCD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(1)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opanował 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wiedzę przekazaną w trakcie wykładów oraz pochodzącą z zalecanej literatury, co pozwala mu na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rozpoznawanie specyficznej 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>problematyki kulturowej i orientację w ich specyfice ideowej;</w:t>
            </w:r>
          </w:p>
          <w:p w14:paraId="2139382B" w14:textId="77777777" w:rsidR="00EF065D" w:rsidRPr="000A08D2" w:rsidRDefault="00EF065D" w:rsidP="00A013A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(2)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potrafi krytycznie 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>ocenić zjawiska kulturowe;</w:t>
            </w:r>
          </w:p>
          <w:p w14:paraId="6585B137" w14:textId="4BEFBE2A" w:rsidR="00EF065D" w:rsidRPr="00EF065D" w:rsidRDefault="00EF065D" w:rsidP="00EF065D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 xml:space="preserve">(3) wykazuje się wiedzą </w:t>
            </w:r>
            <w:r w:rsidRPr="000A08D2">
              <w:rPr>
                <w:rFonts w:ascii="Cambria" w:hAnsi="Cambria" w:cs="Cambria"/>
                <w:bCs/>
                <w:color w:val="000000"/>
                <w:sz w:val="20"/>
                <w:szCs w:val="20"/>
              </w:rPr>
              <w:t xml:space="preserve">wykraczającą </w:t>
            </w:r>
            <w:r w:rsidRPr="000A08D2">
              <w:rPr>
                <w:rFonts w:ascii="Cambria" w:hAnsi="Cambria" w:cs="Cambria"/>
                <w:color w:val="000000"/>
                <w:sz w:val="20"/>
                <w:szCs w:val="20"/>
              </w:rPr>
              <w:t>poza podstawowy zakres problemowy wykładów</w:t>
            </w:r>
          </w:p>
        </w:tc>
      </w:tr>
      <w:tr w:rsidR="00EF065D" w:rsidRPr="000A08D2" w14:paraId="2E2619E3" w14:textId="77777777" w:rsidTr="00EF065D">
        <w:trPr>
          <w:trHeight w:val="9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E279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rozumie kulturowe znaczenie omawianej problematyki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30577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rozumie kulturowe znaczenie omawianej problematyki i próbuje uzupełniać ją własnymi spostrzeżeniami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60FA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rozumie kulturowe znaczenie omawianej problematyki, podchodzi do niej krytycznie i próbuje uzupełniać ją własnymi spostrzeżeniami</w:t>
            </w:r>
          </w:p>
        </w:tc>
      </w:tr>
      <w:tr w:rsidR="00EF065D" w:rsidRPr="000A08D2" w14:paraId="3F99B8FE" w14:textId="77777777" w:rsidTr="00EF065D">
        <w:trPr>
          <w:trHeight w:val="32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D361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próbuje zająć własne stanowisko wobec poznawanych treści </w:t>
            </w:r>
            <w:r w:rsidRPr="000A08D2">
              <w:rPr>
                <w:rFonts w:ascii="Cambria" w:hAnsi="Cambria" w:cs="Times New Roman"/>
                <w:bCs/>
                <w:sz w:val="20"/>
                <w:szCs w:val="20"/>
              </w:rPr>
              <w:t>kulturalnych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E420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zajmuje własne, krytyczne stanowisko wobec poznawanych treści </w:t>
            </w:r>
            <w:r w:rsidRPr="000A08D2">
              <w:rPr>
                <w:rFonts w:ascii="Cambria" w:hAnsi="Cambria" w:cs="Times New Roman"/>
                <w:bCs/>
                <w:sz w:val="20"/>
                <w:szCs w:val="20"/>
              </w:rPr>
              <w:t>kulturalnych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48470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Cs/>
                <w:sz w:val="20"/>
                <w:szCs w:val="20"/>
              </w:rPr>
              <w:t>jest świadomym i krytycznym odbiorcą treści kulturalnych i potrafi umiejętnie uzupełnić je w wyniku własnych poszukiwań</w:t>
            </w:r>
          </w:p>
        </w:tc>
      </w:tr>
      <w:tr w:rsidR="00EF065D" w:rsidRPr="000A08D2" w14:paraId="7DAB81A6" w14:textId="77777777" w:rsidTr="00EF065D">
        <w:trPr>
          <w:trHeight w:val="323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ACF3B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próbuje odnieść nabytą wiedzę do własnych doświadczeń  związanych z życiem społecznym i kulturalnym</w:t>
            </w:r>
          </w:p>
        </w:tc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AD93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potrafi odnieść nabytą wiedzę do własnych doświadczeń  związanych z życiem społecznym i kulturalnym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C182" w14:textId="77777777" w:rsidR="00EF065D" w:rsidRPr="000A08D2" w:rsidRDefault="00EF065D" w:rsidP="00A013AE">
            <w:pPr>
              <w:spacing w:after="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potrafi odnieść nabytą wiedzę do własnych doświadczeń  związanych z życiem społecznym i kulturalnym, przystosować ją do wyzwań zawodowych</w:t>
            </w:r>
          </w:p>
        </w:tc>
      </w:tr>
    </w:tbl>
    <w:p w14:paraId="560D161C" w14:textId="77777777" w:rsidR="00EF065D" w:rsidRPr="000A08D2" w:rsidRDefault="00EF065D" w:rsidP="00EF065D">
      <w:pPr>
        <w:spacing w:before="120" w:after="120" w:line="240" w:lineRule="auto"/>
        <w:rPr>
          <w:rFonts w:ascii="Cambria" w:hAnsi="Cambria"/>
          <w:b/>
          <w:bCs/>
          <w:color w:val="FF0000"/>
        </w:rPr>
      </w:pPr>
      <w:r w:rsidRPr="000A08D2">
        <w:rPr>
          <w:rFonts w:ascii="Cambria" w:hAnsi="Cambria"/>
          <w:b/>
          <w:bCs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EF065D" w:rsidRPr="000A08D2" w14:paraId="1B31CAC6" w14:textId="77777777" w:rsidTr="00A013AE">
        <w:trPr>
          <w:trHeight w:val="540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607B0" w14:textId="77777777" w:rsidR="00EF065D" w:rsidRPr="00EF065D" w:rsidRDefault="00EF065D" w:rsidP="00A013AE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EF065D">
              <w:rPr>
                <w:rFonts w:ascii="Cambria" w:hAnsi="Cambria" w:cs="Times New Roman"/>
                <w:b/>
                <w:bCs/>
              </w:rPr>
              <w:t>Zaliczenie z oceną</w:t>
            </w:r>
          </w:p>
        </w:tc>
      </w:tr>
    </w:tbl>
    <w:p w14:paraId="603CCD9E" w14:textId="77777777" w:rsidR="00EF065D" w:rsidRPr="000A08D2" w:rsidRDefault="00EF065D" w:rsidP="00EF065D">
      <w:pPr>
        <w:spacing w:before="120" w:after="120" w:line="240" w:lineRule="auto"/>
        <w:rPr>
          <w:rFonts w:ascii="Cambria" w:hAnsi="Cambria"/>
        </w:rPr>
      </w:pPr>
      <w:r w:rsidRPr="000A08D2">
        <w:rPr>
          <w:rFonts w:ascii="Cambria" w:hAnsi="Cambria"/>
          <w:b/>
          <w:bCs/>
        </w:rPr>
        <w:t xml:space="preserve">11. Obciążenie pracą studenta </w:t>
      </w:r>
      <w:r w:rsidRPr="000A08D2">
        <w:rPr>
          <w:rFonts w:ascii="Cambria" w:hAnsi="Cambria"/>
        </w:rPr>
        <w:t>(sposób wyznaczenia punktów ECTS):</w:t>
      </w:r>
    </w:p>
    <w:tbl>
      <w:tblPr>
        <w:tblW w:w="99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2"/>
        <w:gridCol w:w="1985"/>
        <w:gridCol w:w="1986"/>
        <w:gridCol w:w="7"/>
      </w:tblGrid>
      <w:tr w:rsidR="00EF065D" w:rsidRPr="000A08D2" w14:paraId="10C553AF" w14:textId="77777777" w:rsidTr="00EF065D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A90F60" w14:textId="77777777" w:rsidR="00EF065D" w:rsidRPr="000A08D2" w:rsidRDefault="00EF065D" w:rsidP="00A013AE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BF9BB5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EF065D" w:rsidRPr="000A08D2" w14:paraId="25991D47" w14:textId="77777777" w:rsidTr="00EF065D">
        <w:trPr>
          <w:gridAfter w:val="1"/>
          <w:wAfter w:w="7" w:type="dxa"/>
          <w:trHeight w:val="291"/>
          <w:jc w:val="center"/>
        </w:trPr>
        <w:tc>
          <w:tcPr>
            <w:tcW w:w="5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82DBF" w14:textId="77777777" w:rsidR="00EF065D" w:rsidRPr="000A08D2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6FFC0A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824C4A8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EF065D" w:rsidRPr="000A08D2" w14:paraId="1C560627" w14:textId="77777777" w:rsidTr="00EF065D">
        <w:trPr>
          <w:trHeight w:val="449"/>
          <w:jc w:val="center"/>
        </w:trPr>
        <w:tc>
          <w:tcPr>
            <w:tcW w:w="99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04E1C4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A08D2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EF065D" w:rsidRPr="000A08D2" w14:paraId="3F0E1B7E" w14:textId="77777777" w:rsidTr="00EF065D">
        <w:trPr>
          <w:gridAfter w:val="1"/>
          <w:wAfter w:w="7" w:type="dxa"/>
          <w:trHeight w:val="291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6DA04" w14:textId="77777777" w:rsidR="00EF065D" w:rsidRPr="000A08D2" w:rsidRDefault="00EF065D" w:rsidP="00A013AE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88BE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A08D2">
              <w:rPr>
                <w:rFonts w:ascii="Cambria" w:hAnsi="Cambria" w:cs="Times New Roman"/>
                <w:b/>
                <w:iCs/>
              </w:rPr>
              <w:t>30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D130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A08D2">
              <w:rPr>
                <w:rFonts w:ascii="Cambria" w:hAnsi="Cambria" w:cs="Times New Roman"/>
                <w:b/>
                <w:iCs/>
              </w:rPr>
              <w:t>18</w:t>
            </w:r>
          </w:p>
        </w:tc>
      </w:tr>
      <w:tr w:rsidR="00EF065D" w:rsidRPr="000A08D2" w14:paraId="3D5B301A" w14:textId="77777777" w:rsidTr="00EF065D">
        <w:trPr>
          <w:trHeight w:val="435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4190C2" w14:textId="77777777" w:rsidR="00EF065D" w:rsidRPr="000A08D2" w:rsidRDefault="00EF065D" w:rsidP="00A013AE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0A08D2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EF065D" w:rsidRPr="000A08D2" w14:paraId="7F51C26B" w14:textId="77777777" w:rsidTr="00EF065D">
        <w:trPr>
          <w:gridAfter w:val="1"/>
          <w:wAfter w:w="7" w:type="dxa"/>
          <w:trHeight w:val="391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1362D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przygotowanie do kolokwium zaliczeniowych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8494B" w14:textId="77777777" w:rsidR="00EF065D" w:rsidRPr="000A08D2" w:rsidRDefault="00EF065D" w:rsidP="00EF06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A048" w14:textId="77777777" w:rsidR="00EF065D" w:rsidRPr="000A08D2" w:rsidRDefault="00EF065D" w:rsidP="00EF06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EF065D" w:rsidRPr="000A08D2" w14:paraId="088D4D87" w14:textId="77777777" w:rsidTr="00EF065D">
        <w:trPr>
          <w:gridAfter w:val="1"/>
          <w:wAfter w:w="7" w:type="dxa"/>
          <w:trHeight w:val="453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C2E46" w14:textId="77777777" w:rsidR="00EF065D" w:rsidRPr="000A08D2" w:rsidRDefault="00EF065D" w:rsidP="00A013AE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zapoznanie z literaturą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81D4F" w14:textId="77777777" w:rsidR="00EF065D" w:rsidRPr="000A08D2" w:rsidRDefault="00EF065D" w:rsidP="00EF06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10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0624" w14:textId="77777777" w:rsidR="00EF065D" w:rsidRPr="000A08D2" w:rsidRDefault="00EF065D" w:rsidP="00EF065D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16</w:t>
            </w:r>
          </w:p>
        </w:tc>
      </w:tr>
      <w:tr w:rsidR="00EF065D" w:rsidRPr="000A08D2" w14:paraId="54716039" w14:textId="77777777" w:rsidTr="00EF065D">
        <w:trPr>
          <w:gridAfter w:val="1"/>
          <w:wAfter w:w="7" w:type="dxa"/>
          <w:trHeight w:val="36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1A7A" w14:textId="3BFD8A18" w:rsidR="00EF065D" w:rsidRPr="000A08D2" w:rsidRDefault="00EF065D" w:rsidP="00EF065D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9AE6" w14:textId="77777777" w:rsidR="00EF065D" w:rsidRPr="000A08D2" w:rsidRDefault="00EF065D" w:rsidP="00EF06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6EEE" w14:textId="77777777" w:rsidR="00EF065D" w:rsidRPr="000A08D2" w:rsidRDefault="00EF065D" w:rsidP="00EF06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50</w:t>
            </w:r>
          </w:p>
        </w:tc>
      </w:tr>
      <w:tr w:rsidR="00EF065D" w:rsidRPr="000A08D2" w14:paraId="5EA95E26" w14:textId="77777777" w:rsidTr="00EF065D">
        <w:trPr>
          <w:gridAfter w:val="1"/>
          <w:wAfter w:w="7" w:type="dxa"/>
          <w:trHeight w:val="70"/>
          <w:jc w:val="center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55AA7" w14:textId="77777777" w:rsidR="00EF065D" w:rsidRPr="000A08D2" w:rsidRDefault="00EF065D" w:rsidP="00A013AE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0A08D2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0A08D2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37A61" w14:textId="77777777" w:rsidR="00EF065D" w:rsidRPr="000A08D2" w:rsidRDefault="00EF065D" w:rsidP="00EF06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AAC08B" w14:textId="77777777" w:rsidR="00EF065D" w:rsidRPr="000A08D2" w:rsidRDefault="00EF065D" w:rsidP="00EF065D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2</w:t>
            </w:r>
          </w:p>
        </w:tc>
      </w:tr>
    </w:tbl>
    <w:p w14:paraId="228DC6DA" w14:textId="77777777" w:rsidR="00EF065D" w:rsidRPr="000A08D2" w:rsidRDefault="00EF065D" w:rsidP="00EF065D">
      <w:pPr>
        <w:spacing w:before="120" w:after="120" w:line="240" w:lineRule="auto"/>
        <w:rPr>
          <w:rFonts w:ascii="Cambria" w:hAnsi="Cambria"/>
          <w:b/>
          <w:bCs/>
        </w:rPr>
      </w:pPr>
      <w:r w:rsidRPr="000A08D2">
        <w:rPr>
          <w:rFonts w:ascii="Cambria" w:hAnsi="Cambria"/>
          <w:b/>
          <w:bCs/>
        </w:rPr>
        <w:t>12. Literatura zajęć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5"/>
      </w:tblGrid>
      <w:tr w:rsidR="00EF065D" w:rsidRPr="000A08D2" w14:paraId="2B69CED5" w14:textId="77777777" w:rsidTr="00A013AE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25404" w14:textId="77777777" w:rsidR="00EF065D" w:rsidRPr="000A08D2" w:rsidRDefault="00EF065D" w:rsidP="00A013AE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lastRenderedPageBreak/>
              <w:t>Literatura obowiązkowa:</w:t>
            </w:r>
          </w:p>
          <w:p w14:paraId="3E2DE77C" w14:textId="77777777" w:rsidR="00EF065D" w:rsidRPr="000A08D2" w:rsidRDefault="00EF065D" w:rsidP="00A013A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02164536" w14:textId="77777777" w:rsidR="00EF065D" w:rsidRPr="000A08D2" w:rsidRDefault="00EF065D" w:rsidP="00A013AE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EF065D" w:rsidRPr="000A08D2" w14:paraId="5BC88997" w14:textId="77777777" w:rsidTr="00A013AE">
        <w:trPr>
          <w:jc w:val="center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08D49" w14:textId="77777777" w:rsidR="00EF065D" w:rsidRPr="000A08D2" w:rsidRDefault="00EF065D" w:rsidP="00A013AE">
            <w:pPr>
              <w:spacing w:after="0" w:line="240" w:lineRule="auto"/>
              <w:ind w:right="-567"/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02A8F414" w14:textId="77777777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1.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Polsko-niemieckie miejsca pamięci/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Deutsch-Polnische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Erinnerungsorte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>, t. 1-3, red. R. Traba, H. H. Hahn, Warszawa / Paderborn 2012-2015, wybrane artykuły.</w:t>
            </w:r>
          </w:p>
          <w:p w14:paraId="218ABA6B" w14:textId="0223A5A3" w:rsidR="00EF065D" w:rsidRPr="00EF065D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2.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Polacy i Niemcy.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Historia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kultura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–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polityka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/ Deutsche und Polen. Geschichte, Kultur, Politik,</w:t>
            </w:r>
            <w:r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red. A.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Lawaty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, H. Orłowski, Poznań /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München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2003 (wybrane hasła).</w:t>
            </w:r>
          </w:p>
          <w:p w14:paraId="4170E9D4" w14:textId="27064983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3.</w:t>
            </w:r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ab/>
              <w:t xml:space="preserve">Erinnerungsorte, Mythen und Stereotypen in Europa /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Miejsca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pamięci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mity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i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stereotypy</w:t>
            </w:r>
            <w:proofErr w:type="spellEnd"/>
            <w:r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</w:t>
            </w:r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w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Europie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, red. H. Hein-Kircher, J.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Suchoples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, H. H. Hahn, Wrocław 2008 (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fragm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.).</w:t>
            </w:r>
          </w:p>
          <w:p w14:paraId="23C74CB3" w14:textId="77777777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4.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„Niemiecki Wschód”. Wyobrażenie – misja – dziedzictwo, przeł. I. Drozdowska 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Broering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, J. Kałążny, red. Ch.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Kleßmann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>, Poznań 2014 (wybrane artykuły).</w:t>
            </w:r>
          </w:p>
          <w:p w14:paraId="2FD62AF9" w14:textId="77777777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5.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A. D.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Smith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>, Nacjonalizm. Teoria, ideologia, historia, przeł. E. Chomicka, Warszawa 2007 (fragm.).</w:t>
            </w:r>
          </w:p>
          <w:p w14:paraId="6CC29ECD" w14:textId="2C95FE96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6.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K. Ćwiklak, Ewolucja zjawiska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Heimatliteratur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w literaturze niemieckiej (od afirmacji do negacji i z powrotem), [w:] tejże, Bliscy nieznajomi. Górnośląskie pogranicze w polskiej i niemieckiej prozie współczesnej, Kraków 2013.</w:t>
            </w:r>
          </w:p>
          <w:p w14:paraId="01531709" w14:textId="77777777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7.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K.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Kuszyk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>, Poniemieckie, Wołowiec 2019.</w:t>
            </w:r>
          </w:p>
          <w:p w14:paraId="6BA771C9" w14:textId="77777777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8.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A.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Szpociński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>, Miejsca pamięci (‘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lieux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de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mémoire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>’), „Teksty Drugie” 2008, nr 4 .</w:t>
            </w:r>
          </w:p>
          <w:p w14:paraId="11C50ABC" w14:textId="77777777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9.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K. Taborska, Literatura miejsca. Piśmiennictwo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postlandsberskie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>, Gorzów Wielkopolski 2017 (fragm.).</w:t>
            </w:r>
          </w:p>
          <w:p w14:paraId="4F397DBA" w14:textId="77777777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10.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>A. Kalin, Mit Ziem Odzyskanych w literaturze. Postkolonialny przypadek Ziemi Lubuskiej, Gorzów Wielkopolski 2019.</w:t>
            </w:r>
          </w:p>
          <w:p w14:paraId="6CAA493D" w14:textId="72A3BABA" w:rsidR="00EF065D" w:rsidRPr="000A08D2" w:rsidRDefault="00EF065D" w:rsidP="00EF065D">
            <w:pPr>
              <w:spacing w:after="0" w:line="240" w:lineRule="auto"/>
              <w:ind w:left="306" w:right="-567" w:hanging="284"/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11.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ab/>
              <w:t xml:space="preserve">Fragmenty filmów: M. Kowalska, Z.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Sejwa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Wspomnienia z miasta L., Opowieści z miasta G.;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M. Majerski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Meines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Vaters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</w:rPr>
              <w:t>Haus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</w:rPr>
              <w:t xml:space="preserve"> / Dom mojego ojca</w:t>
            </w:r>
          </w:p>
        </w:tc>
      </w:tr>
    </w:tbl>
    <w:p w14:paraId="37535D5E" w14:textId="77777777" w:rsidR="00EF065D" w:rsidRPr="000A08D2" w:rsidRDefault="00EF065D" w:rsidP="00EF065D">
      <w:pPr>
        <w:spacing w:before="120" w:after="120" w:line="240" w:lineRule="auto"/>
        <w:rPr>
          <w:rFonts w:ascii="Cambria" w:hAnsi="Cambria"/>
          <w:b/>
          <w:bCs/>
        </w:rPr>
      </w:pPr>
      <w:r w:rsidRPr="000A08D2">
        <w:rPr>
          <w:rFonts w:ascii="Cambria" w:hAnsi="Cambria"/>
          <w:b/>
          <w:bCs/>
        </w:rPr>
        <w:t>13. Informacje dodatkowe</w:t>
      </w:r>
    </w:p>
    <w:tbl>
      <w:tblPr>
        <w:tblW w:w="9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4"/>
        <w:gridCol w:w="6041"/>
      </w:tblGrid>
      <w:tr w:rsidR="00EF065D" w:rsidRPr="000A08D2" w14:paraId="66529A5F" w14:textId="77777777" w:rsidTr="00A013AE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AE20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C655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  <w:lang w:val="de-DE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Prof. AJP </w:t>
            </w:r>
            <w:proofErr w:type="spellStart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>dr</w:t>
            </w:r>
            <w:proofErr w:type="spellEnd"/>
            <w:r w:rsidRPr="000A08D2">
              <w:rPr>
                <w:rFonts w:ascii="Cambria" w:hAnsi="Cambria" w:cs="Times New Roman"/>
                <w:sz w:val="20"/>
                <w:szCs w:val="20"/>
                <w:lang w:val="de-DE"/>
              </w:rPr>
              <w:t xml:space="preserve"> hab. A. Kalin</w:t>
            </w:r>
          </w:p>
        </w:tc>
      </w:tr>
      <w:tr w:rsidR="00EF065D" w:rsidRPr="000A08D2" w14:paraId="0A481DCC" w14:textId="77777777" w:rsidTr="00A013AE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F91325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23BF" w14:textId="00919C01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19.09.2022</w:t>
            </w:r>
          </w:p>
        </w:tc>
      </w:tr>
      <w:tr w:rsidR="00EF065D" w:rsidRPr="000A08D2" w14:paraId="3BBC6ADA" w14:textId="77777777" w:rsidTr="00A013AE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BD28F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97B4F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EF065D" w:rsidRPr="000A08D2" w14:paraId="544037EA" w14:textId="77777777" w:rsidTr="00A013AE">
        <w:trPr>
          <w:jc w:val="center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C0F47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0A08D2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E7B7" w14:textId="77777777" w:rsidR="00EF065D" w:rsidRPr="000A08D2" w:rsidRDefault="00EF065D" w:rsidP="00A013AE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3EADDD15" w14:textId="77777777" w:rsidR="00EF065D" w:rsidRPr="000A08D2" w:rsidRDefault="00EF065D" w:rsidP="00EF065D">
      <w:pPr>
        <w:spacing w:before="120" w:after="120" w:line="240" w:lineRule="auto"/>
        <w:rPr>
          <w:rFonts w:ascii="Cambria" w:hAnsi="Cambria"/>
        </w:rPr>
      </w:pPr>
    </w:p>
    <w:p w14:paraId="2F0736A3" w14:textId="77777777" w:rsidR="00EF065D" w:rsidRPr="000A08D2" w:rsidRDefault="00EF065D" w:rsidP="00EF065D">
      <w:pPr>
        <w:spacing w:before="120" w:after="120" w:line="240" w:lineRule="auto"/>
        <w:rPr>
          <w:rFonts w:ascii="Cambria" w:hAnsi="Cambria"/>
        </w:rPr>
      </w:pPr>
    </w:p>
    <w:p w14:paraId="42C7D40C" w14:textId="77777777" w:rsidR="00EF065D" w:rsidRPr="000A08D2" w:rsidRDefault="00EF065D" w:rsidP="00EF065D">
      <w:pPr>
        <w:spacing w:before="60" w:after="60"/>
        <w:rPr>
          <w:rFonts w:ascii="Cambria" w:hAnsi="Cambria" w:cs="Times New Roman"/>
        </w:rPr>
      </w:pPr>
    </w:p>
    <w:p w14:paraId="071E991E" w14:textId="77777777" w:rsidR="00EF065D" w:rsidRPr="000A08D2" w:rsidRDefault="00EF065D" w:rsidP="00EF065D">
      <w:pPr>
        <w:spacing w:before="60" w:after="60"/>
        <w:rPr>
          <w:rFonts w:ascii="Cambria" w:hAnsi="Cambria" w:cs="Times New Roman"/>
        </w:rPr>
      </w:pPr>
    </w:p>
    <w:p w14:paraId="0B1F8A14" w14:textId="77777777" w:rsidR="000B5AB8" w:rsidRPr="000B5AB8" w:rsidRDefault="000B5AB8" w:rsidP="000B5AB8">
      <w:pPr>
        <w:rPr>
          <w:rFonts w:ascii="Cambria" w:hAnsi="Cambria"/>
        </w:rPr>
      </w:pPr>
    </w:p>
    <w:p w14:paraId="46FCE6D0" w14:textId="77777777" w:rsidR="00953555" w:rsidRPr="000B5AB8" w:rsidRDefault="00953555" w:rsidP="000B5AB8">
      <w:pPr>
        <w:spacing w:before="240" w:after="240" w:line="240" w:lineRule="auto"/>
        <w:jc w:val="center"/>
        <w:rPr>
          <w:rFonts w:ascii="Cambria" w:hAnsi="Cambria" w:cs="Times New Roman"/>
        </w:rPr>
      </w:pPr>
    </w:p>
    <w:sectPr w:rsidR="00953555" w:rsidRPr="000B5AB8" w:rsidSect="006C4168">
      <w:headerReference w:type="default" r:id="rId20"/>
      <w:footerReference w:type="default" r:id="rId2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D99B" w14:textId="77777777" w:rsidR="00AF5A38" w:rsidRDefault="00AF5A38">
      <w:r>
        <w:separator/>
      </w:r>
    </w:p>
  </w:endnote>
  <w:endnote w:type="continuationSeparator" w:id="0">
    <w:p w14:paraId="000A6CEF" w14:textId="77777777" w:rsidR="00AF5A38" w:rsidRDefault="00AF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43894" w14:textId="77777777" w:rsidR="000E55CD" w:rsidRPr="00CD4241" w:rsidRDefault="00AC35EB" w:rsidP="006C4168">
    <w:pPr>
      <w:pStyle w:val="Stopka"/>
      <w:jc w:val="center"/>
      <w:rPr>
        <w:rFonts w:ascii="Cambria" w:hAnsi="Cambria"/>
        <w:sz w:val="20"/>
        <w:szCs w:val="20"/>
      </w:rPr>
    </w:pPr>
    <w:r w:rsidRPr="00CD4241">
      <w:rPr>
        <w:rFonts w:ascii="Cambria" w:hAnsi="Cambria"/>
        <w:sz w:val="20"/>
        <w:szCs w:val="20"/>
      </w:rPr>
      <w:fldChar w:fldCharType="begin"/>
    </w:r>
    <w:r w:rsidRPr="00CD4241">
      <w:rPr>
        <w:rFonts w:ascii="Cambria" w:hAnsi="Cambria"/>
        <w:sz w:val="20"/>
        <w:szCs w:val="20"/>
      </w:rPr>
      <w:instrText xml:space="preserve"> PAGE   \* MERGEFORMAT </w:instrText>
    </w:r>
    <w:r w:rsidRPr="00CD4241">
      <w:rPr>
        <w:rFonts w:ascii="Cambria" w:hAnsi="Cambria"/>
        <w:sz w:val="20"/>
        <w:szCs w:val="20"/>
      </w:rPr>
      <w:fldChar w:fldCharType="separate"/>
    </w:r>
    <w:r w:rsidR="00B42BCC" w:rsidRPr="00CD4241">
      <w:rPr>
        <w:rFonts w:ascii="Cambria" w:hAnsi="Cambria"/>
        <w:noProof/>
        <w:sz w:val="20"/>
        <w:szCs w:val="20"/>
      </w:rPr>
      <w:t>1</w:t>
    </w:r>
    <w:r w:rsidRPr="00CD4241">
      <w:rPr>
        <w:rFonts w:ascii="Cambria" w:hAnsi="Cambri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9284" w14:textId="77777777" w:rsidR="00AF5A38" w:rsidRDefault="00AF5A38">
      <w:r>
        <w:separator/>
      </w:r>
    </w:p>
  </w:footnote>
  <w:footnote w:type="continuationSeparator" w:id="0">
    <w:p w14:paraId="3F97025A" w14:textId="77777777" w:rsidR="00AF5A38" w:rsidRDefault="00AF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C94B" w14:textId="4BDD0FDA" w:rsidR="004416EA" w:rsidRPr="00AE4C6E" w:rsidRDefault="004416EA" w:rsidP="004416E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Załącznik nr 3</w:t>
    </w:r>
    <w:r w:rsidR="00742140">
      <w:rPr>
        <w:rFonts w:ascii="Cambria" w:hAnsi="Cambria"/>
        <w:sz w:val="20"/>
        <w:szCs w:val="20"/>
      </w:rPr>
      <w:t>a</w:t>
    </w:r>
  </w:p>
  <w:p w14:paraId="68C31E55" w14:textId="07C5CDD9" w:rsidR="004416EA" w:rsidRPr="00AE4C6E" w:rsidRDefault="004416EA" w:rsidP="004416EA">
    <w:pPr>
      <w:spacing w:after="0" w:line="240" w:lineRule="auto"/>
      <w:ind w:left="-426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do Programu studiów na kierunku </w:t>
    </w:r>
    <w:r>
      <w:rPr>
        <w:rFonts w:ascii="Cambria" w:hAnsi="Cambria"/>
        <w:sz w:val="20"/>
        <w:szCs w:val="20"/>
      </w:rPr>
      <w:t>filologia</w:t>
    </w:r>
    <w:r w:rsidRPr="00AE4C6E">
      <w:rPr>
        <w:rFonts w:ascii="Cambria" w:hAnsi="Cambria"/>
        <w:sz w:val="20"/>
        <w:szCs w:val="20"/>
      </w:rPr>
      <w:t xml:space="preserve"> - studia </w:t>
    </w:r>
    <w:r>
      <w:rPr>
        <w:rFonts w:ascii="Cambria" w:hAnsi="Cambria"/>
        <w:sz w:val="20"/>
        <w:szCs w:val="20"/>
      </w:rPr>
      <w:t>drugiego</w:t>
    </w:r>
    <w:r w:rsidRPr="00AE4C6E">
      <w:rPr>
        <w:rFonts w:ascii="Cambria" w:hAnsi="Cambria"/>
        <w:sz w:val="20"/>
        <w:szCs w:val="20"/>
      </w:rPr>
      <w:t xml:space="preserve"> stopnia o profilu praktycznym, </w:t>
    </w:r>
  </w:p>
  <w:p w14:paraId="206F85C9" w14:textId="271BF716" w:rsidR="004416EA" w:rsidRPr="00AE4C6E" w:rsidRDefault="004416EA" w:rsidP="004416E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 xml:space="preserve">stanowiącego załącznik do Uchwały Nr </w:t>
    </w:r>
    <w:r>
      <w:rPr>
        <w:rFonts w:ascii="Cambria" w:hAnsi="Cambria"/>
        <w:sz w:val="20"/>
        <w:szCs w:val="20"/>
      </w:rPr>
      <w:t>40</w:t>
    </w:r>
    <w:r w:rsidRPr="00AE4C6E">
      <w:rPr>
        <w:rFonts w:ascii="Cambria" w:hAnsi="Cambria"/>
        <w:sz w:val="20"/>
        <w:szCs w:val="20"/>
      </w:rPr>
      <w:t>/000/2022 Senatu AJP</w:t>
    </w:r>
  </w:p>
  <w:p w14:paraId="23696CFF" w14:textId="013BBB3B" w:rsidR="009A55D7" w:rsidRDefault="004416EA" w:rsidP="004416E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 w:rsidRPr="00AE4C6E">
      <w:rPr>
        <w:rFonts w:ascii="Cambria" w:hAnsi="Cambria"/>
        <w:sz w:val="20"/>
        <w:szCs w:val="20"/>
      </w:rPr>
      <w:t>z dnia 2</w:t>
    </w:r>
    <w:r>
      <w:rPr>
        <w:rFonts w:ascii="Cambria" w:hAnsi="Cambria"/>
        <w:sz w:val="20"/>
        <w:szCs w:val="20"/>
      </w:rPr>
      <w:t>0</w:t>
    </w:r>
    <w:r w:rsidRPr="00AE4C6E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>września</w:t>
    </w:r>
    <w:r w:rsidRPr="00AE4C6E">
      <w:rPr>
        <w:rFonts w:ascii="Cambria" w:hAnsi="Cambria"/>
        <w:sz w:val="20"/>
        <w:szCs w:val="20"/>
      </w:rPr>
      <w:t xml:space="preserve"> 2022 r. </w:t>
    </w:r>
  </w:p>
  <w:p w14:paraId="6B8A7F9A" w14:textId="77777777" w:rsidR="004416EA" w:rsidRPr="004416EA" w:rsidRDefault="004416EA" w:rsidP="004416EA">
    <w:pPr>
      <w:tabs>
        <w:tab w:val="center" w:pos="4536"/>
        <w:tab w:val="right" w:pos="9072"/>
      </w:tabs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228DD22"/>
    <w:lvl w:ilvl="0">
      <w:numFmt w:val="decimal"/>
      <w:lvlText w:val="*"/>
      <w:lvlJc w:val="left"/>
    </w:lvl>
  </w:abstractNum>
  <w:abstractNum w:abstractNumId="1" w15:restartNumberingAfterBreak="0">
    <w:nsid w:val="02B20F6F"/>
    <w:multiLevelType w:val="hybridMultilevel"/>
    <w:tmpl w:val="AA04F9CC"/>
    <w:lvl w:ilvl="0" w:tplc="94F2A26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217C4"/>
    <w:multiLevelType w:val="hybridMultilevel"/>
    <w:tmpl w:val="F5CA029C"/>
    <w:lvl w:ilvl="0" w:tplc="262A6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242EF"/>
    <w:multiLevelType w:val="hybridMultilevel"/>
    <w:tmpl w:val="3C1428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2E39"/>
    <w:multiLevelType w:val="hybridMultilevel"/>
    <w:tmpl w:val="6016B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429C8"/>
    <w:multiLevelType w:val="hybridMultilevel"/>
    <w:tmpl w:val="AC48F19C"/>
    <w:lvl w:ilvl="0" w:tplc="DC88CC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2E04B4"/>
    <w:multiLevelType w:val="hybridMultilevel"/>
    <w:tmpl w:val="FA5055CA"/>
    <w:lvl w:ilvl="0" w:tplc="06EE2118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635C8"/>
    <w:multiLevelType w:val="hybridMultilevel"/>
    <w:tmpl w:val="EDDCB9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304547"/>
    <w:multiLevelType w:val="hybridMultilevel"/>
    <w:tmpl w:val="1214EF78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24AC0BC4"/>
    <w:multiLevelType w:val="hybridMultilevel"/>
    <w:tmpl w:val="9848AF86"/>
    <w:lvl w:ilvl="0" w:tplc="46C8BFC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FD3"/>
    <w:multiLevelType w:val="hybridMultilevel"/>
    <w:tmpl w:val="35A0A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B38C8"/>
    <w:multiLevelType w:val="hybridMultilevel"/>
    <w:tmpl w:val="6A142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84CBC"/>
    <w:multiLevelType w:val="hybridMultilevel"/>
    <w:tmpl w:val="32BEFAFA"/>
    <w:lvl w:ilvl="0" w:tplc="DDC6BA3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CAE568B"/>
    <w:multiLevelType w:val="hybridMultilevel"/>
    <w:tmpl w:val="67EAE906"/>
    <w:lvl w:ilvl="0" w:tplc="6310C1D4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18332A"/>
    <w:multiLevelType w:val="hybridMultilevel"/>
    <w:tmpl w:val="79CE7000"/>
    <w:lvl w:ilvl="0" w:tplc="0415000F">
      <w:start w:val="1"/>
      <w:numFmt w:val="decimal"/>
      <w:lvlText w:val="%1."/>
      <w:lvlJc w:val="left"/>
      <w:pPr>
        <w:ind w:left="432" w:hanging="360"/>
      </w:p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5" w15:restartNumberingAfterBreak="0">
    <w:nsid w:val="2F3D6B0D"/>
    <w:multiLevelType w:val="hybridMultilevel"/>
    <w:tmpl w:val="E2D494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E5C9E"/>
    <w:multiLevelType w:val="hybridMultilevel"/>
    <w:tmpl w:val="C5224E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633A63"/>
    <w:multiLevelType w:val="hybridMultilevel"/>
    <w:tmpl w:val="5CC21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93424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39B75985"/>
    <w:multiLevelType w:val="hybridMultilevel"/>
    <w:tmpl w:val="3202F1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94AE2"/>
    <w:multiLevelType w:val="hybridMultilevel"/>
    <w:tmpl w:val="F34AF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1A44D0"/>
    <w:multiLevelType w:val="singleLevel"/>
    <w:tmpl w:val="7228DD22"/>
    <w:lvl w:ilvl="0">
      <w:numFmt w:val="decimal"/>
      <w:lvlText w:val="*"/>
      <w:lvlJc w:val="left"/>
    </w:lvl>
  </w:abstractNum>
  <w:abstractNum w:abstractNumId="22" w15:restartNumberingAfterBreak="0">
    <w:nsid w:val="3A26772F"/>
    <w:multiLevelType w:val="hybridMultilevel"/>
    <w:tmpl w:val="138EA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A2C83"/>
    <w:multiLevelType w:val="hybridMultilevel"/>
    <w:tmpl w:val="ED043A2C"/>
    <w:lvl w:ilvl="0" w:tplc="E0E08B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E5418"/>
    <w:multiLevelType w:val="hybridMultilevel"/>
    <w:tmpl w:val="BD947A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741611"/>
    <w:multiLevelType w:val="hybridMultilevel"/>
    <w:tmpl w:val="7230F4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F81B03"/>
    <w:multiLevelType w:val="hybridMultilevel"/>
    <w:tmpl w:val="E5268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F4D7F"/>
    <w:multiLevelType w:val="hybridMultilevel"/>
    <w:tmpl w:val="D0503AE8"/>
    <w:lvl w:ilvl="0" w:tplc="262A68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58504F"/>
    <w:multiLevelType w:val="hybridMultilevel"/>
    <w:tmpl w:val="658C0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9A392F"/>
    <w:multiLevelType w:val="hybridMultilevel"/>
    <w:tmpl w:val="8E3653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DE422F"/>
    <w:multiLevelType w:val="hybridMultilevel"/>
    <w:tmpl w:val="8E365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F544C"/>
    <w:multiLevelType w:val="hybridMultilevel"/>
    <w:tmpl w:val="6E4AA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1F79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5AD726C7"/>
    <w:multiLevelType w:val="multilevel"/>
    <w:tmpl w:val="999C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CF1969"/>
    <w:multiLevelType w:val="hybridMultilevel"/>
    <w:tmpl w:val="F0EACA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41F22"/>
    <w:multiLevelType w:val="hybridMultilevel"/>
    <w:tmpl w:val="30767E6A"/>
    <w:lvl w:ilvl="0" w:tplc="5A6EA59A">
      <w:start w:val="1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E2104C"/>
    <w:multiLevelType w:val="hybridMultilevel"/>
    <w:tmpl w:val="BDC26332"/>
    <w:lvl w:ilvl="0" w:tplc="B02AB1AC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4C35324"/>
    <w:multiLevelType w:val="hybridMultilevel"/>
    <w:tmpl w:val="ACA01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1465E"/>
    <w:multiLevelType w:val="hybridMultilevel"/>
    <w:tmpl w:val="606EB83C"/>
    <w:lvl w:ilvl="0" w:tplc="42AC0B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694D5F"/>
    <w:multiLevelType w:val="hybridMultilevel"/>
    <w:tmpl w:val="E332B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61642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1" w15:restartNumberingAfterBreak="0">
    <w:nsid w:val="70331544"/>
    <w:multiLevelType w:val="hybridMultilevel"/>
    <w:tmpl w:val="D958B7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6921BC2"/>
    <w:multiLevelType w:val="hybridMultilevel"/>
    <w:tmpl w:val="39A6E848"/>
    <w:lvl w:ilvl="0" w:tplc="7AC8DB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D0CD5"/>
    <w:multiLevelType w:val="hybridMultilevel"/>
    <w:tmpl w:val="FC0ABF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202FF6"/>
    <w:multiLevelType w:val="singleLevel"/>
    <w:tmpl w:val="6562B9A8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45" w15:restartNumberingAfterBreak="0">
    <w:nsid w:val="7FF07C4A"/>
    <w:multiLevelType w:val="hybridMultilevel"/>
    <w:tmpl w:val="D5268A28"/>
    <w:lvl w:ilvl="0" w:tplc="A2E23D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8863745">
    <w:abstractNumId w:val="28"/>
  </w:num>
  <w:num w:numId="2" w16cid:durableId="217937102">
    <w:abstractNumId w:val="1"/>
  </w:num>
  <w:num w:numId="3" w16cid:durableId="132334411">
    <w:abstractNumId w:val="1"/>
    <w:lvlOverride w:ilvl="0">
      <w:startOverride w:val="1"/>
    </w:lvlOverride>
  </w:num>
  <w:num w:numId="4" w16cid:durableId="162287074">
    <w:abstractNumId w:val="9"/>
  </w:num>
  <w:num w:numId="5" w16cid:durableId="136345229">
    <w:abstractNumId w:val="9"/>
    <w:lvlOverride w:ilvl="0">
      <w:startOverride w:val="1"/>
    </w:lvlOverride>
  </w:num>
  <w:num w:numId="6" w16cid:durableId="441994730">
    <w:abstractNumId w:val="15"/>
  </w:num>
  <w:num w:numId="7" w16cid:durableId="978725197">
    <w:abstractNumId w:val="3"/>
  </w:num>
  <w:num w:numId="8" w16cid:durableId="1388383764">
    <w:abstractNumId w:val="4"/>
  </w:num>
  <w:num w:numId="9" w16cid:durableId="256334844">
    <w:abstractNumId w:val="19"/>
  </w:num>
  <w:num w:numId="10" w16cid:durableId="2006667342">
    <w:abstractNumId w:val="16"/>
  </w:num>
  <w:num w:numId="11" w16cid:durableId="979532003">
    <w:abstractNumId w:val="31"/>
  </w:num>
  <w:num w:numId="12" w16cid:durableId="1461458816">
    <w:abstractNumId w:val="22"/>
  </w:num>
  <w:num w:numId="13" w16cid:durableId="1713068429">
    <w:abstractNumId w:val="17"/>
  </w:num>
  <w:num w:numId="14" w16cid:durableId="882444101">
    <w:abstractNumId w:val="39"/>
  </w:num>
  <w:num w:numId="15" w16cid:durableId="254871786">
    <w:abstractNumId w:val="12"/>
  </w:num>
  <w:num w:numId="16" w16cid:durableId="309597402">
    <w:abstractNumId w:val="41"/>
  </w:num>
  <w:num w:numId="17" w16cid:durableId="1981643976">
    <w:abstractNumId w:val="14"/>
  </w:num>
  <w:num w:numId="18" w16cid:durableId="1190293150">
    <w:abstractNumId w:val="43"/>
  </w:num>
  <w:num w:numId="19" w16cid:durableId="1180506888">
    <w:abstractNumId w:val="27"/>
  </w:num>
  <w:num w:numId="20" w16cid:durableId="1713573587">
    <w:abstractNumId w:val="38"/>
  </w:num>
  <w:num w:numId="21" w16cid:durableId="1157457749">
    <w:abstractNumId w:val="2"/>
  </w:num>
  <w:num w:numId="22" w16cid:durableId="1568951446">
    <w:abstractNumId w:val="11"/>
  </w:num>
  <w:num w:numId="23" w16cid:durableId="1198201894">
    <w:abstractNumId w:val="25"/>
  </w:num>
  <w:num w:numId="24" w16cid:durableId="1172916760">
    <w:abstractNumId w:val="30"/>
  </w:num>
  <w:num w:numId="25" w16cid:durableId="51932098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81117413">
    <w:abstractNumId w:val="8"/>
  </w:num>
  <w:num w:numId="27" w16cid:durableId="750083125">
    <w:abstractNumId w:val="29"/>
  </w:num>
  <w:num w:numId="28" w16cid:durableId="2071927011">
    <w:abstractNumId w:val="32"/>
    <w:lvlOverride w:ilvl="0">
      <w:startOverride w:val="1"/>
    </w:lvlOverride>
  </w:num>
  <w:num w:numId="29" w16cid:durableId="1516379815">
    <w:abstractNumId w:val="23"/>
  </w:num>
  <w:num w:numId="30" w16cid:durableId="875198812">
    <w:abstractNumId w:val="33"/>
  </w:num>
  <w:num w:numId="31" w16cid:durableId="1035547214">
    <w:abstractNumId w:val="7"/>
  </w:num>
  <w:num w:numId="32" w16cid:durableId="562913899">
    <w:abstractNumId w:val="13"/>
  </w:num>
  <w:num w:numId="33" w16cid:durableId="1627274045">
    <w:abstractNumId w:val="35"/>
  </w:num>
  <w:num w:numId="34" w16cid:durableId="1693413260">
    <w:abstractNumId w:val="20"/>
  </w:num>
  <w:num w:numId="35" w16cid:durableId="215506915">
    <w:abstractNumId w:val="36"/>
  </w:num>
  <w:num w:numId="36" w16cid:durableId="1971202475">
    <w:abstractNumId w:val="26"/>
  </w:num>
  <w:num w:numId="37" w16cid:durableId="66960626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8" w16cid:durableId="756678882">
    <w:abstractNumId w:val="21"/>
  </w:num>
  <w:num w:numId="39" w16cid:durableId="169101588">
    <w:abstractNumId w:val="44"/>
  </w:num>
  <w:num w:numId="40" w16cid:durableId="1279140982">
    <w:abstractNumId w:val="40"/>
  </w:num>
  <w:num w:numId="41" w16cid:durableId="643051320">
    <w:abstractNumId w:val="18"/>
  </w:num>
  <w:num w:numId="42" w16cid:durableId="1802114038">
    <w:abstractNumId w:val="42"/>
  </w:num>
  <w:num w:numId="43" w16cid:durableId="1801072917">
    <w:abstractNumId w:val="45"/>
  </w:num>
  <w:num w:numId="44" w16cid:durableId="1582644879">
    <w:abstractNumId w:val="6"/>
  </w:num>
  <w:num w:numId="45" w16cid:durableId="1474833490">
    <w:abstractNumId w:val="5"/>
  </w:num>
  <w:num w:numId="46" w16cid:durableId="1931305031">
    <w:abstractNumId w:val="24"/>
  </w:num>
  <w:num w:numId="47" w16cid:durableId="1251701116">
    <w:abstractNumId w:val="34"/>
  </w:num>
  <w:num w:numId="48" w16cid:durableId="1644582827">
    <w:abstractNumId w:val="10"/>
  </w:num>
  <w:num w:numId="49" w16cid:durableId="211027290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59"/>
    <w:rsid w:val="0000354D"/>
    <w:rsid w:val="00004A60"/>
    <w:rsid w:val="00004F1B"/>
    <w:rsid w:val="00012BAC"/>
    <w:rsid w:val="00023694"/>
    <w:rsid w:val="00037B8C"/>
    <w:rsid w:val="0004508D"/>
    <w:rsid w:val="000478AF"/>
    <w:rsid w:val="0005463B"/>
    <w:rsid w:val="000577AF"/>
    <w:rsid w:val="00061E44"/>
    <w:rsid w:val="000668DA"/>
    <w:rsid w:val="00067E7A"/>
    <w:rsid w:val="00073B74"/>
    <w:rsid w:val="00094B71"/>
    <w:rsid w:val="00097F52"/>
    <w:rsid w:val="000A2F54"/>
    <w:rsid w:val="000B0B62"/>
    <w:rsid w:val="000B5AB8"/>
    <w:rsid w:val="000C5A95"/>
    <w:rsid w:val="000D3DF9"/>
    <w:rsid w:val="000E1B58"/>
    <w:rsid w:val="000E55CD"/>
    <w:rsid w:val="000F53A6"/>
    <w:rsid w:val="00101688"/>
    <w:rsid w:val="00102991"/>
    <w:rsid w:val="001032AE"/>
    <w:rsid w:val="00104875"/>
    <w:rsid w:val="00123A96"/>
    <w:rsid w:val="00123D68"/>
    <w:rsid w:val="00133DB9"/>
    <w:rsid w:val="00150413"/>
    <w:rsid w:val="00153963"/>
    <w:rsid w:val="00167B7C"/>
    <w:rsid w:val="001771C1"/>
    <w:rsid w:val="00191EBA"/>
    <w:rsid w:val="001927D0"/>
    <w:rsid w:val="001A14AB"/>
    <w:rsid w:val="001C16AF"/>
    <w:rsid w:val="001C4314"/>
    <w:rsid w:val="001C53DF"/>
    <w:rsid w:val="001D110C"/>
    <w:rsid w:val="001D1E52"/>
    <w:rsid w:val="001E7314"/>
    <w:rsid w:val="0020073E"/>
    <w:rsid w:val="002030AE"/>
    <w:rsid w:val="00204A90"/>
    <w:rsid w:val="00206C13"/>
    <w:rsid w:val="002125CA"/>
    <w:rsid w:val="0022207B"/>
    <w:rsid w:val="002260A1"/>
    <w:rsid w:val="002264FA"/>
    <w:rsid w:val="002344B5"/>
    <w:rsid w:val="00252A99"/>
    <w:rsid w:val="00254029"/>
    <w:rsid w:val="002563FF"/>
    <w:rsid w:val="00267940"/>
    <w:rsid w:val="00273BE4"/>
    <w:rsid w:val="00285BD8"/>
    <w:rsid w:val="002862D2"/>
    <w:rsid w:val="002A4E75"/>
    <w:rsid w:val="002B20F7"/>
    <w:rsid w:val="002B257B"/>
    <w:rsid w:val="002C1F67"/>
    <w:rsid w:val="002C6681"/>
    <w:rsid w:val="002E2FB2"/>
    <w:rsid w:val="002E4840"/>
    <w:rsid w:val="002F265F"/>
    <w:rsid w:val="002F30C2"/>
    <w:rsid w:val="002F3BC7"/>
    <w:rsid w:val="002F66AC"/>
    <w:rsid w:val="002F692E"/>
    <w:rsid w:val="00306EE6"/>
    <w:rsid w:val="00310E4B"/>
    <w:rsid w:val="003117C2"/>
    <w:rsid w:val="00311918"/>
    <w:rsid w:val="00325B61"/>
    <w:rsid w:val="00341717"/>
    <w:rsid w:val="00344586"/>
    <w:rsid w:val="003549B4"/>
    <w:rsid w:val="00357224"/>
    <w:rsid w:val="00372980"/>
    <w:rsid w:val="00375CD2"/>
    <w:rsid w:val="003834C0"/>
    <w:rsid w:val="00387FCC"/>
    <w:rsid w:val="00394CFF"/>
    <w:rsid w:val="00396783"/>
    <w:rsid w:val="003A76C8"/>
    <w:rsid w:val="003B0DC5"/>
    <w:rsid w:val="003B4153"/>
    <w:rsid w:val="003C6BB7"/>
    <w:rsid w:val="003D068B"/>
    <w:rsid w:val="003D6E43"/>
    <w:rsid w:val="003F6A22"/>
    <w:rsid w:val="004029FD"/>
    <w:rsid w:val="004047A8"/>
    <w:rsid w:val="004131CD"/>
    <w:rsid w:val="00420009"/>
    <w:rsid w:val="00430C30"/>
    <w:rsid w:val="0043111B"/>
    <w:rsid w:val="004416EA"/>
    <w:rsid w:val="00443C83"/>
    <w:rsid w:val="00445682"/>
    <w:rsid w:val="00457691"/>
    <w:rsid w:val="0046528D"/>
    <w:rsid w:val="004741E3"/>
    <w:rsid w:val="00483C34"/>
    <w:rsid w:val="00484E59"/>
    <w:rsid w:val="004906D9"/>
    <w:rsid w:val="00490C6E"/>
    <w:rsid w:val="00490FC9"/>
    <w:rsid w:val="00493A99"/>
    <w:rsid w:val="004A1EC8"/>
    <w:rsid w:val="004B0F4B"/>
    <w:rsid w:val="004B160D"/>
    <w:rsid w:val="004B393C"/>
    <w:rsid w:val="004C2838"/>
    <w:rsid w:val="004C4B1D"/>
    <w:rsid w:val="004C58CF"/>
    <w:rsid w:val="004D00D3"/>
    <w:rsid w:val="004D1DFC"/>
    <w:rsid w:val="004E6A24"/>
    <w:rsid w:val="0050377D"/>
    <w:rsid w:val="005055B4"/>
    <w:rsid w:val="0051776F"/>
    <w:rsid w:val="00533C25"/>
    <w:rsid w:val="00535C51"/>
    <w:rsid w:val="005444B6"/>
    <w:rsid w:val="005504CA"/>
    <w:rsid w:val="005515D9"/>
    <w:rsid w:val="00563503"/>
    <w:rsid w:val="00574551"/>
    <w:rsid w:val="005754A5"/>
    <w:rsid w:val="00583968"/>
    <w:rsid w:val="00584608"/>
    <w:rsid w:val="00592DCC"/>
    <w:rsid w:val="005A5B14"/>
    <w:rsid w:val="005B090F"/>
    <w:rsid w:val="005B1233"/>
    <w:rsid w:val="005B34EC"/>
    <w:rsid w:val="005B5F71"/>
    <w:rsid w:val="005C212B"/>
    <w:rsid w:val="005C6AD8"/>
    <w:rsid w:val="005D0D9B"/>
    <w:rsid w:val="005D5029"/>
    <w:rsid w:val="005E283E"/>
    <w:rsid w:val="005E660E"/>
    <w:rsid w:val="005E6FA1"/>
    <w:rsid w:val="005F490A"/>
    <w:rsid w:val="005F4D87"/>
    <w:rsid w:val="005F7123"/>
    <w:rsid w:val="00612DBA"/>
    <w:rsid w:val="0062365C"/>
    <w:rsid w:val="00655BD6"/>
    <w:rsid w:val="00661631"/>
    <w:rsid w:val="00663C98"/>
    <w:rsid w:val="00664E3C"/>
    <w:rsid w:val="00670066"/>
    <w:rsid w:val="00670518"/>
    <w:rsid w:val="006723D2"/>
    <w:rsid w:val="006740EC"/>
    <w:rsid w:val="0068201B"/>
    <w:rsid w:val="006966AA"/>
    <w:rsid w:val="00697437"/>
    <w:rsid w:val="006A1D23"/>
    <w:rsid w:val="006B0C26"/>
    <w:rsid w:val="006B21F9"/>
    <w:rsid w:val="006C4168"/>
    <w:rsid w:val="006D5FC4"/>
    <w:rsid w:val="006F0874"/>
    <w:rsid w:val="006F693A"/>
    <w:rsid w:val="00703BEF"/>
    <w:rsid w:val="00706105"/>
    <w:rsid w:val="007072E9"/>
    <w:rsid w:val="0071170E"/>
    <w:rsid w:val="00715480"/>
    <w:rsid w:val="00720DB7"/>
    <w:rsid w:val="007242CE"/>
    <w:rsid w:val="00724B72"/>
    <w:rsid w:val="007316D4"/>
    <w:rsid w:val="00733AFC"/>
    <w:rsid w:val="00735588"/>
    <w:rsid w:val="00742140"/>
    <w:rsid w:val="00755DA1"/>
    <w:rsid w:val="00765790"/>
    <w:rsid w:val="00766285"/>
    <w:rsid w:val="00781021"/>
    <w:rsid w:val="00781DA9"/>
    <w:rsid w:val="007915AE"/>
    <w:rsid w:val="007949C7"/>
    <w:rsid w:val="007A0D7E"/>
    <w:rsid w:val="007B4B9B"/>
    <w:rsid w:val="007B53F0"/>
    <w:rsid w:val="007D400F"/>
    <w:rsid w:val="007F5547"/>
    <w:rsid w:val="00810BC6"/>
    <w:rsid w:val="0082333E"/>
    <w:rsid w:val="008237FD"/>
    <w:rsid w:val="00843D8E"/>
    <w:rsid w:val="00855630"/>
    <w:rsid w:val="00861013"/>
    <w:rsid w:val="00865E86"/>
    <w:rsid w:val="008679E8"/>
    <w:rsid w:val="0087056D"/>
    <w:rsid w:val="00875EB4"/>
    <w:rsid w:val="00881C49"/>
    <w:rsid w:val="0089285D"/>
    <w:rsid w:val="008A3E8B"/>
    <w:rsid w:val="008A45B1"/>
    <w:rsid w:val="008B1275"/>
    <w:rsid w:val="008B696B"/>
    <w:rsid w:val="008C6BD4"/>
    <w:rsid w:val="008D02F8"/>
    <w:rsid w:val="008D08F7"/>
    <w:rsid w:val="008D4922"/>
    <w:rsid w:val="008D4F1F"/>
    <w:rsid w:val="008F0676"/>
    <w:rsid w:val="008F22E1"/>
    <w:rsid w:val="008F3B1E"/>
    <w:rsid w:val="008F7828"/>
    <w:rsid w:val="00903BFB"/>
    <w:rsid w:val="009102AB"/>
    <w:rsid w:val="009253E7"/>
    <w:rsid w:val="0092594D"/>
    <w:rsid w:val="00935C45"/>
    <w:rsid w:val="00936D86"/>
    <w:rsid w:val="00953555"/>
    <w:rsid w:val="00961857"/>
    <w:rsid w:val="009658A5"/>
    <w:rsid w:val="00982397"/>
    <w:rsid w:val="00983D9F"/>
    <w:rsid w:val="00986043"/>
    <w:rsid w:val="00994788"/>
    <w:rsid w:val="00996D9C"/>
    <w:rsid w:val="009A2F0A"/>
    <w:rsid w:val="009A4951"/>
    <w:rsid w:val="009A55D7"/>
    <w:rsid w:val="009B6B18"/>
    <w:rsid w:val="009C0F92"/>
    <w:rsid w:val="009C1635"/>
    <w:rsid w:val="009C49CC"/>
    <w:rsid w:val="009D09F3"/>
    <w:rsid w:val="009D3DC3"/>
    <w:rsid w:val="009D6A9C"/>
    <w:rsid w:val="009E32D3"/>
    <w:rsid w:val="009F3190"/>
    <w:rsid w:val="009F6022"/>
    <w:rsid w:val="00A03557"/>
    <w:rsid w:val="00A044F9"/>
    <w:rsid w:val="00A04C6A"/>
    <w:rsid w:val="00A1067A"/>
    <w:rsid w:val="00A1392D"/>
    <w:rsid w:val="00A15B85"/>
    <w:rsid w:val="00A241F7"/>
    <w:rsid w:val="00A31728"/>
    <w:rsid w:val="00A40B7B"/>
    <w:rsid w:val="00A51AF4"/>
    <w:rsid w:val="00A5609D"/>
    <w:rsid w:val="00A56C62"/>
    <w:rsid w:val="00A63B33"/>
    <w:rsid w:val="00A67EFE"/>
    <w:rsid w:val="00A7094E"/>
    <w:rsid w:val="00A81C7A"/>
    <w:rsid w:val="00AA3625"/>
    <w:rsid w:val="00AB6414"/>
    <w:rsid w:val="00AC1FE5"/>
    <w:rsid w:val="00AC35EB"/>
    <w:rsid w:val="00AD222D"/>
    <w:rsid w:val="00AE32AF"/>
    <w:rsid w:val="00AE6E64"/>
    <w:rsid w:val="00AF0655"/>
    <w:rsid w:val="00AF4DD0"/>
    <w:rsid w:val="00AF5A38"/>
    <w:rsid w:val="00AF5DA2"/>
    <w:rsid w:val="00B01CF1"/>
    <w:rsid w:val="00B11487"/>
    <w:rsid w:val="00B12514"/>
    <w:rsid w:val="00B30116"/>
    <w:rsid w:val="00B34B4E"/>
    <w:rsid w:val="00B400FB"/>
    <w:rsid w:val="00B42BCC"/>
    <w:rsid w:val="00B51B91"/>
    <w:rsid w:val="00B6298D"/>
    <w:rsid w:val="00B64940"/>
    <w:rsid w:val="00B67925"/>
    <w:rsid w:val="00B7096D"/>
    <w:rsid w:val="00B76680"/>
    <w:rsid w:val="00B82301"/>
    <w:rsid w:val="00B912B0"/>
    <w:rsid w:val="00BA294D"/>
    <w:rsid w:val="00BB3E1F"/>
    <w:rsid w:val="00BC1118"/>
    <w:rsid w:val="00BC11AD"/>
    <w:rsid w:val="00BD22B1"/>
    <w:rsid w:val="00BD6789"/>
    <w:rsid w:val="00BE00FE"/>
    <w:rsid w:val="00BE428E"/>
    <w:rsid w:val="00BF2C43"/>
    <w:rsid w:val="00BF4C97"/>
    <w:rsid w:val="00C06A93"/>
    <w:rsid w:val="00C1076E"/>
    <w:rsid w:val="00C10FF9"/>
    <w:rsid w:val="00C17248"/>
    <w:rsid w:val="00C1765C"/>
    <w:rsid w:val="00C2177F"/>
    <w:rsid w:val="00C23622"/>
    <w:rsid w:val="00C303FB"/>
    <w:rsid w:val="00C30FF7"/>
    <w:rsid w:val="00C35C83"/>
    <w:rsid w:val="00C41F35"/>
    <w:rsid w:val="00C515DC"/>
    <w:rsid w:val="00C51A50"/>
    <w:rsid w:val="00C658A1"/>
    <w:rsid w:val="00C72E41"/>
    <w:rsid w:val="00C94E56"/>
    <w:rsid w:val="00CA6148"/>
    <w:rsid w:val="00CA7BA6"/>
    <w:rsid w:val="00CB03EA"/>
    <w:rsid w:val="00CB1DC1"/>
    <w:rsid w:val="00CD4241"/>
    <w:rsid w:val="00CE071C"/>
    <w:rsid w:val="00CE14E5"/>
    <w:rsid w:val="00CE17BD"/>
    <w:rsid w:val="00CF4712"/>
    <w:rsid w:val="00D02502"/>
    <w:rsid w:val="00D11161"/>
    <w:rsid w:val="00D11C3B"/>
    <w:rsid w:val="00D1339A"/>
    <w:rsid w:val="00D20AA2"/>
    <w:rsid w:val="00D20E92"/>
    <w:rsid w:val="00D23045"/>
    <w:rsid w:val="00D2596D"/>
    <w:rsid w:val="00D3048B"/>
    <w:rsid w:val="00D35825"/>
    <w:rsid w:val="00D365A6"/>
    <w:rsid w:val="00D372D0"/>
    <w:rsid w:val="00D41AB8"/>
    <w:rsid w:val="00D511EA"/>
    <w:rsid w:val="00D67E4C"/>
    <w:rsid w:val="00D73412"/>
    <w:rsid w:val="00DA190E"/>
    <w:rsid w:val="00DA1A95"/>
    <w:rsid w:val="00DB572F"/>
    <w:rsid w:val="00DB6A83"/>
    <w:rsid w:val="00DC6DE1"/>
    <w:rsid w:val="00DD14A1"/>
    <w:rsid w:val="00DD3A0F"/>
    <w:rsid w:val="00DE0C1D"/>
    <w:rsid w:val="00DE5571"/>
    <w:rsid w:val="00DE5882"/>
    <w:rsid w:val="00E07DB9"/>
    <w:rsid w:val="00E1271D"/>
    <w:rsid w:val="00E13A3F"/>
    <w:rsid w:val="00E21B67"/>
    <w:rsid w:val="00E33213"/>
    <w:rsid w:val="00E33A1C"/>
    <w:rsid w:val="00E6168E"/>
    <w:rsid w:val="00E620C5"/>
    <w:rsid w:val="00E768CF"/>
    <w:rsid w:val="00E775E4"/>
    <w:rsid w:val="00E81933"/>
    <w:rsid w:val="00EA21CD"/>
    <w:rsid w:val="00EA51E9"/>
    <w:rsid w:val="00EB74AE"/>
    <w:rsid w:val="00ED7729"/>
    <w:rsid w:val="00EE063D"/>
    <w:rsid w:val="00EE1909"/>
    <w:rsid w:val="00EE25B5"/>
    <w:rsid w:val="00EF065D"/>
    <w:rsid w:val="00EF076A"/>
    <w:rsid w:val="00EF1B0D"/>
    <w:rsid w:val="00EF593F"/>
    <w:rsid w:val="00F06C87"/>
    <w:rsid w:val="00F10F67"/>
    <w:rsid w:val="00F13F2B"/>
    <w:rsid w:val="00F31085"/>
    <w:rsid w:val="00F35F5B"/>
    <w:rsid w:val="00F508E4"/>
    <w:rsid w:val="00F51932"/>
    <w:rsid w:val="00F55AC6"/>
    <w:rsid w:val="00F6280F"/>
    <w:rsid w:val="00F72C83"/>
    <w:rsid w:val="00F815F8"/>
    <w:rsid w:val="00F873C1"/>
    <w:rsid w:val="00F9711B"/>
    <w:rsid w:val="00FA2326"/>
    <w:rsid w:val="00FA23C1"/>
    <w:rsid w:val="00FA4C02"/>
    <w:rsid w:val="00FB27B7"/>
    <w:rsid w:val="00FC0781"/>
    <w:rsid w:val="00FC5B3B"/>
    <w:rsid w:val="00FC60E8"/>
    <w:rsid w:val="00FE4119"/>
    <w:rsid w:val="00FE4A92"/>
    <w:rsid w:val="00FF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61FD2"/>
  <w15:chartTrackingRefBased/>
  <w15:docId w15:val="{4C45B047-FB2F-ED4D-9A36-7F981CFD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4E59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030AE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customStyle="1" w:styleId="karta">
    <w:name w:val="karta"/>
    <w:autoRedefine/>
    <w:rsid w:val="00DA190E"/>
    <w:pPr>
      <w:jc w:val="both"/>
    </w:pPr>
    <w:rPr>
      <w:rFonts w:eastAsia="Calibri"/>
      <w:i/>
      <w:iCs/>
      <w:lang w:eastAsia="en-US"/>
    </w:rPr>
  </w:style>
  <w:style w:type="paragraph" w:customStyle="1" w:styleId="akarta">
    <w:name w:val="akarta"/>
    <w:basedOn w:val="karta"/>
    <w:autoRedefine/>
    <w:rsid w:val="00A5609D"/>
    <w:pPr>
      <w:spacing w:before="20" w:after="20"/>
      <w:jc w:val="left"/>
    </w:pPr>
    <w:rPr>
      <w:rFonts w:ascii="Cambria" w:hAnsi="Cambria"/>
      <w:b/>
      <w:i w:val="0"/>
    </w:rPr>
  </w:style>
  <w:style w:type="table" w:styleId="Tabela-Siatka">
    <w:name w:val="Table Grid"/>
    <w:basedOn w:val="Standardowy"/>
    <w:rsid w:val="00484E5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Tekstprzypisudolnego">
    <w:name w:val="footnote text"/>
    <w:basedOn w:val="Normalny"/>
    <w:link w:val="TekstprzypisudolnegoZnak"/>
    <w:semiHidden/>
    <w:rsid w:val="00781021"/>
    <w:rPr>
      <w:sz w:val="20"/>
      <w:szCs w:val="20"/>
    </w:rPr>
  </w:style>
  <w:style w:type="character" w:styleId="Odwoanieprzypisudolnego">
    <w:name w:val="footnote reference"/>
    <w:semiHidden/>
    <w:rsid w:val="00781021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FE4A92"/>
    <w:rPr>
      <w:sz w:val="20"/>
      <w:szCs w:val="20"/>
    </w:rPr>
  </w:style>
  <w:style w:type="character" w:styleId="Odwoanieprzypisukocowego">
    <w:name w:val="endnote reference"/>
    <w:semiHidden/>
    <w:rsid w:val="00FE4A92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7224"/>
    <w:pPr>
      <w:ind w:left="720"/>
    </w:pPr>
  </w:style>
  <w:style w:type="character" w:styleId="Hipercze">
    <w:name w:val="Hyperlink"/>
    <w:rsid w:val="005E6FA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NagwekZnak">
    <w:name w:val="Nagłówek Znak"/>
    <w:link w:val="Nagwek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0E55CD"/>
    <w:pPr>
      <w:tabs>
        <w:tab w:val="center" w:pos="4536"/>
        <w:tab w:val="right" w:pos="9072"/>
      </w:tabs>
    </w:pPr>
    <w:rPr>
      <w:rFonts w:cs="Times New Roman"/>
      <w:lang w:val="x-none"/>
    </w:rPr>
  </w:style>
  <w:style w:type="character" w:customStyle="1" w:styleId="StopkaZnak">
    <w:name w:val="Stopka Znak"/>
    <w:link w:val="Stopka"/>
    <w:uiPriority w:val="99"/>
    <w:rsid w:val="000E55CD"/>
    <w:rPr>
      <w:rFonts w:ascii="Calibri" w:eastAsia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51776F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TekstdymkaZnak">
    <w:name w:val="Tekst dymka Znak"/>
    <w:link w:val="Tekstdymka"/>
    <w:rsid w:val="0051776F"/>
    <w:rPr>
      <w:rFonts w:ascii="Tahoma" w:eastAsia="Calibri" w:hAnsi="Tahoma" w:cs="Tahoma"/>
      <w:sz w:val="16"/>
      <w:szCs w:val="16"/>
      <w:lang w:eastAsia="en-US"/>
    </w:rPr>
  </w:style>
  <w:style w:type="character" w:styleId="Odwoaniedokomentarza">
    <w:name w:val="annotation reference"/>
    <w:semiHidden/>
    <w:rsid w:val="008D4F1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D4F1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D4F1F"/>
    <w:rPr>
      <w:b/>
      <w:bCs/>
    </w:rPr>
  </w:style>
  <w:style w:type="paragraph" w:styleId="Tekstpodstawowy">
    <w:name w:val="Body Text"/>
    <w:basedOn w:val="Normalny"/>
    <w:link w:val="TekstpodstawowyZnak"/>
    <w:rsid w:val="002030AE"/>
    <w:pPr>
      <w:spacing w:after="120"/>
    </w:pPr>
  </w:style>
  <w:style w:type="character" w:customStyle="1" w:styleId="TekstpodstawowyZnak">
    <w:name w:val="Tekst podstawowy Znak"/>
    <w:link w:val="Tekstpodstawowy"/>
    <w:rsid w:val="002030AE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2030AE"/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Legenda">
    <w:name w:val="caption"/>
    <w:basedOn w:val="Normalny"/>
    <w:next w:val="Normalny"/>
    <w:unhideWhenUsed/>
    <w:qFormat/>
    <w:rsid w:val="002030AE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117C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link w:val="Tytu"/>
    <w:uiPriority w:val="10"/>
    <w:rsid w:val="003117C2"/>
    <w:rPr>
      <w:rFonts w:ascii="Calibri" w:eastAsia="Calibri" w:hAnsi="Calibri" w:cs="Calibri"/>
      <w:b/>
      <w:sz w:val="72"/>
      <w:szCs w:val="72"/>
      <w:lang w:eastAsia="en-US"/>
    </w:rPr>
  </w:style>
  <w:style w:type="paragraph" w:customStyle="1" w:styleId="akapitzlistcxsppierwsze">
    <w:name w:val="akapitzlistcxsppierwsze"/>
    <w:basedOn w:val="Normalny"/>
    <w:rsid w:val="0031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42CE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uiPriority w:val="34"/>
    <w:qFormat/>
    <w:rsid w:val="00E33213"/>
    <w:pPr>
      <w:ind w:left="720"/>
    </w:pPr>
  </w:style>
  <w:style w:type="paragraph" w:styleId="NormalnyWeb">
    <w:name w:val="Normal (Web)"/>
    <w:basedOn w:val="Normalny"/>
    <w:uiPriority w:val="99"/>
    <w:unhideWhenUsed/>
    <w:rsid w:val="006D5F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D5FC4"/>
    <w:rPr>
      <w:rFonts w:ascii="Calibri" w:eastAsia="Calibri" w:hAnsi="Calibri" w:cs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D5FC4"/>
    <w:rPr>
      <w:rFonts w:ascii="Calibri" w:eastAsia="Calibri" w:hAnsi="Calibri" w:cs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D5FC4"/>
    <w:rPr>
      <w:rFonts w:ascii="Calibri" w:eastAsia="Calibri" w:hAnsi="Calibri" w:cs="Calibri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6D5FC4"/>
    <w:rPr>
      <w:rFonts w:ascii="Calibri" w:eastAsia="Calibri" w:hAnsi="Calibri" w:cs="Calibri"/>
      <w:b/>
      <w:bCs/>
      <w:lang w:eastAsia="en-US"/>
    </w:rPr>
  </w:style>
  <w:style w:type="character" w:styleId="Pogrubienie">
    <w:name w:val="Strong"/>
    <w:uiPriority w:val="22"/>
    <w:qFormat/>
    <w:rsid w:val="006D5FC4"/>
    <w:rPr>
      <w:b/>
      <w:bCs/>
    </w:rPr>
  </w:style>
  <w:style w:type="paragraph" w:styleId="Bezodstpw">
    <w:name w:val="No Spacing"/>
    <w:uiPriority w:val="1"/>
    <w:qFormat/>
    <w:rsid w:val="006D5FC4"/>
    <w:rPr>
      <w:rFonts w:ascii="Calibri" w:eastAsia="Calibri" w:hAnsi="Calibri" w:cs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13A3F"/>
    <w:rPr>
      <w:rFonts w:ascii="Calibri" w:eastAsia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0B5AB8"/>
  </w:style>
  <w:style w:type="character" w:customStyle="1" w:styleId="markedcontent">
    <w:name w:val="markedcontent"/>
    <w:basedOn w:val="Domylnaczcionkaakapitu"/>
    <w:rsid w:val="00AF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ookcity.pl/autor/Alla_Rodimkina" TargetMode="External"/><Relationship Id="rId17" Type="http://schemas.openxmlformats.org/officeDocument/2006/relationships/hyperlink" Target="mailto:mwitkowska@ajp.edu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lebooklibrary.files.wordpress.com/2011/07/teaching-english-as-a-foreign-language-for-dummies-2009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mwitkowska@ajp.edu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szott@ajp.edu.pl" TargetMode="Externa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yperlink" Target="mailto:jbobin@ajp.edu.pl" TargetMode="External"/><Relationship Id="rId14" Type="http://schemas.openxmlformats.org/officeDocument/2006/relationships/hyperlink" Target="https://issuu.com/frse/docs/the-system-of-education-in-poland-2020_online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6D155-AA1B-4BB3-BF63-C8A0ECD26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161</Pages>
  <Words>42921</Words>
  <Characters>257531</Characters>
  <Application>Microsoft Office Word</Application>
  <DocSecurity>4</DocSecurity>
  <Lines>2146</Lines>
  <Paragraphs>599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Pozycja w planie studiów (kod przedmiotu)</vt:lpstr>
    </vt:vector>
  </TitlesOfParts>
  <Company>Edukacja</Company>
  <LinksUpToDate>false</LinksUpToDate>
  <CharactersWithSpaces>299853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Pozycja w planie studiów (kod przedmiotu)</dc:title>
  <dc:subject/>
  <dc:creator>dksztalcenia</dc:creator>
  <cp:keywords/>
  <cp:lastModifiedBy>Monika Anna Kopeć</cp:lastModifiedBy>
  <cp:revision>2</cp:revision>
  <cp:lastPrinted>2021-08-19T11:43:00Z</cp:lastPrinted>
  <dcterms:created xsi:type="dcterms:W3CDTF">2023-03-09T11:56:00Z</dcterms:created>
  <dcterms:modified xsi:type="dcterms:W3CDTF">2023-03-09T11:56:00Z</dcterms:modified>
</cp:coreProperties>
</file>