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A5FD" w14:textId="77777777" w:rsidR="00541428" w:rsidRPr="00C0065D" w:rsidRDefault="00541428" w:rsidP="00C0065D">
      <w:pPr>
        <w:pStyle w:val="Default"/>
        <w:jc w:val="center"/>
        <w:rPr>
          <w:rFonts w:ascii="Cambria" w:hAnsi="Cambria"/>
          <w:b/>
          <w:bCs/>
          <w:sz w:val="28"/>
          <w:szCs w:val="28"/>
        </w:rPr>
      </w:pPr>
    </w:p>
    <w:p w14:paraId="6E4D9F78" w14:textId="77777777" w:rsidR="00C0065D" w:rsidRPr="00C0065D" w:rsidRDefault="00B82BCF" w:rsidP="00C0065D">
      <w:pPr>
        <w:pStyle w:val="Default"/>
        <w:jc w:val="center"/>
        <w:rPr>
          <w:rFonts w:ascii="Cambria" w:hAnsi="Cambria"/>
          <w:b/>
          <w:bCs/>
          <w:sz w:val="28"/>
          <w:szCs w:val="28"/>
        </w:rPr>
      </w:pPr>
      <w:r w:rsidRPr="00C0065D">
        <w:rPr>
          <w:rFonts w:ascii="Cambria" w:hAnsi="Cambria"/>
          <w:noProof/>
        </w:rPr>
        <w:drawing>
          <wp:inline distT="0" distB="0" distL="0" distR="0" wp14:anchorId="190B772B" wp14:editId="67E77466">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32EBA027" w14:textId="77777777" w:rsidR="00C0065D" w:rsidRPr="00C0065D" w:rsidRDefault="00C0065D" w:rsidP="00C0065D">
      <w:pPr>
        <w:pStyle w:val="Default"/>
        <w:jc w:val="center"/>
        <w:rPr>
          <w:rFonts w:ascii="Cambria" w:hAnsi="Cambria"/>
          <w:b/>
          <w:bCs/>
          <w:sz w:val="28"/>
          <w:szCs w:val="28"/>
        </w:rPr>
      </w:pPr>
    </w:p>
    <w:p w14:paraId="146BBED4" w14:textId="77777777" w:rsidR="00C16883" w:rsidRDefault="00C16883" w:rsidP="00C0065D">
      <w:pPr>
        <w:pStyle w:val="Default"/>
        <w:spacing w:after="120"/>
        <w:jc w:val="center"/>
        <w:rPr>
          <w:rFonts w:ascii="Cambria" w:hAnsi="Cambria"/>
          <w:b/>
          <w:bCs/>
          <w:smallCaps/>
          <w:spacing w:val="40"/>
          <w:sz w:val="32"/>
          <w:szCs w:val="32"/>
        </w:rPr>
      </w:pPr>
    </w:p>
    <w:p w14:paraId="04848983" w14:textId="77777777" w:rsidR="00C0065D" w:rsidRPr="00C16883" w:rsidRDefault="004246CB" w:rsidP="00C0065D">
      <w:pPr>
        <w:pStyle w:val="Default"/>
        <w:spacing w:after="120"/>
        <w:jc w:val="center"/>
        <w:rPr>
          <w:rFonts w:ascii="Cambria" w:hAnsi="Cambria"/>
          <w:b/>
          <w:bCs/>
          <w:smallCaps/>
          <w:spacing w:val="40"/>
          <w:sz w:val="32"/>
          <w:szCs w:val="32"/>
        </w:rPr>
      </w:pPr>
      <w:r w:rsidRPr="00C16883">
        <w:rPr>
          <w:rFonts w:ascii="Cambria" w:hAnsi="Cambria"/>
          <w:b/>
          <w:bCs/>
          <w:smallCaps/>
          <w:spacing w:val="40"/>
          <w:sz w:val="32"/>
          <w:szCs w:val="32"/>
        </w:rPr>
        <w:t>Akademia im. Jakuba z Paradyża</w:t>
      </w:r>
    </w:p>
    <w:p w14:paraId="6B9C066F" w14:textId="77777777" w:rsidR="00C0065D" w:rsidRPr="00C16883" w:rsidRDefault="004246CB" w:rsidP="00C0065D">
      <w:pPr>
        <w:pStyle w:val="Default"/>
        <w:jc w:val="center"/>
        <w:rPr>
          <w:rFonts w:ascii="Cambria" w:hAnsi="Cambria"/>
          <w:b/>
          <w:bCs/>
          <w:smallCaps/>
          <w:spacing w:val="40"/>
          <w:sz w:val="32"/>
          <w:szCs w:val="32"/>
        </w:rPr>
      </w:pPr>
      <w:r w:rsidRPr="00C16883">
        <w:rPr>
          <w:rFonts w:ascii="Cambria" w:hAnsi="Cambria"/>
          <w:b/>
          <w:bCs/>
          <w:smallCaps/>
          <w:spacing w:val="40"/>
          <w:sz w:val="32"/>
          <w:szCs w:val="32"/>
        </w:rPr>
        <w:t>w Gorzowie Wielkopolskim</w:t>
      </w:r>
    </w:p>
    <w:p w14:paraId="5BAFB1BB" w14:textId="77777777" w:rsidR="00C0065D" w:rsidRDefault="00C0065D" w:rsidP="00C0065D">
      <w:pPr>
        <w:pStyle w:val="Default"/>
        <w:jc w:val="center"/>
        <w:rPr>
          <w:rFonts w:ascii="Cambria" w:hAnsi="Cambria"/>
          <w:b/>
          <w:bCs/>
          <w:smallCaps/>
          <w:sz w:val="32"/>
          <w:szCs w:val="32"/>
        </w:rPr>
      </w:pPr>
    </w:p>
    <w:p w14:paraId="7E4231DD" w14:textId="77777777" w:rsidR="004246CB" w:rsidRPr="00C16883" w:rsidRDefault="004246CB" w:rsidP="00AA5419">
      <w:pPr>
        <w:pStyle w:val="Default"/>
        <w:rPr>
          <w:rFonts w:ascii="Cambria" w:hAnsi="Cambria"/>
          <w:b/>
          <w:bCs/>
          <w:smallCaps/>
          <w:spacing w:val="40"/>
          <w:sz w:val="32"/>
          <w:szCs w:val="32"/>
        </w:rPr>
      </w:pPr>
    </w:p>
    <w:p w14:paraId="4C7FF0CF" w14:textId="77777777" w:rsidR="004246CB" w:rsidRPr="00C16883" w:rsidRDefault="00AA5419" w:rsidP="00C0065D">
      <w:pPr>
        <w:pStyle w:val="Default"/>
        <w:jc w:val="center"/>
        <w:rPr>
          <w:rFonts w:ascii="Cambria" w:hAnsi="Cambria"/>
          <w:b/>
          <w:bCs/>
          <w:smallCaps/>
          <w:spacing w:val="40"/>
          <w:sz w:val="32"/>
          <w:szCs w:val="32"/>
        </w:rPr>
      </w:pPr>
      <w:r>
        <w:rPr>
          <w:rFonts w:ascii="Cambria" w:hAnsi="Cambria"/>
          <w:b/>
          <w:bCs/>
          <w:smallCaps/>
          <w:spacing w:val="40"/>
          <w:sz w:val="32"/>
          <w:szCs w:val="32"/>
        </w:rPr>
        <w:t>P</w:t>
      </w:r>
      <w:r w:rsidR="004246CB" w:rsidRPr="00C16883">
        <w:rPr>
          <w:rFonts w:ascii="Cambria" w:hAnsi="Cambria"/>
          <w:b/>
          <w:bCs/>
          <w:smallCaps/>
          <w:spacing w:val="40"/>
          <w:sz w:val="32"/>
          <w:szCs w:val="32"/>
        </w:rPr>
        <w:t>rogra</w:t>
      </w:r>
      <w:r>
        <w:rPr>
          <w:rFonts w:ascii="Cambria" w:hAnsi="Cambria"/>
          <w:b/>
          <w:bCs/>
          <w:smallCaps/>
          <w:spacing w:val="40"/>
          <w:sz w:val="32"/>
          <w:szCs w:val="32"/>
        </w:rPr>
        <w:t>m S</w:t>
      </w:r>
      <w:r w:rsidR="00541428" w:rsidRPr="00C16883">
        <w:rPr>
          <w:rFonts w:ascii="Cambria" w:hAnsi="Cambria"/>
          <w:b/>
          <w:bCs/>
          <w:smallCaps/>
          <w:spacing w:val="40"/>
          <w:sz w:val="32"/>
          <w:szCs w:val="32"/>
        </w:rPr>
        <w:t>tudiów</w:t>
      </w:r>
      <w:r w:rsidR="004246CB" w:rsidRPr="00C16883">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260"/>
        <w:gridCol w:w="1559"/>
      </w:tblGrid>
      <w:tr w:rsidR="00DD0678" w:rsidRPr="00541428" w14:paraId="7F648F37" w14:textId="77777777" w:rsidTr="005C052A">
        <w:trPr>
          <w:trHeight w:val="567"/>
        </w:trPr>
        <w:tc>
          <w:tcPr>
            <w:tcW w:w="4361" w:type="dxa"/>
            <w:shd w:val="clear" w:color="auto" w:fill="auto"/>
            <w:vAlign w:val="center"/>
          </w:tcPr>
          <w:p w14:paraId="6346030C"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Nazwa Wydziału prowadzącego kierunek studiów:</w:t>
            </w:r>
          </w:p>
        </w:tc>
        <w:tc>
          <w:tcPr>
            <w:tcW w:w="4819" w:type="dxa"/>
            <w:gridSpan w:val="2"/>
            <w:shd w:val="clear" w:color="auto" w:fill="auto"/>
            <w:vAlign w:val="center"/>
          </w:tcPr>
          <w:p w14:paraId="0FEFD900"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Wydział </w:t>
            </w:r>
            <w:r w:rsidR="00DD0678">
              <w:rPr>
                <w:rFonts w:ascii="Cambria" w:eastAsia="Calibri" w:hAnsi="Cambria"/>
                <w:b/>
                <w:sz w:val="20"/>
                <w:szCs w:val="20"/>
                <w:lang w:eastAsia="en-US"/>
              </w:rPr>
              <w:t>Humanistyczny</w:t>
            </w:r>
          </w:p>
        </w:tc>
      </w:tr>
      <w:tr w:rsidR="00DD0678" w:rsidRPr="00541428" w14:paraId="3B25683C" w14:textId="77777777" w:rsidTr="005C052A">
        <w:trPr>
          <w:trHeight w:val="567"/>
        </w:trPr>
        <w:tc>
          <w:tcPr>
            <w:tcW w:w="4361" w:type="dxa"/>
            <w:shd w:val="clear" w:color="auto" w:fill="auto"/>
            <w:vAlign w:val="center"/>
          </w:tcPr>
          <w:p w14:paraId="4FD7365A"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Nazwa kierunku studiów:</w:t>
            </w:r>
          </w:p>
        </w:tc>
        <w:tc>
          <w:tcPr>
            <w:tcW w:w="4819" w:type="dxa"/>
            <w:gridSpan w:val="2"/>
            <w:shd w:val="clear" w:color="auto" w:fill="auto"/>
            <w:vAlign w:val="center"/>
          </w:tcPr>
          <w:p w14:paraId="0E4D00D3" w14:textId="77777777" w:rsidR="00541428" w:rsidRPr="00BF53C0" w:rsidRDefault="005162E5" w:rsidP="00541428">
            <w:pPr>
              <w:jc w:val="center"/>
              <w:rPr>
                <w:rFonts w:ascii="Cambria" w:eastAsia="Calibri" w:hAnsi="Cambria"/>
                <w:b/>
                <w:sz w:val="20"/>
                <w:szCs w:val="20"/>
                <w:lang w:eastAsia="en-US"/>
              </w:rPr>
            </w:pPr>
            <w:r>
              <w:rPr>
                <w:rFonts w:ascii="Cambria" w:eastAsia="Calibri" w:hAnsi="Cambria"/>
                <w:b/>
                <w:sz w:val="20"/>
                <w:szCs w:val="20"/>
                <w:lang w:eastAsia="en-US"/>
              </w:rPr>
              <w:t xml:space="preserve">filologia </w:t>
            </w:r>
          </w:p>
        </w:tc>
      </w:tr>
      <w:tr w:rsidR="00DD0678" w:rsidRPr="00541428" w14:paraId="30350A10" w14:textId="77777777" w:rsidTr="005C052A">
        <w:trPr>
          <w:trHeight w:val="567"/>
        </w:trPr>
        <w:tc>
          <w:tcPr>
            <w:tcW w:w="4361" w:type="dxa"/>
            <w:shd w:val="clear" w:color="auto" w:fill="auto"/>
            <w:vAlign w:val="center"/>
          </w:tcPr>
          <w:p w14:paraId="251C8783" w14:textId="19587B89"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Poziom </w:t>
            </w:r>
            <w:r w:rsidR="00535D92">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4819" w:type="dxa"/>
            <w:gridSpan w:val="2"/>
            <w:shd w:val="clear" w:color="auto" w:fill="auto"/>
            <w:vAlign w:val="center"/>
          </w:tcPr>
          <w:p w14:paraId="52876B87"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studia </w:t>
            </w:r>
            <w:r w:rsidR="008D6B5D">
              <w:rPr>
                <w:rFonts w:ascii="Cambria" w:eastAsia="Calibri" w:hAnsi="Cambria"/>
                <w:b/>
                <w:sz w:val="20"/>
                <w:szCs w:val="20"/>
                <w:lang w:eastAsia="en-US"/>
              </w:rPr>
              <w:t>drugiego</w:t>
            </w:r>
            <w:r w:rsidRPr="00BF53C0">
              <w:rPr>
                <w:rFonts w:ascii="Cambria" w:eastAsia="Calibri" w:hAnsi="Cambria"/>
                <w:b/>
                <w:sz w:val="20"/>
                <w:szCs w:val="20"/>
                <w:lang w:eastAsia="en-US"/>
              </w:rPr>
              <w:t xml:space="preserve"> stopnia</w:t>
            </w:r>
          </w:p>
        </w:tc>
      </w:tr>
      <w:tr w:rsidR="00DD0678" w:rsidRPr="00541428" w14:paraId="11414B1C" w14:textId="77777777" w:rsidTr="005C052A">
        <w:trPr>
          <w:trHeight w:val="567"/>
        </w:trPr>
        <w:tc>
          <w:tcPr>
            <w:tcW w:w="4361" w:type="dxa"/>
            <w:shd w:val="clear" w:color="auto" w:fill="auto"/>
            <w:vAlign w:val="center"/>
          </w:tcPr>
          <w:p w14:paraId="7DCFD07D" w14:textId="056FD290"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Profil </w:t>
            </w:r>
            <w:r w:rsidR="00535D92">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4819" w:type="dxa"/>
            <w:gridSpan w:val="2"/>
            <w:shd w:val="clear" w:color="auto" w:fill="auto"/>
            <w:vAlign w:val="center"/>
          </w:tcPr>
          <w:p w14:paraId="287E52F5"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praktyczny </w:t>
            </w:r>
          </w:p>
        </w:tc>
      </w:tr>
      <w:tr w:rsidR="00DD0678" w:rsidRPr="00541428" w14:paraId="06DAF73E" w14:textId="77777777" w:rsidTr="005C052A">
        <w:trPr>
          <w:trHeight w:val="567"/>
        </w:trPr>
        <w:tc>
          <w:tcPr>
            <w:tcW w:w="4361" w:type="dxa"/>
            <w:shd w:val="clear" w:color="auto" w:fill="auto"/>
            <w:vAlign w:val="center"/>
          </w:tcPr>
          <w:p w14:paraId="10EB3D4D"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Forma/formy studiów:</w:t>
            </w:r>
          </w:p>
        </w:tc>
        <w:tc>
          <w:tcPr>
            <w:tcW w:w="4819" w:type="dxa"/>
            <w:gridSpan w:val="2"/>
            <w:shd w:val="clear" w:color="auto" w:fill="auto"/>
            <w:vAlign w:val="center"/>
          </w:tcPr>
          <w:p w14:paraId="2B9B7B6E"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stacjonarna, niestacjonarna</w:t>
            </w:r>
          </w:p>
        </w:tc>
      </w:tr>
      <w:tr w:rsidR="00535D92" w:rsidRPr="00541428" w14:paraId="6C94DF7C" w14:textId="77777777" w:rsidTr="005C052A">
        <w:trPr>
          <w:trHeight w:val="567"/>
        </w:trPr>
        <w:tc>
          <w:tcPr>
            <w:tcW w:w="4361" w:type="dxa"/>
            <w:shd w:val="clear" w:color="auto" w:fill="auto"/>
            <w:vAlign w:val="center"/>
          </w:tcPr>
          <w:p w14:paraId="6C2CC83C" w14:textId="045C923C" w:rsidR="00535D92" w:rsidRPr="00BF53C0" w:rsidRDefault="00535D92" w:rsidP="00535D92">
            <w:pPr>
              <w:jc w:val="center"/>
              <w:rPr>
                <w:rFonts w:ascii="Cambria" w:eastAsia="Calibri" w:hAnsi="Cambria"/>
                <w:sz w:val="20"/>
                <w:szCs w:val="20"/>
                <w:lang w:eastAsia="en-US"/>
              </w:rPr>
            </w:pPr>
            <w:r w:rsidRPr="00BF53C0">
              <w:rPr>
                <w:rFonts w:ascii="Cambria" w:hAnsi="Cambria"/>
                <w:sz w:val="20"/>
                <w:szCs w:val="20"/>
              </w:rPr>
              <w:t>Język zajęć:</w:t>
            </w:r>
          </w:p>
        </w:tc>
        <w:tc>
          <w:tcPr>
            <w:tcW w:w="4819" w:type="dxa"/>
            <w:gridSpan w:val="2"/>
            <w:shd w:val="clear" w:color="auto" w:fill="auto"/>
            <w:vAlign w:val="center"/>
          </w:tcPr>
          <w:p w14:paraId="0D0AA627" w14:textId="6E62CCE1" w:rsidR="00535D92" w:rsidRDefault="00535D92" w:rsidP="00535D92">
            <w:pPr>
              <w:jc w:val="center"/>
              <w:rPr>
                <w:rFonts w:ascii="Cambria" w:eastAsia="Calibri" w:hAnsi="Cambria"/>
                <w:b/>
                <w:sz w:val="20"/>
                <w:szCs w:val="20"/>
                <w:lang w:eastAsia="en-US"/>
              </w:rPr>
            </w:pPr>
            <w:r w:rsidRPr="008D6B5D">
              <w:rPr>
                <w:rFonts w:ascii="Cambria" w:hAnsi="Cambria"/>
                <w:b/>
                <w:bCs/>
                <w:sz w:val="20"/>
                <w:szCs w:val="20"/>
              </w:rPr>
              <w:t>Studia prowadzone w języku obcym, z wyjątkiem modułu</w:t>
            </w:r>
            <w:r w:rsidRPr="008D6B5D">
              <w:rPr>
                <w:rFonts w:ascii="Cambria" w:hAnsi="Cambria"/>
                <w:b/>
                <w:bCs/>
                <w:i/>
                <w:sz w:val="20"/>
                <w:szCs w:val="20"/>
              </w:rPr>
              <w:t xml:space="preserve"> Przedmioty interdyscyplinarne </w:t>
            </w:r>
            <w:r w:rsidRPr="008D6B5D">
              <w:rPr>
                <w:rFonts w:ascii="Cambria" w:hAnsi="Cambria"/>
                <w:b/>
                <w:bCs/>
                <w:sz w:val="20"/>
                <w:szCs w:val="20"/>
              </w:rPr>
              <w:t xml:space="preserve">i, w przypadku wyboru modułu </w:t>
            </w:r>
            <w:r w:rsidRPr="008D6B5D">
              <w:rPr>
                <w:rFonts w:ascii="Cambria" w:hAnsi="Cambria"/>
                <w:b/>
                <w:bCs/>
                <w:i/>
                <w:sz w:val="20"/>
                <w:szCs w:val="20"/>
              </w:rPr>
              <w:t>Kształcenie nauczycielskie</w:t>
            </w:r>
            <w:r w:rsidRPr="008D6B5D">
              <w:rPr>
                <w:rFonts w:ascii="Cambria" w:hAnsi="Cambria"/>
                <w:b/>
                <w:bCs/>
                <w:sz w:val="20"/>
                <w:szCs w:val="20"/>
              </w:rPr>
              <w:t>, przedmiotów w zakresie psychologii, pedagogiki i emisji głosu oraz częściowo niektórych przedmiotów specjalistycznych. Niektóre przedmioty wewnątrz pozostałych modułów prowadzone są w języku polskim lub języku obcym z elementami języka polskiego</w:t>
            </w:r>
          </w:p>
        </w:tc>
      </w:tr>
      <w:tr w:rsidR="00535D92" w:rsidRPr="00541428" w14:paraId="60796F45" w14:textId="77777777" w:rsidTr="005C052A">
        <w:trPr>
          <w:trHeight w:val="567"/>
        </w:trPr>
        <w:tc>
          <w:tcPr>
            <w:tcW w:w="4361" w:type="dxa"/>
            <w:shd w:val="clear" w:color="auto" w:fill="auto"/>
            <w:vAlign w:val="center"/>
          </w:tcPr>
          <w:p w14:paraId="194BB58E" w14:textId="77777777" w:rsidR="00535D92" w:rsidRPr="00BF53C0" w:rsidRDefault="00535D92" w:rsidP="00535D92">
            <w:pPr>
              <w:jc w:val="center"/>
              <w:rPr>
                <w:rFonts w:ascii="Cambria" w:eastAsia="Calibri" w:hAnsi="Cambria"/>
                <w:sz w:val="20"/>
                <w:szCs w:val="20"/>
                <w:lang w:eastAsia="en-US"/>
              </w:rPr>
            </w:pPr>
            <w:r w:rsidRPr="00BF53C0">
              <w:rPr>
                <w:rFonts w:ascii="Cambria" w:eastAsia="Calibri" w:hAnsi="Cambria"/>
                <w:sz w:val="20"/>
                <w:szCs w:val="20"/>
                <w:lang w:eastAsia="en-US"/>
              </w:rPr>
              <w:t>Tytuł zawodowy</w:t>
            </w:r>
          </w:p>
          <w:p w14:paraId="0880CCA0" w14:textId="77777777" w:rsidR="00535D92" w:rsidRPr="00BF53C0" w:rsidRDefault="00535D92" w:rsidP="00535D92">
            <w:pPr>
              <w:jc w:val="center"/>
              <w:rPr>
                <w:rFonts w:ascii="Cambria" w:eastAsia="Calibri" w:hAnsi="Cambria"/>
                <w:sz w:val="20"/>
                <w:szCs w:val="20"/>
                <w:lang w:eastAsia="en-US"/>
              </w:rPr>
            </w:pPr>
            <w:r w:rsidRPr="00BF53C0">
              <w:rPr>
                <w:rFonts w:ascii="Cambria" w:eastAsia="Calibri" w:hAnsi="Cambria"/>
                <w:sz w:val="20"/>
                <w:szCs w:val="20"/>
                <w:lang w:eastAsia="en-US"/>
              </w:rPr>
              <w:t>uzyskiwany przez absolwenta:</w:t>
            </w:r>
          </w:p>
        </w:tc>
        <w:tc>
          <w:tcPr>
            <w:tcW w:w="4819" w:type="dxa"/>
            <w:gridSpan w:val="2"/>
            <w:shd w:val="clear" w:color="auto" w:fill="auto"/>
            <w:vAlign w:val="center"/>
          </w:tcPr>
          <w:p w14:paraId="5036C6E7" w14:textId="77777777" w:rsidR="00535D92" w:rsidRPr="00BF53C0" w:rsidRDefault="00535D92" w:rsidP="00535D92">
            <w:pPr>
              <w:jc w:val="center"/>
              <w:rPr>
                <w:rFonts w:ascii="Cambria" w:eastAsia="Calibri" w:hAnsi="Cambria"/>
                <w:b/>
                <w:sz w:val="20"/>
                <w:szCs w:val="20"/>
                <w:lang w:eastAsia="en-US"/>
              </w:rPr>
            </w:pPr>
            <w:r>
              <w:rPr>
                <w:rFonts w:ascii="Cambria" w:eastAsia="Calibri" w:hAnsi="Cambria"/>
                <w:b/>
                <w:sz w:val="20"/>
                <w:szCs w:val="20"/>
                <w:lang w:eastAsia="en-US"/>
              </w:rPr>
              <w:t>magister</w:t>
            </w:r>
          </w:p>
        </w:tc>
      </w:tr>
      <w:tr w:rsidR="00535D92" w:rsidRPr="00541428" w14:paraId="3F70EBCF" w14:textId="77777777" w:rsidTr="005C052A">
        <w:trPr>
          <w:trHeight w:val="567"/>
        </w:trPr>
        <w:tc>
          <w:tcPr>
            <w:tcW w:w="4361" w:type="dxa"/>
            <w:shd w:val="clear" w:color="auto" w:fill="auto"/>
            <w:vAlign w:val="center"/>
          </w:tcPr>
          <w:p w14:paraId="4E6C47F1" w14:textId="77777777" w:rsidR="00535D92" w:rsidRPr="00BF53C0" w:rsidRDefault="00535D92" w:rsidP="00535D92">
            <w:pPr>
              <w:jc w:val="center"/>
              <w:rPr>
                <w:rFonts w:ascii="Cambria" w:eastAsia="Calibri" w:hAnsi="Cambria"/>
                <w:sz w:val="20"/>
                <w:szCs w:val="20"/>
                <w:lang w:eastAsia="en-US"/>
              </w:rPr>
            </w:pPr>
            <w:r w:rsidRPr="00BF53C0">
              <w:rPr>
                <w:rFonts w:ascii="Cambria" w:eastAsia="Calibri" w:hAnsi="Cambria"/>
                <w:sz w:val="20"/>
                <w:szCs w:val="20"/>
                <w:lang w:eastAsia="en-US"/>
              </w:rPr>
              <w:t>Poziom Polskiej Ramy Kwalifikacji:</w:t>
            </w:r>
          </w:p>
        </w:tc>
        <w:tc>
          <w:tcPr>
            <w:tcW w:w="4819" w:type="dxa"/>
            <w:gridSpan w:val="2"/>
            <w:shd w:val="clear" w:color="auto" w:fill="FFFFFF" w:themeFill="background1"/>
            <w:vAlign w:val="center"/>
          </w:tcPr>
          <w:p w14:paraId="2B10D2BA" w14:textId="77777777" w:rsidR="00535D92" w:rsidRPr="00BF53C0" w:rsidRDefault="00535D92" w:rsidP="00535D92">
            <w:pPr>
              <w:jc w:val="center"/>
              <w:rPr>
                <w:rFonts w:ascii="Cambria" w:eastAsia="Calibri" w:hAnsi="Cambria"/>
                <w:b/>
                <w:sz w:val="20"/>
                <w:szCs w:val="20"/>
                <w:lang w:eastAsia="en-US"/>
              </w:rPr>
            </w:pPr>
            <w:r>
              <w:rPr>
                <w:rFonts w:ascii="Cambria" w:eastAsia="Calibri" w:hAnsi="Cambria"/>
                <w:b/>
                <w:sz w:val="20"/>
                <w:szCs w:val="20"/>
                <w:lang w:eastAsia="en-US"/>
              </w:rPr>
              <w:t>7</w:t>
            </w:r>
          </w:p>
        </w:tc>
      </w:tr>
      <w:tr w:rsidR="00535D92" w:rsidRPr="0038511A" w14:paraId="35AE5543" w14:textId="77777777" w:rsidTr="005C052A">
        <w:trPr>
          <w:trHeight w:val="540"/>
        </w:trPr>
        <w:tc>
          <w:tcPr>
            <w:tcW w:w="4361" w:type="dxa"/>
            <w:vMerge w:val="restart"/>
            <w:shd w:val="clear" w:color="auto" w:fill="auto"/>
            <w:vAlign w:val="center"/>
          </w:tcPr>
          <w:p w14:paraId="6A132D8D" w14:textId="77777777" w:rsidR="00535D92" w:rsidRPr="00BF53C0" w:rsidRDefault="00535D92" w:rsidP="00535D92">
            <w:pPr>
              <w:jc w:val="center"/>
              <w:rPr>
                <w:rFonts w:ascii="Cambria" w:eastAsia="Calibri" w:hAnsi="Cambria"/>
                <w:sz w:val="20"/>
                <w:szCs w:val="20"/>
                <w:lang w:eastAsia="en-US"/>
              </w:rPr>
            </w:pPr>
            <w:r w:rsidRPr="00BF53C0">
              <w:rPr>
                <w:rFonts w:ascii="Cambria" w:eastAsia="Calibri" w:hAnsi="Cambria"/>
                <w:sz w:val="20"/>
                <w:szCs w:val="20"/>
                <w:lang w:eastAsia="en-US"/>
              </w:rPr>
              <w:t xml:space="preserve">Umiejscowienie kierunku studiów w dziedzinie/dziedzinach </w:t>
            </w:r>
            <w:r w:rsidRPr="00BF53C0">
              <w:rPr>
                <w:rFonts w:ascii="Cambria" w:eastAsia="Calibri" w:hAnsi="Cambria"/>
                <w:sz w:val="20"/>
                <w:szCs w:val="20"/>
                <w:lang w:eastAsia="en-US"/>
              </w:rPr>
              <w:br/>
              <w:t xml:space="preserve">oraz dyscyplinie/dyscyplinach naukowych </w:t>
            </w:r>
            <w:r>
              <w:rPr>
                <w:rFonts w:ascii="Cambria" w:eastAsia="Calibri" w:hAnsi="Cambria"/>
                <w:sz w:val="20"/>
                <w:szCs w:val="20"/>
                <w:lang w:eastAsia="en-US"/>
              </w:rPr>
              <w:t>w</w:t>
            </w:r>
            <w:r w:rsidRPr="00BF53C0">
              <w:rPr>
                <w:rFonts w:ascii="Cambria" w:eastAsia="Calibri" w:hAnsi="Cambria"/>
                <w:sz w:val="20"/>
                <w:szCs w:val="20"/>
                <w:lang w:eastAsia="en-US"/>
              </w:rPr>
              <w:t>raz wskazaniem dyscypliny wiodącej</w:t>
            </w:r>
            <w:r>
              <w:rPr>
                <w:rFonts w:ascii="Cambria" w:eastAsia="Calibri" w:hAnsi="Cambria"/>
                <w:sz w:val="20"/>
                <w:szCs w:val="20"/>
                <w:lang w:eastAsia="en-US"/>
              </w:rPr>
              <w:t xml:space="preserve"> </w:t>
            </w:r>
            <w:r w:rsidRPr="00085399">
              <w:rPr>
                <w:rFonts w:ascii="Cambria" w:eastAsia="Calibri" w:hAnsi="Cambria"/>
                <w:sz w:val="20"/>
                <w:szCs w:val="20"/>
                <w:lang w:eastAsia="en-US"/>
              </w:rPr>
              <w:t>oraz p</w:t>
            </w:r>
            <w:r w:rsidRPr="00085399">
              <w:rPr>
                <w:rFonts w:ascii="Cambria" w:hAnsi="Cambria"/>
                <w:sz w:val="20"/>
                <w:szCs w:val="20"/>
              </w:rPr>
              <w:t>rocentowy udział liczby punktów ECTS dla dyscyplin w ogólnej liczbie punktów ECTS wymaganej do ukończenia studiów na kierunku:</w:t>
            </w:r>
          </w:p>
        </w:tc>
        <w:tc>
          <w:tcPr>
            <w:tcW w:w="4819" w:type="dxa"/>
            <w:gridSpan w:val="2"/>
            <w:shd w:val="clear" w:color="auto" w:fill="auto"/>
            <w:vAlign w:val="center"/>
          </w:tcPr>
          <w:p w14:paraId="7CC773C1" w14:textId="77777777" w:rsidR="00535D92" w:rsidRDefault="00535D92" w:rsidP="00535D92">
            <w:pPr>
              <w:jc w:val="center"/>
              <w:rPr>
                <w:rFonts w:ascii="Cambria" w:eastAsia="Calibri" w:hAnsi="Cambria"/>
                <w:sz w:val="20"/>
                <w:szCs w:val="20"/>
                <w:lang w:eastAsia="en-US"/>
              </w:rPr>
            </w:pPr>
            <w:r w:rsidRPr="00BF53C0">
              <w:rPr>
                <w:rFonts w:ascii="Cambria" w:eastAsia="Calibri" w:hAnsi="Cambria"/>
                <w:b/>
                <w:sz w:val="20"/>
                <w:szCs w:val="20"/>
                <w:lang w:eastAsia="en-US"/>
              </w:rPr>
              <w:t>Dziedzina nauk</w:t>
            </w:r>
            <w:r>
              <w:rPr>
                <w:rFonts w:ascii="Cambria" w:eastAsia="Calibri" w:hAnsi="Cambria"/>
                <w:b/>
                <w:sz w:val="20"/>
                <w:szCs w:val="20"/>
                <w:lang w:eastAsia="en-US"/>
              </w:rPr>
              <w:t xml:space="preserve"> humanistycznych</w:t>
            </w:r>
          </w:p>
          <w:p w14:paraId="0AB0A4C8" w14:textId="77777777" w:rsidR="00535D92" w:rsidRPr="0038511A" w:rsidRDefault="00535D92" w:rsidP="00535D92">
            <w:pPr>
              <w:jc w:val="center"/>
              <w:rPr>
                <w:rFonts w:ascii="Cambria" w:eastAsia="Calibri" w:hAnsi="Cambria"/>
                <w:sz w:val="20"/>
                <w:szCs w:val="20"/>
                <w:lang w:eastAsia="en-US"/>
              </w:rPr>
            </w:pPr>
            <w:r w:rsidRPr="00BF53C0">
              <w:rPr>
                <w:rFonts w:ascii="Cambria" w:eastAsia="Calibri" w:hAnsi="Cambria"/>
                <w:sz w:val="20"/>
                <w:szCs w:val="20"/>
                <w:lang w:eastAsia="en-US"/>
              </w:rPr>
              <w:t>w dyscyplinie naukowej:</w:t>
            </w:r>
          </w:p>
        </w:tc>
      </w:tr>
      <w:tr w:rsidR="00535D92" w:rsidRPr="00F839BD" w14:paraId="6ECE69FC" w14:textId="77777777" w:rsidTr="005C052A">
        <w:trPr>
          <w:trHeight w:val="540"/>
        </w:trPr>
        <w:tc>
          <w:tcPr>
            <w:tcW w:w="4361" w:type="dxa"/>
            <w:vMerge/>
            <w:shd w:val="clear" w:color="auto" w:fill="FFFF00"/>
            <w:vAlign w:val="center"/>
          </w:tcPr>
          <w:p w14:paraId="7C09C58D" w14:textId="77777777" w:rsidR="00535D92" w:rsidRDefault="00535D92" w:rsidP="00535D92">
            <w:pPr>
              <w:jc w:val="center"/>
              <w:rPr>
                <w:rFonts w:ascii="Cambria" w:hAnsi="Cambria"/>
                <w:sz w:val="20"/>
                <w:szCs w:val="20"/>
              </w:rPr>
            </w:pPr>
          </w:p>
        </w:tc>
        <w:tc>
          <w:tcPr>
            <w:tcW w:w="3260" w:type="dxa"/>
            <w:shd w:val="clear" w:color="auto" w:fill="FFFFFF"/>
            <w:vAlign w:val="center"/>
          </w:tcPr>
          <w:p w14:paraId="1DECA6BD" w14:textId="77777777" w:rsidR="00535D92" w:rsidRPr="00CE450A" w:rsidRDefault="00535D92" w:rsidP="00535D92">
            <w:pPr>
              <w:autoSpaceDE w:val="0"/>
              <w:autoSpaceDN w:val="0"/>
              <w:adjustRightInd w:val="0"/>
              <w:spacing w:line="276" w:lineRule="auto"/>
              <w:jc w:val="center"/>
              <w:rPr>
                <w:rFonts w:ascii="Cambria" w:hAnsi="Cambria"/>
                <w:b/>
                <w:bCs/>
                <w:iCs/>
                <w:sz w:val="20"/>
                <w:szCs w:val="20"/>
              </w:rPr>
            </w:pPr>
            <w:r w:rsidRPr="00CE450A">
              <w:rPr>
                <w:rFonts w:ascii="Cambria" w:hAnsi="Cambria"/>
                <w:b/>
                <w:bCs/>
                <w:iCs/>
                <w:sz w:val="20"/>
                <w:szCs w:val="20"/>
              </w:rPr>
              <w:t xml:space="preserve">językoznawstwo </w:t>
            </w:r>
          </w:p>
          <w:p w14:paraId="1AC56586" w14:textId="77777777" w:rsidR="00535D92" w:rsidRPr="00CE450A" w:rsidRDefault="00535D92" w:rsidP="00535D92">
            <w:pPr>
              <w:autoSpaceDE w:val="0"/>
              <w:autoSpaceDN w:val="0"/>
              <w:adjustRightInd w:val="0"/>
              <w:spacing w:line="276" w:lineRule="auto"/>
              <w:jc w:val="center"/>
              <w:rPr>
                <w:rFonts w:ascii="Cambria" w:hAnsi="Cambria"/>
                <w:i/>
                <w:sz w:val="20"/>
                <w:szCs w:val="20"/>
              </w:rPr>
            </w:pPr>
            <w:r w:rsidRPr="00CE450A">
              <w:rPr>
                <w:rFonts w:ascii="Cambria" w:hAnsi="Cambria" w:cs="Arial"/>
                <w:sz w:val="20"/>
                <w:szCs w:val="20"/>
              </w:rPr>
              <w:t>(dyscyplina wiodąca)</w:t>
            </w:r>
          </w:p>
        </w:tc>
        <w:tc>
          <w:tcPr>
            <w:tcW w:w="1559" w:type="dxa"/>
            <w:shd w:val="clear" w:color="auto" w:fill="FFFFFF" w:themeFill="background1"/>
            <w:vAlign w:val="center"/>
          </w:tcPr>
          <w:p w14:paraId="21D47663" w14:textId="77777777" w:rsidR="00535D92" w:rsidRPr="00F839BD" w:rsidRDefault="00535D92" w:rsidP="00535D92">
            <w:pPr>
              <w:jc w:val="center"/>
              <w:rPr>
                <w:rFonts w:ascii="Cambria" w:eastAsia="Calibri" w:hAnsi="Cambria"/>
                <w:b/>
                <w:bCs/>
                <w:sz w:val="20"/>
                <w:szCs w:val="20"/>
                <w:lang w:eastAsia="en-US"/>
              </w:rPr>
            </w:pPr>
            <w:r>
              <w:rPr>
                <w:rFonts w:ascii="Cambria" w:eastAsia="Calibri" w:hAnsi="Cambria"/>
                <w:b/>
                <w:bCs/>
                <w:sz w:val="20"/>
                <w:szCs w:val="20"/>
                <w:lang w:eastAsia="en-US"/>
              </w:rPr>
              <w:t>51</w:t>
            </w:r>
            <w:r w:rsidRPr="00F839BD">
              <w:rPr>
                <w:rFonts w:ascii="Cambria" w:eastAsia="Calibri" w:hAnsi="Cambria"/>
                <w:b/>
                <w:bCs/>
                <w:sz w:val="20"/>
                <w:szCs w:val="20"/>
                <w:lang w:eastAsia="en-US"/>
              </w:rPr>
              <w:t>%</w:t>
            </w:r>
          </w:p>
        </w:tc>
      </w:tr>
      <w:tr w:rsidR="00535D92" w:rsidRPr="00F839BD" w14:paraId="4274B35E" w14:textId="77777777" w:rsidTr="005C052A">
        <w:trPr>
          <w:trHeight w:val="541"/>
        </w:trPr>
        <w:tc>
          <w:tcPr>
            <w:tcW w:w="4361" w:type="dxa"/>
            <w:vMerge/>
            <w:shd w:val="clear" w:color="auto" w:fill="auto"/>
            <w:vAlign w:val="center"/>
          </w:tcPr>
          <w:p w14:paraId="7FC4E752" w14:textId="77777777" w:rsidR="00535D92" w:rsidRPr="00BF53C0" w:rsidRDefault="00535D92" w:rsidP="00535D92">
            <w:pPr>
              <w:rPr>
                <w:rFonts w:ascii="Cambria" w:eastAsia="Calibri" w:hAnsi="Cambria"/>
                <w:sz w:val="20"/>
                <w:szCs w:val="20"/>
                <w:lang w:eastAsia="en-US"/>
              </w:rPr>
            </w:pPr>
          </w:p>
        </w:tc>
        <w:tc>
          <w:tcPr>
            <w:tcW w:w="3260" w:type="dxa"/>
            <w:shd w:val="clear" w:color="auto" w:fill="FFFFFF"/>
            <w:vAlign w:val="center"/>
          </w:tcPr>
          <w:p w14:paraId="3FEB41E1" w14:textId="77777777" w:rsidR="00535D92" w:rsidRPr="00CE450A" w:rsidRDefault="00535D92" w:rsidP="00535D92">
            <w:pPr>
              <w:jc w:val="center"/>
              <w:rPr>
                <w:rFonts w:ascii="Cambria" w:eastAsia="Calibri" w:hAnsi="Cambria"/>
                <w:b/>
                <w:bCs/>
                <w:iCs/>
                <w:sz w:val="20"/>
                <w:szCs w:val="20"/>
                <w:highlight w:val="yellow"/>
                <w:lang w:eastAsia="en-US"/>
              </w:rPr>
            </w:pPr>
            <w:r w:rsidRPr="00CE450A">
              <w:rPr>
                <w:rFonts w:ascii="Cambria" w:eastAsia="Calibri" w:hAnsi="Cambria"/>
                <w:b/>
                <w:bCs/>
                <w:sz w:val="20"/>
                <w:szCs w:val="20"/>
                <w:lang w:eastAsia="en-US"/>
              </w:rPr>
              <w:t xml:space="preserve"> </w:t>
            </w:r>
            <w:r w:rsidRPr="00CE450A">
              <w:rPr>
                <w:b/>
                <w:bCs/>
                <w:i/>
              </w:rPr>
              <w:t xml:space="preserve"> </w:t>
            </w:r>
            <w:r w:rsidRPr="00CE450A">
              <w:rPr>
                <w:rFonts w:ascii="Cambria" w:hAnsi="Cambria"/>
                <w:b/>
                <w:bCs/>
                <w:iCs/>
                <w:sz w:val="20"/>
                <w:szCs w:val="20"/>
              </w:rPr>
              <w:t>literaturoznawstwo</w:t>
            </w:r>
          </w:p>
        </w:tc>
        <w:tc>
          <w:tcPr>
            <w:tcW w:w="1559" w:type="dxa"/>
            <w:shd w:val="clear" w:color="auto" w:fill="FFFFFF" w:themeFill="background1"/>
            <w:vAlign w:val="center"/>
          </w:tcPr>
          <w:p w14:paraId="3F4B2FC7" w14:textId="77777777" w:rsidR="00535D92" w:rsidRPr="00F839BD" w:rsidRDefault="00535D92" w:rsidP="00535D92">
            <w:pPr>
              <w:jc w:val="center"/>
              <w:rPr>
                <w:rFonts w:ascii="Cambria" w:eastAsia="Calibri" w:hAnsi="Cambria"/>
                <w:b/>
                <w:bCs/>
                <w:sz w:val="20"/>
                <w:szCs w:val="20"/>
                <w:lang w:eastAsia="en-US"/>
              </w:rPr>
            </w:pPr>
            <w:r>
              <w:rPr>
                <w:rFonts w:ascii="Cambria" w:eastAsia="Calibri" w:hAnsi="Cambria"/>
                <w:b/>
                <w:bCs/>
                <w:sz w:val="20"/>
                <w:szCs w:val="20"/>
                <w:lang w:eastAsia="en-US"/>
              </w:rPr>
              <w:t>49</w:t>
            </w:r>
            <w:r w:rsidRPr="00F839BD">
              <w:rPr>
                <w:rFonts w:ascii="Cambria" w:eastAsia="Calibri" w:hAnsi="Cambria"/>
                <w:b/>
                <w:bCs/>
                <w:sz w:val="20"/>
                <w:szCs w:val="20"/>
                <w:lang w:eastAsia="en-US"/>
              </w:rPr>
              <w:t>%</w:t>
            </w:r>
          </w:p>
        </w:tc>
      </w:tr>
    </w:tbl>
    <w:p w14:paraId="12120155" w14:textId="77777777" w:rsidR="00541428" w:rsidRDefault="00541428" w:rsidP="00541428">
      <w:pPr>
        <w:pStyle w:val="Default"/>
        <w:spacing w:line="360" w:lineRule="auto"/>
        <w:jc w:val="center"/>
        <w:rPr>
          <w:rFonts w:ascii="Cambria" w:hAnsi="Cambria"/>
          <w:b/>
          <w:bCs/>
          <w:smallCaps/>
          <w:spacing w:val="40"/>
          <w:sz w:val="28"/>
          <w:szCs w:val="28"/>
          <w:highlight w:val="yellow"/>
        </w:rPr>
      </w:pPr>
    </w:p>
    <w:p w14:paraId="57C9C7BC" w14:textId="2AF526CA" w:rsidR="00FC2C7E" w:rsidRPr="00982EB6" w:rsidRDefault="00FC2C7E" w:rsidP="007F5179">
      <w:pPr>
        <w:numPr>
          <w:ilvl w:val="0"/>
          <w:numId w:val="1"/>
        </w:numPr>
        <w:shd w:val="clear" w:color="auto" w:fill="FFFFFF" w:themeFill="background1"/>
        <w:spacing w:line="360" w:lineRule="auto"/>
        <w:jc w:val="both"/>
        <w:rPr>
          <w:rFonts w:ascii="Cambria" w:hAnsi="Cambria"/>
          <w:b/>
          <w:bCs/>
          <w:sz w:val="22"/>
          <w:szCs w:val="22"/>
        </w:rPr>
      </w:pPr>
      <w:r>
        <w:rPr>
          <w:rFonts w:ascii="Cambria" w:hAnsi="Cambria"/>
          <w:b/>
          <w:sz w:val="22"/>
          <w:szCs w:val="22"/>
        </w:rPr>
        <w:br w:type="page"/>
      </w:r>
      <w:bookmarkStart w:id="0" w:name="_Toc1987883"/>
      <w:bookmarkStart w:id="1" w:name="_Hlk44589956"/>
      <w:r w:rsidRPr="00982EB6">
        <w:rPr>
          <w:rFonts w:ascii="Cambria" w:hAnsi="Cambria"/>
          <w:b/>
          <w:bCs/>
          <w:sz w:val="22"/>
          <w:szCs w:val="22"/>
        </w:rPr>
        <w:lastRenderedPageBreak/>
        <w:t xml:space="preserve">Wskazanie związku programu </w:t>
      </w:r>
      <w:r w:rsidR="00535D92">
        <w:rPr>
          <w:rFonts w:ascii="Cambria" w:hAnsi="Cambria"/>
          <w:b/>
          <w:bCs/>
          <w:sz w:val="22"/>
          <w:szCs w:val="22"/>
        </w:rPr>
        <w:t>studiów</w:t>
      </w:r>
      <w:r w:rsidRPr="00982EB6">
        <w:rPr>
          <w:rFonts w:ascii="Cambria" w:hAnsi="Cambria"/>
          <w:b/>
          <w:bCs/>
          <w:sz w:val="22"/>
          <w:szCs w:val="22"/>
        </w:rPr>
        <w:t xml:space="preserve"> z misją Uczelni i jej strategią</w:t>
      </w:r>
      <w:bookmarkEnd w:id="0"/>
      <w:r w:rsidRPr="00982EB6">
        <w:rPr>
          <w:rFonts w:ascii="Cambria" w:hAnsi="Cambria"/>
          <w:b/>
          <w:bCs/>
          <w:sz w:val="22"/>
          <w:szCs w:val="22"/>
        </w:rPr>
        <w:t xml:space="preserve"> rozwoju</w:t>
      </w:r>
      <w:r w:rsidR="00535D92">
        <w:rPr>
          <w:rFonts w:ascii="Cambria" w:hAnsi="Cambria"/>
          <w:sz w:val="22"/>
          <w:szCs w:val="22"/>
        </w:rPr>
        <w:t>.</w:t>
      </w:r>
    </w:p>
    <w:p w14:paraId="7300576D" w14:textId="01CCE47B" w:rsidR="00A8501B" w:rsidRPr="008D6B5D" w:rsidRDefault="008D6B5D" w:rsidP="002F2864">
      <w:pPr>
        <w:spacing w:line="360" w:lineRule="auto"/>
        <w:ind w:firstLine="709"/>
        <w:jc w:val="both"/>
        <w:rPr>
          <w:rFonts w:ascii="Cambria" w:hAnsi="Cambria"/>
          <w:sz w:val="22"/>
          <w:szCs w:val="22"/>
        </w:rPr>
      </w:pPr>
      <w:bookmarkStart w:id="2" w:name="_Hlk123543842"/>
      <w:r w:rsidRPr="008D6B5D">
        <w:rPr>
          <w:rFonts w:ascii="Cambria" w:hAnsi="Cambria"/>
          <w:sz w:val="22"/>
          <w:szCs w:val="22"/>
        </w:rPr>
        <w:t xml:space="preserve">Uchwalą </w:t>
      </w:r>
      <w:r w:rsidR="008255CF">
        <w:rPr>
          <w:rFonts w:ascii="Cambria" w:hAnsi="Cambria"/>
          <w:sz w:val="22"/>
          <w:szCs w:val="22"/>
        </w:rPr>
        <w:t>N</w:t>
      </w:r>
      <w:r w:rsidRPr="008D6B5D">
        <w:rPr>
          <w:rFonts w:ascii="Cambria" w:hAnsi="Cambria"/>
          <w:sz w:val="22"/>
          <w:szCs w:val="22"/>
        </w:rPr>
        <w:t>r 42/000/2016</w:t>
      </w:r>
      <w:r w:rsidR="008255CF">
        <w:rPr>
          <w:rFonts w:ascii="Cambria" w:hAnsi="Cambria"/>
          <w:sz w:val="22"/>
          <w:szCs w:val="22"/>
        </w:rPr>
        <w:t xml:space="preserve"> </w:t>
      </w:r>
      <w:r w:rsidR="008255CF" w:rsidRPr="008D6B5D">
        <w:rPr>
          <w:rFonts w:ascii="Cambria" w:hAnsi="Cambria"/>
          <w:sz w:val="22"/>
          <w:szCs w:val="22"/>
        </w:rPr>
        <w:t>Senatu</w:t>
      </w:r>
      <w:r w:rsidR="008255CF">
        <w:rPr>
          <w:rFonts w:ascii="Cambria" w:hAnsi="Cambria"/>
          <w:sz w:val="22"/>
          <w:szCs w:val="22"/>
        </w:rPr>
        <w:t xml:space="preserve"> AJP </w:t>
      </w:r>
      <w:r w:rsidR="008255CF" w:rsidRPr="00C35E3B">
        <w:rPr>
          <w:rFonts w:ascii="Cambria" w:hAnsi="Cambria"/>
          <w:sz w:val="22"/>
          <w:szCs w:val="22"/>
        </w:rPr>
        <w:t xml:space="preserve">z dnia 22.11.2016r., zmienioną uchwałą </w:t>
      </w:r>
      <w:r w:rsidR="00310D20" w:rsidRPr="00C35E3B">
        <w:rPr>
          <w:rFonts w:ascii="Cambria" w:hAnsi="Cambria"/>
          <w:sz w:val="22"/>
          <w:szCs w:val="22"/>
        </w:rPr>
        <w:t>N</w:t>
      </w:r>
      <w:r w:rsidR="008255CF" w:rsidRPr="00C35E3B">
        <w:rPr>
          <w:rFonts w:ascii="Cambria" w:hAnsi="Cambria"/>
          <w:sz w:val="22"/>
          <w:szCs w:val="22"/>
        </w:rPr>
        <w:t>r</w:t>
      </w:r>
      <w:r w:rsidR="00310D20" w:rsidRPr="00C35E3B">
        <w:rPr>
          <w:rFonts w:ascii="Cambria" w:hAnsi="Cambria"/>
          <w:sz w:val="22"/>
          <w:szCs w:val="22"/>
        </w:rPr>
        <w:t> </w:t>
      </w:r>
      <w:r w:rsidR="008255CF" w:rsidRPr="00C35E3B">
        <w:rPr>
          <w:rFonts w:ascii="Cambria" w:hAnsi="Cambria"/>
          <w:sz w:val="22"/>
          <w:szCs w:val="22"/>
        </w:rPr>
        <w:t>46/000/2020 Senatu AJP z dnia 22.09.2020r. oraz Uchwałą Nr 41/000/2016 Senatu AJP z dnia 22.11.2016 r., zmienionej Uchwałą Nr 66/000/2019 Senatu AJP z dnia 22 października 2019 r., zmienionej Uchwałą Nr 38/000/2022 Senatu AJP z dnia 20.09.2022r.</w:t>
      </w:r>
      <w:r w:rsidR="00045563" w:rsidRPr="00C35E3B">
        <w:rPr>
          <w:rFonts w:ascii="Cambria" w:hAnsi="Cambria"/>
          <w:sz w:val="22"/>
          <w:szCs w:val="22"/>
        </w:rPr>
        <w:t>,</w:t>
      </w:r>
      <w:r w:rsidR="00045563">
        <w:rPr>
          <w:rFonts w:ascii="Cambria" w:hAnsi="Cambria"/>
          <w:sz w:val="22"/>
          <w:szCs w:val="22"/>
        </w:rPr>
        <w:t xml:space="preserve"> </w:t>
      </w:r>
      <w:bookmarkEnd w:id="2"/>
      <w:r w:rsidRPr="008D6B5D">
        <w:rPr>
          <w:rFonts w:ascii="Cambria" w:hAnsi="Cambria"/>
          <w:sz w:val="22"/>
          <w:szCs w:val="22"/>
        </w:rPr>
        <w:t>określona została misja i</w:t>
      </w:r>
      <w:r w:rsidR="002F2864">
        <w:rPr>
          <w:rFonts w:ascii="Cambria" w:hAnsi="Cambria"/>
          <w:sz w:val="22"/>
          <w:szCs w:val="22"/>
        </w:rPr>
        <w:t> </w:t>
      </w:r>
      <w:r w:rsidRPr="008D6B5D">
        <w:rPr>
          <w:rFonts w:ascii="Cambria" w:hAnsi="Cambria"/>
          <w:sz w:val="22"/>
          <w:szCs w:val="22"/>
        </w:rPr>
        <w:t>strategia Akademii im. Jakuba z Paradyża w Gorzowie Wielkopolskim, jako uczelni wypełniającej zadania edukacyjne, obywatelskie, społeczne i kulturotwórcze, zgodne z zapisanymi wartościami i celami. Opisane w poprzednim rozdziale cele wskazują, że</w:t>
      </w:r>
      <w:r w:rsidR="00B4021A">
        <w:rPr>
          <w:rFonts w:ascii="Cambria" w:hAnsi="Cambria"/>
          <w:sz w:val="22"/>
          <w:szCs w:val="22"/>
        </w:rPr>
        <w:t> </w:t>
      </w:r>
      <w:r w:rsidRPr="008D6B5D">
        <w:rPr>
          <w:rFonts w:ascii="Cambria" w:hAnsi="Cambria"/>
          <w:sz w:val="22"/>
          <w:szCs w:val="22"/>
        </w:rPr>
        <w:t xml:space="preserve">prowadzenie kształcenia na kierunku </w:t>
      </w:r>
      <w:r w:rsidRPr="008D6B5D">
        <w:rPr>
          <w:rFonts w:ascii="Cambria" w:hAnsi="Cambria"/>
          <w:i/>
          <w:sz w:val="22"/>
          <w:szCs w:val="22"/>
        </w:rPr>
        <w:t xml:space="preserve">filologia </w:t>
      </w:r>
      <w:r w:rsidRPr="008D6B5D">
        <w:rPr>
          <w:rFonts w:ascii="Cambria" w:hAnsi="Cambria"/>
          <w:sz w:val="22"/>
          <w:szCs w:val="22"/>
        </w:rPr>
        <w:t>sprzyja realizacji tych zadań, przez co kierunek wpisuje się w misję i strategię Uczelni</w:t>
      </w:r>
      <w:r w:rsidR="005162E5" w:rsidRPr="008D6B5D">
        <w:rPr>
          <w:rFonts w:ascii="Cambria" w:hAnsi="Cambria"/>
          <w:sz w:val="22"/>
          <w:szCs w:val="22"/>
        </w:rPr>
        <w:t>.</w:t>
      </w:r>
    </w:p>
    <w:p w14:paraId="6F26F285" w14:textId="77777777" w:rsidR="008D6B5D" w:rsidRPr="008D6B5D" w:rsidRDefault="008D6B5D" w:rsidP="008D6B5D">
      <w:pPr>
        <w:pStyle w:val="Tekstpodstawowy"/>
        <w:spacing w:line="360" w:lineRule="auto"/>
        <w:ind w:firstLine="709"/>
        <w:jc w:val="both"/>
        <w:rPr>
          <w:rFonts w:ascii="Cambria" w:hAnsi="Cambria"/>
          <w:sz w:val="22"/>
          <w:szCs w:val="22"/>
        </w:rPr>
      </w:pPr>
      <w:r w:rsidRPr="008D6B5D">
        <w:rPr>
          <w:rFonts w:ascii="Cambria" w:hAnsi="Cambria"/>
          <w:sz w:val="22"/>
          <w:szCs w:val="22"/>
        </w:rPr>
        <w:t xml:space="preserve">Uczelnia w przeszłości prowadziła kształcenie na kierunku </w:t>
      </w:r>
      <w:r w:rsidRPr="00AC4EE1">
        <w:rPr>
          <w:rFonts w:ascii="Cambria" w:hAnsi="Cambria"/>
          <w:i/>
          <w:sz w:val="22"/>
          <w:szCs w:val="22"/>
        </w:rPr>
        <w:t>filologia</w:t>
      </w:r>
      <w:r w:rsidRPr="008D6B5D">
        <w:rPr>
          <w:rFonts w:ascii="Cambria" w:hAnsi="Cambria"/>
          <w:sz w:val="22"/>
          <w:szCs w:val="22"/>
        </w:rPr>
        <w:t xml:space="preserve"> w zakresie kilku języków nowożytnych i to one stanowiły o różnicach pomiędzy poszczególnymi filologiami. Różny był język stanowiący przedmiot studiów, a także kultura, historia, literatura oraz tradycja językoznawcza i literaturoznawcza związana ze specyficznymi podejściami wykształconymi zarówno w polskim szkolnictwie wyższym, jak i w odpowiednich krajach studiowanego obszaru językowego.</w:t>
      </w:r>
    </w:p>
    <w:p w14:paraId="4432D752" w14:textId="77777777" w:rsidR="00A8501B" w:rsidRDefault="008D6B5D" w:rsidP="008D6B5D">
      <w:pPr>
        <w:spacing w:line="360" w:lineRule="auto"/>
        <w:ind w:firstLine="709"/>
        <w:jc w:val="both"/>
        <w:rPr>
          <w:rFonts w:ascii="Cambria" w:hAnsi="Cambria"/>
          <w:sz w:val="22"/>
          <w:szCs w:val="22"/>
        </w:rPr>
      </w:pPr>
      <w:r w:rsidRPr="008D6B5D">
        <w:rPr>
          <w:rFonts w:ascii="Cambria" w:hAnsi="Cambria"/>
          <w:sz w:val="22"/>
          <w:szCs w:val="22"/>
        </w:rPr>
        <w:t xml:space="preserve">Niniejszy program skupia się na języku obcym i krajach danego obszaru językowego </w:t>
      </w:r>
      <w:r w:rsidR="00B4021A">
        <w:rPr>
          <w:rFonts w:ascii="Cambria" w:hAnsi="Cambria"/>
          <w:sz w:val="22"/>
          <w:szCs w:val="22"/>
        </w:rPr>
        <w:t>i </w:t>
      </w:r>
      <w:r w:rsidRPr="008D6B5D">
        <w:rPr>
          <w:rFonts w:ascii="Cambria" w:hAnsi="Cambria"/>
          <w:sz w:val="22"/>
          <w:szCs w:val="22"/>
        </w:rPr>
        <w:t xml:space="preserve">nawiązuje do tradycji promowanych w obowiązujących wcześniej standardach kształcenia dla kierunku </w:t>
      </w:r>
      <w:r w:rsidRPr="00AC4EE1">
        <w:rPr>
          <w:rFonts w:ascii="Cambria" w:hAnsi="Cambria"/>
          <w:i/>
          <w:sz w:val="22"/>
          <w:szCs w:val="22"/>
        </w:rPr>
        <w:t>filologia</w:t>
      </w:r>
      <w:r w:rsidRPr="008D6B5D">
        <w:rPr>
          <w:rFonts w:ascii="Cambria" w:hAnsi="Cambria"/>
          <w:sz w:val="22"/>
          <w:szCs w:val="22"/>
        </w:rPr>
        <w:t xml:space="preserve">, z kultur anglistycznych, germanistycznych oraz polskich uniwersytetów, zwłaszcza UAM, US, UW i </w:t>
      </w:r>
      <w:proofErr w:type="spellStart"/>
      <w:r w:rsidRPr="008D6B5D">
        <w:rPr>
          <w:rFonts w:ascii="Cambria" w:hAnsi="Cambria"/>
          <w:sz w:val="22"/>
          <w:szCs w:val="22"/>
        </w:rPr>
        <w:t>UWr</w:t>
      </w:r>
      <w:proofErr w:type="spellEnd"/>
      <w:r w:rsidRPr="008D6B5D">
        <w:rPr>
          <w:rFonts w:ascii="Cambria" w:hAnsi="Cambria"/>
          <w:sz w:val="22"/>
          <w:szCs w:val="22"/>
        </w:rPr>
        <w:t>, skąd wywodzi się kadra zatrudniona w Uczelni, a także do podejść promowanych przez polskie organizacje skupiające nauczycieli akademickich badających języki nowożytne, takich jak Polskie Towarzystwo Neofilologiczne.</w:t>
      </w:r>
    </w:p>
    <w:p w14:paraId="6D7B3A21" w14:textId="3661F245" w:rsidR="008D6B5D" w:rsidRDefault="008D6B5D" w:rsidP="008D6B5D">
      <w:pPr>
        <w:spacing w:line="360" w:lineRule="auto"/>
        <w:ind w:firstLine="709"/>
        <w:jc w:val="both"/>
        <w:rPr>
          <w:rFonts w:ascii="Cambria" w:hAnsi="Cambria"/>
          <w:sz w:val="12"/>
          <w:szCs w:val="12"/>
        </w:rPr>
      </w:pPr>
    </w:p>
    <w:p w14:paraId="65838495" w14:textId="77777777" w:rsidR="002F2864" w:rsidRPr="00C0065D" w:rsidRDefault="002F2864" w:rsidP="002F2864">
      <w:pPr>
        <w:numPr>
          <w:ilvl w:val="0"/>
          <w:numId w:val="1"/>
        </w:numPr>
        <w:spacing w:line="360" w:lineRule="auto"/>
        <w:rPr>
          <w:rFonts w:ascii="Cambria" w:hAnsi="Cambria"/>
          <w:b/>
          <w:sz w:val="22"/>
          <w:szCs w:val="22"/>
        </w:rPr>
      </w:pPr>
      <w:r w:rsidRPr="00C0065D">
        <w:rPr>
          <w:rFonts w:ascii="Cambria" w:hAnsi="Cambria"/>
          <w:b/>
          <w:sz w:val="22"/>
          <w:szCs w:val="22"/>
        </w:rPr>
        <w:t>Wymagania wstępne – konieczne kompetencje kandydatów.</w:t>
      </w:r>
    </w:p>
    <w:p w14:paraId="01822CC3" w14:textId="607F472E" w:rsidR="002F2864" w:rsidRDefault="002F2864" w:rsidP="002F2864">
      <w:pPr>
        <w:pStyle w:val="Tekstpodstawowy"/>
        <w:spacing w:line="360" w:lineRule="auto"/>
        <w:ind w:firstLine="709"/>
        <w:jc w:val="both"/>
        <w:rPr>
          <w:rFonts w:ascii="Cambria" w:hAnsi="Cambria"/>
          <w:sz w:val="22"/>
          <w:szCs w:val="22"/>
        </w:rPr>
      </w:pPr>
      <w:r w:rsidRPr="008D6B5D">
        <w:rPr>
          <w:rFonts w:ascii="Cambria" w:hAnsi="Cambria"/>
          <w:sz w:val="22"/>
          <w:szCs w:val="22"/>
        </w:rPr>
        <w:t xml:space="preserve">Rekrutacja na studia w formach stacjonarnej i niestacjonarnej na kierunek </w:t>
      </w:r>
      <w:r w:rsidRPr="00156FCE">
        <w:rPr>
          <w:rFonts w:ascii="Cambria" w:hAnsi="Cambria"/>
          <w:i/>
          <w:iCs/>
          <w:sz w:val="22"/>
          <w:szCs w:val="22"/>
        </w:rPr>
        <w:t>filologia</w:t>
      </w:r>
      <w:r w:rsidRPr="008D6B5D">
        <w:rPr>
          <w:rFonts w:ascii="Cambria" w:hAnsi="Cambria"/>
          <w:sz w:val="22"/>
          <w:szCs w:val="22"/>
        </w:rPr>
        <w:t xml:space="preserve"> prowadzona jest na Wydziale Humanistycznym według zasad zgodnych z Regulaminem rekrutacji. Wymagania wstępne stawiane kandydatom ubiegającym się o przyjęcie na studia drugiego stopnia wynikają z zasad rekrutacji; podstawowym wymogiem, jakie musi spełnić kandydat do programu jest co najmniej ukończenie studiów pierwszego stopnia. Kandydaci, którzy posiadają tytuł zawodowy licencjat/inżynier, przyjmowani są na kierunek </w:t>
      </w:r>
      <w:r w:rsidRPr="00AC4EE1">
        <w:rPr>
          <w:rFonts w:ascii="Cambria" w:hAnsi="Cambria"/>
          <w:i/>
          <w:sz w:val="22"/>
          <w:szCs w:val="22"/>
        </w:rPr>
        <w:t>filologia</w:t>
      </w:r>
      <w:r w:rsidRPr="008D6B5D">
        <w:rPr>
          <w:rFonts w:ascii="Cambria" w:hAnsi="Cambria"/>
          <w:sz w:val="22"/>
          <w:szCs w:val="22"/>
        </w:rPr>
        <w:t xml:space="preserve"> na</w:t>
      </w:r>
      <w:r>
        <w:rPr>
          <w:rFonts w:ascii="Cambria" w:hAnsi="Cambria"/>
          <w:sz w:val="22"/>
          <w:szCs w:val="22"/>
        </w:rPr>
        <w:t> </w:t>
      </w:r>
      <w:r w:rsidRPr="008D6B5D">
        <w:rPr>
          <w:rFonts w:ascii="Cambria" w:hAnsi="Cambria"/>
          <w:sz w:val="22"/>
          <w:szCs w:val="22"/>
        </w:rPr>
        <w:t>podstawie oceny z dyplomu.</w:t>
      </w:r>
    </w:p>
    <w:p w14:paraId="79FBE624" w14:textId="77777777" w:rsidR="002F2864" w:rsidRDefault="002F2864" w:rsidP="002F2864">
      <w:pPr>
        <w:pStyle w:val="Tekstpodstawowy"/>
        <w:spacing w:line="360" w:lineRule="auto"/>
        <w:ind w:firstLine="709"/>
        <w:jc w:val="both"/>
        <w:rPr>
          <w:rFonts w:ascii="Cambria" w:hAnsi="Cambria"/>
          <w:sz w:val="22"/>
          <w:szCs w:val="22"/>
        </w:rPr>
      </w:pPr>
      <w:r w:rsidRPr="008D6B5D">
        <w:rPr>
          <w:rFonts w:ascii="Cambria" w:hAnsi="Cambria"/>
          <w:sz w:val="22"/>
          <w:szCs w:val="22"/>
        </w:rPr>
        <w:t>Oczekuje się, że kandydat posiada już pewien poziom znajomości języka obcego, zbliżony do poziomu C1 Europejskiego Systemu Opisu Kształcenia Językowego.</w:t>
      </w:r>
    </w:p>
    <w:p w14:paraId="669821B9" w14:textId="77777777" w:rsidR="002F2864" w:rsidRPr="008D6B5D" w:rsidRDefault="002F2864" w:rsidP="008D6B5D">
      <w:pPr>
        <w:spacing w:line="360" w:lineRule="auto"/>
        <w:ind w:firstLine="709"/>
        <w:jc w:val="both"/>
        <w:rPr>
          <w:rFonts w:ascii="Cambria" w:hAnsi="Cambria"/>
          <w:sz w:val="12"/>
          <w:szCs w:val="12"/>
        </w:rPr>
      </w:pPr>
    </w:p>
    <w:bookmarkEnd w:id="1"/>
    <w:p w14:paraId="3B0B1425" w14:textId="31C65A93" w:rsidR="00317EA5" w:rsidRDefault="00317EA5" w:rsidP="007F5179">
      <w:pPr>
        <w:numPr>
          <w:ilvl w:val="0"/>
          <w:numId w:val="1"/>
        </w:numPr>
        <w:spacing w:line="360" w:lineRule="auto"/>
        <w:jc w:val="both"/>
        <w:rPr>
          <w:rFonts w:ascii="Cambria" w:hAnsi="Cambria"/>
          <w:b/>
          <w:sz w:val="22"/>
          <w:szCs w:val="22"/>
        </w:rPr>
      </w:pPr>
      <w:r w:rsidRPr="00C0065D">
        <w:rPr>
          <w:rFonts w:ascii="Cambria" w:hAnsi="Cambria"/>
          <w:b/>
          <w:sz w:val="22"/>
          <w:szCs w:val="22"/>
        </w:rPr>
        <w:t xml:space="preserve">Ogólne cele kształcenia na </w:t>
      </w:r>
      <w:r w:rsidR="00656ABE" w:rsidRPr="00DC766D">
        <w:rPr>
          <w:rFonts w:ascii="Cambria" w:hAnsi="Cambria" w:cs="Arial"/>
          <w:b/>
          <w:color w:val="000000"/>
          <w:sz w:val="22"/>
          <w:szCs w:val="22"/>
        </w:rPr>
        <w:t>studi</w:t>
      </w:r>
      <w:r w:rsidR="00656ABE">
        <w:rPr>
          <w:rFonts w:ascii="Cambria" w:hAnsi="Cambria" w:cs="Arial"/>
          <w:b/>
          <w:color w:val="000000"/>
          <w:sz w:val="22"/>
          <w:szCs w:val="22"/>
        </w:rPr>
        <w:t>ach</w:t>
      </w:r>
      <w:r w:rsidR="00656ABE" w:rsidRPr="00DC766D">
        <w:rPr>
          <w:rFonts w:ascii="Cambria" w:hAnsi="Cambria" w:cs="Arial"/>
          <w:b/>
          <w:color w:val="000000"/>
          <w:sz w:val="22"/>
          <w:szCs w:val="22"/>
        </w:rPr>
        <w:t xml:space="preserve"> </w:t>
      </w:r>
      <w:r w:rsidR="002A513D">
        <w:rPr>
          <w:rFonts w:ascii="Cambria" w:hAnsi="Cambria" w:cs="Arial"/>
          <w:b/>
          <w:color w:val="000000"/>
          <w:sz w:val="22"/>
          <w:szCs w:val="22"/>
        </w:rPr>
        <w:t>drugiego</w:t>
      </w:r>
      <w:r w:rsidR="00656ABE" w:rsidRPr="00DC766D">
        <w:rPr>
          <w:rFonts w:ascii="Cambria" w:hAnsi="Cambria" w:cs="Arial"/>
          <w:b/>
          <w:color w:val="000000"/>
          <w:sz w:val="22"/>
          <w:szCs w:val="22"/>
        </w:rPr>
        <w:t xml:space="preserve"> stopnia na kierunku </w:t>
      </w:r>
      <w:r w:rsidR="00A8501B">
        <w:rPr>
          <w:rFonts w:ascii="Cambria" w:hAnsi="Cambria" w:cs="Arial"/>
          <w:b/>
          <w:i/>
          <w:color w:val="000000"/>
          <w:sz w:val="22"/>
          <w:szCs w:val="22"/>
        </w:rPr>
        <w:t>filologia</w:t>
      </w:r>
      <w:r w:rsidR="00656ABE" w:rsidRPr="00DC766D">
        <w:rPr>
          <w:rFonts w:ascii="Cambria" w:hAnsi="Cambria" w:cs="Arial"/>
          <w:b/>
          <w:i/>
          <w:color w:val="000000"/>
          <w:sz w:val="22"/>
          <w:szCs w:val="22"/>
        </w:rPr>
        <w:t xml:space="preserve"> – </w:t>
      </w:r>
      <w:r w:rsidR="00656ABE" w:rsidRPr="00DC766D">
        <w:rPr>
          <w:rFonts w:ascii="Cambria" w:hAnsi="Cambria" w:cs="Arial"/>
          <w:b/>
          <w:color w:val="000000"/>
          <w:sz w:val="22"/>
          <w:szCs w:val="22"/>
        </w:rPr>
        <w:t>profil praktyczny</w:t>
      </w:r>
      <w:r w:rsidRPr="00C0065D">
        <w:rPr>
          <w:rFonts w:ascii="Cambria" w:hAnsi="Cambria"/>
          <w:b/>
          <w:sz w:val="22"/>
          <w:szCs w:val="22"/>
        </w:rPr>
        <w:t>.</w:t>
      </w:r>
    </w:p>
    <w:p w14:paraId="33109666" w14:textId="77777777" w:rsidR="00071405" w:rsidRPr="008D6B5D" w:rsidRDefault="008D6B5D" w:rsidP="005162E5">
      <w:pPr>
        <w:spacing w:line="360" w:lineRule="auto"/>
        <w:ind w:firstLine="709"/>
        <w:jc w:val="both"/>
        <w:rPr>
          <w:rFonts w:ascii="Cambria" w:hAnsi="Cambria"/>
          <w:sz w:val="22"/>
          <w:szCs w:val="22"/>
        </w:rPr>
      </w:pPr>
      <w:r w:rsidRPr="008D6B5D">
        <w:rPr>
          <w:rFonts w:ascii="Cambria" w:hAnsi="Cambria"/>
          <w:sz w:val="22"/>
          <w:szCs w:val="22"/>
        </w:rPr>
        <w:lastRenderedPageBreak/>
        <w:t xml:space="preserve">Celem programu jest spełnienie potrzeb studentów w zakresie zdobycia wykształcenia filologicznego, poszerzającego ich zdolność funkcjonowania na </w:t>
      </w:r>
      <w:r w:rsidRPr="008D6B5D">
        <w:rPr>
          <w:rFonts w:ascii="Cambria" w:hAnsi="Cambria" w:hint="eastAsia"/>
          <w:sz w:val="22"/>
          <w:szCs w:val="22"/>
        </w:rPr>
        <w:t>zmieniającym</w:t>
      </w:r>
      <w:r w:rsidRPr="008D6B5D">
        <w:rPr>
          <w:rFonts w:ascii="Cambria" w:hAnsi="Cambria"/>
          <w:sz w:val="22"/>
          <w:szCs w:val="22"/>
        </w:rPr>
        <w:t xml:space="preserve"> </w:t>
      </w:r>
      <w:r w:rsidRPr="008D6B5D">
        <w:rPr>
          <w:rFonts w:ascii="Cambria" w:hAnsi="Cambria" w:hint="eastAsia"/>
          <w:sz w:val="22"/>
          <w:szCs w:val="22"/>
        </w:rPr>
        <w:t>się</w:t>
      </w:r>
      <w:r w:rsidRPr="008D6B5D">
        <w:rPr>
          <w:rFonts w:ascii="Cambria" w:hAnsi="Cambria"/>
          <w:sz w:val="22"/>
          <w:szCs w:val="22"/>
        </w:rPr>
        <w:t xml:space="preserve"> rynku pracy oraz w dziedzinach takich jak edukacja, kultura, gospodarka. Celem programu jest zapewnienie studentom wzbogacającego doświadczenia studiowania języka, literatury i kultury różnej od ich własnej, umożliwiając im uzyskanie nowej perspektywy widzenia ich własnego dziedzictwa narodowego. Studenci nabywają biegłości w mówieniu, czytaniu i p</w:t>
      </w:r>
      <w:r w:rsidR="005C052A">
        <w:rPr>
          <w:rFonts w:ascii="Cambria" w:hAnsi="Cambria"/>
          <w:sz w:val="22"/>
          <w:szCs w:val="22"/>
        </w:rPr>
        <w:t>isaniu w języku obcym – to </w:t>
      </w:r>
      <w:r w:rsidRPr="008D6B5D">
        <w:rPr>
          <w:rFonts w:ascii="Cambria" w:hAnsi="Cambria"/>
          <w:sz w:val="22"/>
          <w:szCs w:val="22"/>
        </w:rPr>
        <w:t>trwała umiejętność przydatna w wielu sferach aktywności</w:t>
      </w:r>
      <w:r w:rsidR="005162E5" w:rsidRPr="008D6B5D">
        <w:rPr>
          <w:rFonts w:ascii="Cambria" w:hAnsi="Cambria"/>
          <w:sz w:val="22"/>
          <w:szCs w:val="22"/>
        </w:rPr>
        <w:t>.</w:t>
      </w:r>
    </w:p>
    <w:p w14:paraId="1E66A16C" w14:textId="77777777" w:rsidR="005162E5" w:rsidRPr="00071405" w:rsidRDefault="005162E5" w:rsidP="00071405">
      <w:pPr>
        <w:spacing w:line="360" w:lineRule="auto"/>
        <w:ind w:left="720"/>
        <w:jc w:val="both"/>
        <w:rPr>
          <w:rFonts w:ascii="Cambria" w:hAnsi="Cambria"/>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763A83" w:rsidRPr="00EF6C51" w14:paraId="725FB03C" w14:textId="77777777" w:rsidTr="00B22373">
        <w:tc>
          <w:tcPr>
            <w:tcW w:w="1671" w:type="dxa"/>
            <w:shd w:val="clear" w:color="auto" w:fill="F2F2F2"/>
            <w:vAlign w:val="center"/>
          </w:tcPr>
          <w:p w14:paraId="624B61F5" w14:textId="77777777" w:rsidR="00763A83" w:rsidRPr="00BF53C0" w:rsidRDefault="00763A83" w:rsidP="00763A83">
            <w:pPr>
              <w:pStyle w:val="Bezodstpw"/>
              <w:jc w:val="center"/>
              <w:rPr>
                <w:rFonts w:ascii="Cambria" w:hAnsi="Cambria"/>
                <w:sz w:val="20"/>
                <w:szCs w:val="20"/>
              </w:rPr>
            </w:pPr>
            <w:r>
              <w:rPr>
                <w:rFonts w:ascii="Cambria" w:hAnsi="Cambria"/>
                <w:sz w:val="20"/>
                <w:szCs w:val="20"/>
              </w:rPr>
              <w:t>Kategoria celu kształcenia</w:t>
            </w:r>
          </w:p>
        </w:tc>
        <w:tc>
          <w:tcPr>
            <w:tcW w:w="1176" w:type="dxa"/>
            <w:shd w:val="clear" w:color="auto" w:fill="F2F2F2"/>
            <w:vAlign w:val="center"/>
          </w:tcPr>
          <w:p w14:paraId="00F9D6EA" w14:textId="77777777" w:rsidR="00763A83" w:rsidRPr="00E64F82" w:rsidRDefault="00763A83" w:rsidP="00763A83">
            <w:pPr>
              <w:pStyle w:val="Bezodstpw"/>
              <w:jc w:val="center"/>
              <w:rPr>
                <w:rFonts w:ascii="Cambria" w:hAnsi="Cambria"/>
                <w:sz w:val="20"/>
                <w:szCs w:val="20"/>
              </w:rPr>
            </w:pPr>
            <w:r>
              <w:rPr>
                <w:rFonts w:ascii="Cambria" w:hAnsi="Cambria"/>
                <w:sz w:val="20"/>
                <w:szCs w:val="20"/>
              </w:rPr>
              <w:t>Symbol celu kształcenia</w:t>
            </w:r>
          </w:p>
        </w:tc>
        <w:tc>
          <w:tcPr>
            <w:tcW w:w="6213" w:type="dxa"/>
            <w:shd w:val="clear" w:color="auto" w:fill="F2F2F2"/>
            <w:vAlign w:val="center"/>
          </w:tcPr>
          <w:p w14:paraId="0BB6797F" w14:textId="77777777" w:rsidR="00763A83" w:rsidRPr="00763A83" w:rsidRDefault="00763A83" w:rsidP="00763A83">
            <w:pPr>
              <w:autoSpaceDE w:val="0"/>
              <w:autoSpaceDN w:val="0"/>
              <w:adjustRightInd w:val="0"/>
              <w:jc w:val="center"/>
              <w:rPr>
                <w:rFonts w:ascii="Cambria" w:hAnsi="Cambria"/>
                <w:sz w:val="20"/>
                <w:szCs w:val="20"/>
              </w:rPr>
            </w:pPr>
            <w:r>
              <w:rPr>
                <w:rFonts w:ascii="Cambria" w:hAnsi="Cambria"/>
                <w:sz w:val="20"/>
                <w:szCs w:val="20"/>
              </w:rPr>
              <w:t>Opis celu kształcenia</w:t>
            </w:r>
          </w:p>
        </w:tc>
      </w:tr>
      <w:tr w:rsidR="005162E5" w:rsidRPr="00EF6C51" w14:paraId="592A2AFD" w14:textId="77777777" w:rsidTr="00B22373">
        <w:tc>
          <w:tcPr>
            <w:tcW w:w="1671" w:type="dxa"/>
            <w:vMerge w:val="restart"/>
            <w:shd w:val="clear" w:color="auto" w:fill="FFFFFF"/>
            <w:vAlign w:val="center"/>
          </w:tcPr>
          <w:p w14:paraId="5BF8F4DB"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Wiedza</w:t>
            </w:r>
          </w:p>
        </w:tc>
        <w:tc>
          <w:tcPr>
            <w:tcW w:w="1176" w:type="dxa"/>
            <w:shd w:val="clear" w:color="auto" w:fill="FFFFFF"/>
            <w:vAlign w:val="center"/>
          </w:tcPr>
          <w:p w14:paraId="78D64BF3"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W1</w:t>
            </w:r>
          </w:p>
        </w:tc>
        <w:tc>
          <w:tcPr>
            <w:tcW w:w="6213" w:type="dxa"/>
            <w:shd w:val="clear" w:color="auto" w:fill="FFFFFF"/>
          </w:tcPr>
          <w:p w14:paraId="502C93AD" w14:textId="77777777" w:rsidR="005162E5" w:rsidRPr="000E0C86" w:rsidRDefault="008D6B5D" w:rsidP="005162E5">
            <w:pPr>
              <w:pStyle w:val="Tekstpodstawowy"/>
              <w:jc w:val="both"/>
              <w:rPr>
                <w:rFonts w:ascii="Cambria" w:hAnsi="Cambria" w:cs="Times-Roman"/>
              </w:rPr>
            </w:pPr>
            <w:r w:rsidRPr="00A0294A">
              <w:rPr>
                <w:rFonts w:ascii="Cambria" w:hAnsi="Cambria"/>
              </w:rPr>
              <w:t>Absolwent programu posiada wiedzę z językoznawstwa, językoznawstwa stosowanego i</w:t>
            </w:r>
            <w:r>
              <w:rPr>
                <w:rFonts w:ascii="Cambria" w:hAnsi="Cambria"/>
              </w:rPr>
              <w:t xml:space="preserve"> </w:t>
            </w:r>
            <w:r w:rsidRPr="00A0294A">
              <w:rPr>
                <w:rFonts w:ascii="Cambria" w:hAnsi="Cambria"/>
              </w:rPr>
              <w:t>literaturoznawstwa oraz dziedzin specjalizacyjnych w zakresie języka angielskiego</w:t>
            </w:r>
            <w:r>
              <w:rPr>
                <w:rFonts w:ascii="Cambria" w:hAnsi="Cambria"/>
              </w:rPr>
              <w:t>/niemieckiego</w:t>
            </w:r>
          </w:p>
        </w:tc>
      </w:tr>
      <w:tr w:rsidR="005162E5" w:rsidRPr="00EF6C51" w14:paraId="0387221B" w14:textId="77777777" w:rsidTr="00B22373">
        <w:tc>
          <w:tcPr>
            <w:tcW w:w="1671" w:type="dxa"/>
            <w:vMerge/>
            <w:shd w:val="clear" w:color="auto" w:fill="FFFFFF"/>
            <w:vAlign w:val="center"/>
          </w:tcPr>
          <w:p w14:paraId="41C00F44"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00167800"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W2</w:t>
            </w:r>
          </w:p>
        </w:tc>
        <w:tc>
          <w:tcPr>
            <w:tcW w:w="6213" w:type="dxa"/>
            <w:shd w:val="clear" w:color="auto" w:fill="FFFFFF"/>
          </w:tcPr>
          <w:p w14:paraId="790658BC" w14:textId="77777777" w:rsidR="005162E5" w:rsidRPr="000E0C86" w:rsidRDefault="008D6B5D" w:rsidP="005162E5">
            <w:pPr>
              <w:pStyle w:val="Tekstpodstawowy"/>
              <w:jc w:val="both"/>
              <w:rPr>
                <w:rFonts w:ascii="Cambria" w:hAnsi="Cambria" w:cs="Times-Roman"/>
              </w:rPr>
            </w:pPr>
            <w:r w:rsidRPr="00A0294A">
              <w:rPr>
                <w:rFonts w:ascii="Cambria" w:hAnsi="Cambria"/>
              </w:rPr>
              <w:t xml:space="preserve">Absolwent programu posiada wiedzę interdyscyplinarną, umożliwiającą wykorzystanie znajomości języka </w:t>
            </w:r>
            <w:r>
              <w:rPr>
                <w:rFonts w:ascii="Cambria" w:hAnsi="Cambria"/>
              </w:rPr>
              <w:t>obcego</w:t>
            </w:r>
            <w:r w:rsidRPr="00A0294A">
              <w:rPr>
                <w:rFonts w:ascii="Cambria" w:hAnsi="Cambria"/>
              </w:rPr>
              <w:t xml:space="preserve"> w różnych dziedzinach życia, w tym zawodowego</w:t>
            </w:r>
          </w:p>
        </w:tc>
      </w:tr>
      <w:tr w:rsidR="005162E5" w:rsidRPr="00EF6C51" w14:paraId="38CB047F" w14:textId="77777777" w:rsidTr="00B22373">
        <w:tc>
          <w:tcPr>
            <w:tcW w:w="1671" w:type="dxa"/>
            <w:vMerge w:val="restart"/>
            <w:shd w:val="clear" w:color="auto" w:fill="FFFFFF"/>
            <w:vAlign w:val="center"/>
          </w:tcPr>
          <w:p w14:paraId="72342605"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Umiejętności</w:t>
            </w:r>
          </w:p>
        </w:tc>
        <w:tc>
          <w:tcPr>
            <w:tcW w:w="1176" w:type="dxa"/>
            <w:shd w:val="clear" w:color="auto" w:fill="FFFFFF"/>
            <w:vAlign w:val="center"/>
          </w:tcPr>
          <w:p w14:paraId="55A38134"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U1</w:t>
            </w:r>
          </w:p>
        </w:tc>
        <w:tc>
          <w:tcPr>
            <w:tcW w:w="6213" w:type="dxa"/>
            <w:shd w:val="clear" w:color="auto" w:fill="FFFFFF"/>
          </w:tcPr>
          <w:p w14:paraId="7CA09D99" w14:textId="77777777" w:rsidR="005162E5" w:rsidRPr="00B77EDB" w:rsidRDefault="008D6B5D" w:rsidP="005162E5">
            <w:pPr>
              <w:pStyle w:val="Tekstpodstawowy"/>
              <w:jc w:val="both"/>
              <w:rPr>
                <w:rFonts w:ascii="Cambria" w:hAnsi="Cambria" w:cs="Times-Roman"/>
              </w:rPr>
            </w:pPr>
            <w:r w:rsidRPr="00A0294A">
              <w:rPr>
                <w:rFonts w:ascii="Cambria" w:hAnsi="Cambria"/>
              </w:rPr>
              <w:t>Absolwent opanował język obcy na poziome C2 ESOKJ, w tym potrafi posługiwać się językiem specjalistycznym niezbędnym do wykonywania pracy wymagającej biegłości w języku obcym</w:t>
            </w:r>
          </w:p>
        </w:tc>
      </w:tr>
      <w:tr w:rsidR="005162E5" w:rsidRPr="00EF6C51" w14:paraId="00853CBB" w14:textId="77777777" w:rsidTr="00B22373">
        <w:tc>
          <w:tcPr>
            <w:tcW w:w="1671" w:type="dxa"/>
            <w:vMerge/>
            <w:shd w:val="clear" w:color="auto" w:fill="FFFFFF"/>
            <w:vAlign w:val="center"/>
          </w:tcPr>
          <w:p w14:paraId="5F78572C"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26B5276D"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U2</w:t>
            </w:r>
          </w:p>
        </w:tc>
        <w:tc>
          <w:tcPr>
            <w:tcW w:w="6213" w:type="dxa"/>
            <w:shd w:val="clear" w:color="auto" w:fill="FFFFFF"/>
          </w:tcPr>
          <w:p w14:paraId="0EB63E6B" w14:textId="77777777" w:rsidR="005162E5" w:rsidRPr="00B77EDB" w:rsidRDefault="008D6B5D" w:rsidP="005162E5">
            <w:pPr>
              <w:pStyle w:val="Tekstpodstawowy"/>
              <w:jc w:val="both"/>
              <w:rPr>
                <w:rFonts w:ascii="Cambria" w:hAnsi="Cambria" w:cs="Times-Roman"/>
              </w:rPr>
            </w:pPr>
            <w:r w:rsidRPr="00A0294A">
              <w:rPr>
                <w:rFonts w:ascii="Cambria" w:hAnsi="Cambria"/>
              </w:rPr>
              <w:t>Absolwent potrafi samodzielnie zdobywać wiedzę, prowadzić badania i rozwijać swoje umiejętności w wybranej dziedzinie</w:t>
            </w:r>
          </w:p>
        </w:tc>
      </w:tr>
      <w:tr w:rsidR="008D6B5D" w:rsidRPr="00EF6C51" w14:paraId="0B0B6BD6" w14:textId="77777777" w:rsidTr="00B22373">
        <w:trPr>
          <w:trHeight w:val="561"/>
        </w:trPr>
        <w:tc>
          <w:tcPr>
            <w:tcW w:w="1671" w:type="dxa"/>
            <w:vMerge w:val="restart"/>
            <w:shd w:val="clear" w:color="auto" w:fill="FFFFFF"/>
            <w:vAlign w:val="center"/>
          </w:tcPr>
          <w:p w14:paraId="12778BB5" w14:textId="77777777" w:rsidR="008D6B5D" w:rsidRPr="00BF53C0" w:rsidRDefault="008D6B5D" w:rsidP="005162E5">
            <w:pPr>
              <w:pStyle w:val="Bezodstpw"/>
              <w:jc w:val="center"/>
              <w:rPr>
                <w:rFonts w:ascii="Cambria" w:hAnsi="Cambria"/>
                <w:sz w:val="20"/>
                <w:szCs w:val="20"/>
              </w:rPr>
            </w:pPr>
            <w:r w:rsidRPr="00BF53C0">
              <w:rPr>
                <w:rFonts w:ascii="Cambria" w:hAnsi="Cambria"/>
                <w:sz w:val="20"/>
                <w:szCs w:val="20"/>
              </w:rPr>
              <w:t>Kompetencje</w:t>
            </w:r>
          </w:p>
        </w:tc>
        <w:tc>
          <w:tcPr>
            <w:tcW w:w="1176" w:type="dxa"/>
            <w:shd w:val="clear" w:color="auto" w:fill="FFFFFF"/>
            <w:vAlign w:val="center"/>
          </w:tcPr>
          <w:p w14:paraId="0F3753F5" w14:textId="77777777" w:rsidR="008D6B5D" w:rsidRPr="00E64F82" w:rsidRDefault="008D6B5D"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K1</w:t>
            </w:r>
          </w:p>
        </w:tc>
        <w:tc>
          <w:tcPr>
            <w:tcW w:w="6213" w:type="dxa"/>
            <w:shd w:val="clear" w:color="auto" w:fill="FFFFFF"/>
          </w:tcPr>
          <w:p w14:paraId="589C9BA2" w14:textId="77777777" w:rsidR="008D6B5D" w:rsidRPr="004F555A" w:rsidRDefault="008D6B5D" w:rsidP="005162E5">
            <w:pPr>
              <w:pStyle w:val="Tekstpodstawowy"/>
              <w:jc w:val="both"/>
              <w:rPr>
                <w:rFonts w:ascii="Cambria" w:hAnsi="Cambria" w:cs="Times-Roman"/>
              </w:rPr>
            </w:pPr>
            <w:r w:rsidRPr="00A0294A">
              <w:rPr>
                <w:rFonts w:ascii="Cambria" w:hAnsi="Cambria"/>
              </w:rPr>
              <w:t>Absolwent posiada kompetencje interdyscyplinarne i interpersonalne, umożliwiające podejmowanie działań profesjonalnych</w:t>
            </w:r>
          </w:p>
        </w:tc>
      </w:tr>
      <w:tr w:rsidR="008D6B5D" w:rsidRPr="00EF6C51" w14:paraId="0E39399A" w14:textId="77777777" w:rsidTr="00B22373">
        <w:tc>
          <w:tcPr>
            <w:tcW w:w="1671" w:type="dxa"/>
            <w:vMerge/>
            <w:shd w:val="clear" w:color="auto" w:fill="FFFFFF"/>
            <w:vAlign w:val="center"/>
          </w:tcPr>
          <w:p w14:paraId="5034A198" w14:textId="77777777" w:rsidR="008D6B5D" w:rsidRPr="00BF53C0" w:rsidRDefault="008D6B5D" w:rsidP="005162E5">
            <w:pPr>
              <w:pStyle w:val="Bezodstpw"/>
              <w:jc w:val="center"/>
              <w:rPr>
                <w:rFonts w:ascii="Cambria" w:hAnsi="Cambria"/>
                <w:sz w:val="20"/>
                <w:szCs w:val="20"/>
              </w:rPr>
            </w:pPr>
          </w:p>
        </w:tc>
        <w:tc>
          <w:tcPr>
            <w:tcW w:w="1176" w:type="dxa"/>
            <w:shd w:val="clear" w:color="auto" w:fill="FFFFFF"/>
            <w:vAlign w:val="center"/>
          </w:tcPr>
          <w:p w14:paraId="0E282E8C" w14:textId="77777777" w:rsidR="008D6B5D" w:rsidRPr="00E64F82" w:rsidRDefault="008D6B5D"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K2</w:t>
            </w:r>
          </w:p>
        </w:tc>
        <w:tc>
          <w:tcPr>
            <w:tcW w:w="6213" w:type="dxa"/>
            <w:shd w:val="clear" w:color="auto" w:fill="FFFFFF"/>
          </w:tcPr>
          <w:p w14:paraId="368E5AAC" w14:textId="77777777" w:rsidR="008D6B5D" w:rsidRPr="004F555A" w:rsidRDefault="008D6B5D" w:rsidP="005162E5">
            <w:pPr>
              <w:pStyle w:val="Tekstpodstawowy"/>
              <w:jc w:val="both"/>
              <w:rPr>
                <w:rFonts w:ascii="Cambria" w:hAnsi="Cambria" w:cs="Times-Roman"/>
              </w:rPr>
            </w:pPr>
            <w:r w:rsidRPr="00A0294A">
              <w:rPr>
                <w:rFonts w:ascii="Cambria" w:hAnsi="Cambria"/>
              </w:rPr>
              <w:t>Absolwent działa w sposób autonomiczny na rzecz dalszego rozwoju naukowego i zawodowego</w:t>
            </w:r>
          </w:p>
        </w:tc>
      </w:tr>
      <w:tr w:rsidR="008D6B5D" w:rsidRPr="00EF6C51" w14:paraId="7DCA49B0" w14:textId="77777777" w:rsidTr="00B22373">
        <w:tc>
          <w:tcPr>
            <w:tcW w:w="1671" w:type="dxa"/>
            <w:vMerge/>
            <w:shd w:val="clear" w:color="auto" w:fill="FFFFFF"/>
            <w:vAlign w:val="center"/>
          </w:tcPr>
          <w:p w14:paraId="44637680" w14:textId="77777777" w:rsidR="008D6B5D" w:rsidRPr="00BF53C0" w:rsidRDefault="008D6B5D" w:rsidP="005162E5">
            <w:pPr>
              <w:pStyle w:val="Bezodstpw"/>
              <w:jc w:val="center"/>
              <w:rPr>
                <w:rFonts w:ascii="Cambria" w:hAnsi="Cambria"/>
                <w:sz w:val="20"/>
                <w:szCs w:val="20"/>
              </w:rPr>
            </w:pPr>
          </w:p>
        </w:tc>
        <w:tc>
          <w:tcPr>
            <w:tcW w:w="1176" w:type="dxa"/>
            <w:shd w:val="clear" w:color="auto" w:fill="FFFFFF"/>
            <w:vAlign w:val="center"/>
          </w:tcPr>
          <w:p w14:paraId="36C5F720" w14:textId="77777777" w:rsidR="008D6B5D" w:rsidRPr="00E64F82" w:rsidRDefault="008D6B5D"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w:t>
            </w:r>
            <w:r>
              <w:rPr>
                <w:rFonts w:ascii="Cambria" w:hAnsi="Cambria"/>
                <w:sz w:val="20"/>
                <w:szCs w:val="20"/>
              </w:rPr>
              <w:t>3</w:t>
            </w:r>
          </w:p>
        </w:tc>
        <w:tc>
          <w:tcPr>
            <w:tcW w:w="6213" w:type="dxa"/>
            <w:shd w:val="clear" w:color="auto" w:fill="FFFFFF"/>
          </w:tcPr>
          <w:p w14:paraId="63A64C4E" w14:textId="77777777" w:rsidR="008D6B5D" w:rsidRPr="00A0294A" w:rsidRDefault="008D6B5D" w:rsidP="005162E5">
            <w:pPr>
              <w:pStyle w:val="Tekstpodstawowy"/>
              <w:jc w:val="both"/>
              <w:rPr>
                <w:rFonts w:ascii="Cambria" w:hAnsi="Cambria"/>
              </w:rPr>
            </w:pPr>
            <w:r w:rsidRPr="00A0294A">
              <w:rPr>
                <w:rFonts w:ascii="Cambria" w:hAnsi="Cambria"/>
              </w:rPr>
              <w:t>Absolwent jest otwarty wobec innych kultur a jego postawa etyczna spełnia najwyższe standardy</w:t>
            </w:r>
          </w:p>
        </w:tc>
      </w:tr>
    </w:tbl>
    <w:p w14:paraId="5479E0B8" w14:textId="77777777" w:rsidR="00A01845" w:rsidRDefault="00A01845" w:rsidP="00803582">
      <w:pPr>
        <w:pStyle w:val="Tekstpodstawowy3"/>
        <w:spacing w:line="360" w:lineRule="auto"/>
        <w:rPr>
          <w:color w:val="auto"/>
          <w:sz w:val="8"/>
          <w:szCs w:val="8"/>
        </w:rPr>
      </w:pPr>
    </w:p>
    <w:p w14:paraId="32783A52" w14:textId="77777777" w:rsidR="000D273E" w:rsidRPr="00A01845" w:rsidRDefault="000D273E" w:rsidP="00803582">
      <w:pPr>
        <w:spacing w:line="360" w:lineRule="auto"/>
        <w:ind w:firstLine="709"/>
        <w:jc w:val="both"/>
        <w:rPr>
          <w:rFonts w:ascii="Cambria" w:hAnsi="Cambria"/>
          <w:sz w:val="8"/>
          <w:szCs w:val="8"/>
        </w:rPr>
      </w:pPr>
    </w:p>
    <w:p w14:paraId="6DE1E7E8" w14:textId="1E17A56D" w:rsidR="00317EA5" w:rsidRDefault="00317EA5" w:rsidP="00B22373">
      <w:pPr>
        <w:numPr>
          <w:ilvl w:val="0"/>
          <w:numId w:val="1"/>
        </w:numPr>
        <w:autoSpaceDE w:val="0"/>
        <w:autoSpaceDN w:val="0"/>
        <w:adjustRightInd w:val="0"/>
        <w:spacing w:line="360" w:lineRule="auto"/>
        <w:ind w:left="714" w:hanging="357"/>
        <w:contextualSpacing/>
        <w:jc w:val="both"/>
        <w:rPr>
          <w:rFonts w:ascii="Cambria" w:hAnsi="Cambria" w:cs="Arial"/>
          <w:b/>
          <w:color w:val="000000"/>
          <w:sz w:val="22"/>
          <w:szCs w:val="22"/>
        </w:rPr>
      </w:pPr>
      <w:r w:rsidRPr="00DC766D">
        <w:rPr>
          <w:rFonts w:ascii="Cambria" w:hAnsi="Cambria"/>
          <w:b/>
          <w:sz w:val="22"/>
          <w:szCs w:val="22"/>
        </w:rPr>
        <w:t xml:space="preserve">Opis zakładanych efektów </w:t>
      </w:r>
      <w:r w:rsidR="00DE0542">
        <w:rPr>
          <w:rFonts w:ascii="Cambria" w:hAnsi="Cambria"/>
          <w:b/>
          <w:sz w:val="22"/>
          <w:szCs w:val="22"/>
        </w:rPr>
        <w:t>uczenia się</w:t>
      </w:r>
      <w:r w:rsidR="00DC766D" w:rsidRPr="00DC766D">
        <w:rPr>
          <w:rFonts w:ascii="Cambria" w:hAnsi="Cambria"/>
          <w:b/>
          <w:sz w:val="22"/>
          <w:szCs w:val="22"/>
        </w:rPr>
        <w:t xml:space="preserve"> </w:t>
      </w:r>
      <w:r w:rsidRPr="00DC766D">
        <w:rPr>
          <w:rFonts w:ascii="Cambria" w:hAnsi="Cambria" w:cs="Arial"/>
          <w:b/>
          <w:color w:val="000000"/>
          <w:sz w:val="22"/>
          <w:szCs w:val="22"/>
        </w:rPr>
        <w:t xml:space="preserve">dla studiów </w:t>
      </w:r>
      <w:r w:rsidR="00B4021A">
        <w:rPr>
          <w:rFonts w:ascii="Cambria" w:hAnsi="Cambria" w:cs="Arial"/>
          <w:b/>
          <w:color w:val="000000"/>
          <w:sz w:val="22"/>
          <w:szCs w:val="22"/>
        </w:rPr>
        <w:t>drugiego</w:t>
      </w:r>
      <w:r w:rsidRPr="00B4021A">
        <w:rPr>
          <w:rFonts w:ascii="Cambria" w:hAnsi="Cambria" w:cs="Arial"/>
          <w:b/>
          <w:color w:val="000000"/>
          <w:sz w:val="22"/>
          <w:szCs w:val="22"/>
        </w:rPr>
        <w:t xml:space="preserve"> stopnia na kierunku </w:t>
      </w:r>
      <w:r w:rsidR="00A8501B" w:rsidRPr="00B4021A">
        <w:rPr>
          <w:rFonts w:ascii="Cambria" w:hAnsi="Cambria" w:cs="Arial"/>
          <w:b/>
          <w:i/>
          <w:color w:val="000000"/>
          <w:sz w:val="22"/>
          <w:szCs w:val="22"/>
        </w:rPr>
        <w:t>filologia</w:t>
      </w:r>
      <w:r w:rsidRPr="00B4021A">
        <w:rPr>
          <w:rFonts w:ascii="Cambria" w:hAnsi="Cambria" w:cs="Arial"/>
          <w:b/>
          <w:i/>
          <w:color w:val="000000"/>
          <w:sz w:val="22"/>
          <w:szCs w:val="22"/>
        </w:rPr>
        <w:t xml:space="preserve"> – </w:t>
      </w:r>
      <w:r w:rsidRPr="00B4021A">
        <w:rPr>
          <w:rFonts w:ascii="Cambria" w:hAnsi="Cambria" w:cs="Arial"/>
          <w:b/>
          <w:color w:val="000000"/>
          <w:sz w:val="22"/>
          <w:szCs w:val="22"/>
        </w:rPr>
        <w:t xml:space="preserve">profil praktyczny: </w:t>
      </w:r>
    </w:p>
    <w:p w14:paraId="0C3218DF" w14:textId="77777777" w:rsidR="00B22373" w:rsidRPr="00B22373" w:rsidRDefault="00B22373" w:rsidP="00B22373">
      <w:pPr>
        <w:autoSpaceDE w:val="0"/>
        <w:autoSpaceDN w:val="0"/>
        <w:adjustRightInd w:val="0"/>
        <w:spacing w:line="360" w:lineRule="auto"/>
        <w:ind w:left="714"/>
        <w:contextualSpacing/>
        <w:jc w:val="both"/>
        <w:rPr>
          <w:rFonts w:ascii="Cambria" w:hAnsi="Cambria" w:cs="Arial"/>
          <w:bCs/>
          <w:color w:val="000000"/>
          <w:sz w:val="8"/>
          <w:szCs w:val="8"/>
        </w:rPr>
      </w:pP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535D92" w:rsidRPr="00C0065D" w14:paraId="70C27701" w14:textId="77777777" w:rsidTr="00626EA1">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53D36B26" w14:textId="5003BAFA" w:rsidR="00535D92" w:rsidRPr="00C16883" w:rsidRDefault="009A2678" w:rsidP="00535D92">
            <w:pPr>
              <w:pStyle w:val="Bezodstpw"/>
              <w:jc w:val="center"/>
              <w:rPr>
                <w:rFonts w:ascii="Cambria" w:hAnsi="Cambria"/>
                <w:sz w:val="20"/>
                <w:szCs w:val="20"/>
              </w:rPr>
            </w:pPr>
            <w:r w:rsidRPr="00C16883">
              <w:rPr>
                <w:rFonts w:ascii="Cambria" w:hAnsi="Cambria"/>
                <w:sz w:val="20"/>
                <w:szCs w:val="20"/>
              </w:rPr>
              <w:t xml:space="preserve">Tabela odniesienia efektów </w:t>
            </w:r>
            <w:r>
              <w:rPr>
                <w:rFonts w:ascii="Cambria" w:hAnsi="Cambria"/>
                <w:sz w:val="20"/>
                <w:szCs w:val="20"/>
              </w:rPr>
              <w:t>uczenia się</w:t>
            </w:r>
            <w:r w:rsidRPr="00C16883">
              <w:rPr>
                <w:rFonts w:ascii="Cambria" w:hAnsi="Cambria"/>
                <w:sz w:val="20"/>
                <w:szCs w:val="20"/>
              </w:rPr>
              <w:t xml:space="preserve"> zdefiniowanych dla programu </w:t>
            </w:r>
            <w:r>
              <w:rPr>
                <w:rFonts w:ascii="Cambria" w:hAnsi="Cambria"/>
                <w:sz w:val="20"/>
                <w:szCs w:val="20"/>
              </w:rPr>
              <w:t xml:space="preserve">studiów </w:t>
            </w:r>
            <w:r w:rsidRPr="00C16883">
              <w:rPr>
                <w:rFonts w:ascii="Cambria" w:hAnsi="Cambria"/>
                <w:sz w:val="20"/>
                <w:szCs w:val="20"/>
              </w:rPr>
              <w:t>do charakterystyk drugiego stopnia Polskiej Ramy Kwalifikacji typowych dla kwalifikacji uzyskiwanych w ramach szkolnictwa wyższego po uzyskaniu kwalifikacji pełnej na poziomie 4 – poziomy 6-7</w:t>
            </w:r>
          </w:p>
        </w:tc>
      </w:tr>
      <w:tr w:rsidR="00535D92" w:rsidRPr="00C0065D" w14:paraId="044BB56B" w14:textId="77777777" w:rsidTr="00535D92">
        <w:trPr>
          <w:trHeight w:val="1527"/>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F5C5846" w14:textId="1B61E3CD" w:rsidR="00535D92" w:rsidRDefault="00535D92" w:rsidP="00535D92">
            <w:pPr>
              <w:pStyle w:val="Bezodstpw"/>
              <w:jc w:val="center"/>
              <w:rPr>
                <w:rFonts w:ascii="Cambria" w:hAnsi="Cambria"/>
                <w:sz w:val="20"/>
                <w:szCs w:val="20"/>
              </w:rPr>
            </w:pPr>
            <w:r>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44B35976" w14:textId="0FA41AEC" w:rsidR="00535D92" w:rsidRDefault="00535D92" w:rsidP="00535D92">
            <w:pPr>
              <w:pStyle w:val="Bezodstpw"/>
              <w:jc w:val="center"/>
              <w:rPr>
                <w:rFonts w:ascii="Cambria" w:hAnsi="Cambria"/>
                <w:sz w:val="20"/>
                <w:szCs w:val="20"/>
              </w:rPr>
            </w:pPr>
            <w:r>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2F7BCA3A" w14:textId="7631FCB9" w:rsidR="00535D92" w:rsidRDefault="00535D92" w:rsidP="00535D92">
            <w:pPr>
              <w:pStyle w:val="Bezodstpw"/>
              <w:jc w:val="center"/>
              <w:rPr>
                <w:rFonts w:ascii="Cambria" w:hAnsi="Cambria"/>
                <w:sz w:val="20"/>
                <w:szCs w:val="20"/>
              </w:rPr>
            </w:pPr>
            <w:r>
              <w:rPr>
                <w:rFonts w:ascii="Cambria" w:hAnsi="Cambria"/>
                <w:sz w:val="20"/>
                <w:szCs w:val="20"/>
              </w:rPr>
              <w:t xml:space="preserve">Kod składnika opisu z charakterystyk poziomów w PRK </w:t>
            </w:r>
            <w:r>
              <w:rPr>
                <w:rFonts w:ascii="Cambria" w:hAnsi="Cambria"/>
                <w:sz w:val="20"/>
                <w:szCs w:val="20"/>
              </w:rPr>
              <w:br/>
              <w:t xml:space="preserve">po uzyskaniu kwalifikacji pełnej </w:t>
            </w:r>
            <w:r>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B09DC0D" w14:textId="397B236B" w:rsidR="00535D92" w:rsidRDefault="00535D92" w:rsidP="00535D92">
            <w:pPr>
              <w:pStyle w:val="Bezodstpw"/>
              <w:jc w:val="center"/>
              <w:rPr>
                <w:rFonts w:ascii="Cambria" w:hAnsi="Cambria"/>
                <w:sz w:val="20"/>
                <w:szCs w:val="20"/>
              </w:rPr>
            </w:pPr>
            <w:r>
              <w:rPr>
                <w:rFonts w:ascii="Cambria" w:hAnsi="Cambria"/>
                <w:sz w:val="20"/>
                <w:szCs w:val="20"/>
              </w:rPr>
              <w:t>Oznaczenie stosownym symbolem czy efekt odnosi się do charakterystyk uniwersalnych, charakterystyk wspólnych, inżynierskich lub nauczycielskich wraz ze wskazaniem kodu dyscypliny</w:t>
            </w:r>
          </w:p>
        </w:tc>
      </w:tr>
      <w:tr w:rsidR="00535D92" w:rsidRPr="00C0065D" w14:paraId="086D6688"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677B836A" w14:textId="77777777" w:rsidR="00535D92" w:rsidRPr="00C0065D" w:rsidRDefault="00535D92" w:rsidP="00535D92">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WIEDZA: absolwent zna i rozumie</w:t>
            </w:r>
          </w:p>
        </w:tc>
      </w:tr>
      <w:tr w:rsidR="00535D92" w:rsidRPr="00C0065D" w14:paraId="16F613A5" w14:textId="77777777" w:rsidTr="00626EA1">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8032DE5"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lastRenderedPageBreak/>
              <w:t>K_W01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5D0496C3"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w pogłębionym stopniu zastosowania praktyczne nauk filologicznych w działalności kulturalnej i medialne</w:t>
            </w:r>
          </w:p>
        </w:tc>
        <w:tc>
          <w:tcPr>
            <w:tcW w:w="1540" w:type="dxa"/>
            <w:tcBorders>
              <w:top w:val="single" w:sz="8" w:space="0" w:color="000000"/>
              <w:left w:val="single" w:sz="8" w:space="0" w:color="000000"/>
              <w:bottom w:val="single" w:sz="8" w:space="0" w:color="000000"/>
              <w:right w:val="single" w:sz="8" w:space="0" w:color="000000"/>
            </w:tcBorders>
            <w:vAlign w:val="center"/>
          </w:tcPr>
          <w:p w14:paraId="14189840"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0E9587D3"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P7S_WG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19886273"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2035A37B"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4CD6705"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3A133C8E" w14:textId="77777777" w:rsidTr="00626EA1">
        <w:trPr>
          <w:trHeight w:val="81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95C58D6"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K_W02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6C8F6E9"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w pogłębionym stopniu teorię, metodologię i terminologię z zakresu literaturoznawstwa, językoznawstwa, językoznawstwa stosowanego oraz wybranych innych dyscyplin humanistycznych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46B53B82"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31B8D586"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1AE453B8"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446C6BBF"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E6E572E"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16A1143C" w14:textId="77777777" w:rsidTr="00626EA1">
        <w:trPr>
          <w:trHeight w:val="23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F06D9F2"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K_W03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14E3E1E6"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ma szczegółową pogłębioną wiedzę o współczesnych dokonaniach i tendencjach w zakresie badań literaturoznawczych i językoznawczyc</w:t>
            </w:r>
            <w:r>
              <w:rPr>
                <w:rFonts w:ascii="Cambria" w:hAnsi="Cambria"/>
                <w:sz w:val="20"/>
                <w:szCs w:val="20"/>
              </w:rPr>
              <w:t>h</w:t>
            </w:r>
          </w:p>
        </w:tc>
        <w:tc>
          <w:tcPr>
            <w:tcW w:w="1540" w:type="dxa"/>
            <w:tcBorders>
              <w:top w:val="single" w:sz="8" w:space="0" w:color="000000"/>
              <w:left w:val="single" w:sz="8" w:space="0" w:color="000000"/>
              <w:bottom w:val="single" w:sz="8" w:space="0" w:color="000000"/>
              <w:right w:val="single" w:sz="8" w:space="0" w:color="000000"/>
            </w:tcBorders>
            <w:vAlign w:val="center"/>
          </w:tcPr>
          <w:p w14:paraId="055DE4E3"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7E229202"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0F4843C0"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625BDB50"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8F97F99"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56684C59" w14:textId="77777777" w:rsidTr="00626EA1">
        <w:trPr>
          <w:trHeight w:val="13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C91FAD1"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K_W04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47500688"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zaawansowane metody analizy, interpretacji, wartościowania oraz problematyzowania dzieł literackich i innych tekstów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64176ABE"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7166E4F8"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136AF828"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09BEC5F7"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6BD4761"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00CB4FBC" w14:textId="77777777" w:rsidTr="00626EA1">
        <w:trPr>
          <w:trHeight w:val="43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A45D2C3"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K_W05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63B37A46"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zasady zarządzania zasobami własności intelektualnej oraz formy rozwoju indywidualnej przedsiębiorczości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7766BDF2"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3B91EA0B"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P7S_WK</w:t>
            </w:r>
          </w:p>
        </w:tc>
        <w:tc>
          <w:tcPr>
            <w:tcW w:w="992" w:type="dxa"/>
            <w:tcBorders>
              <w:top w:val="single" w:sz="8" w:space="0" w:color="000000"/>
              <w:left w:val="single" w:sz="8" w:space="0" w:color="000000"/>
              <w:bottom w:val="single" w:sz="8" w:space="0" w:color="000000"/>
              <w:right w:val="single" w:sz="8" w:space="0" w:color="000000"/>
            </w:tcBorders>
            <w:vAlign w:val="center"/>
          </w:tcPr>
          <w:p w14:paraId="67CC8F05"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2D97A9A7"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r>
              <w:rPr>
                <w:rFonts w:ascii="Cambria" w:hAnsi="Cambria"/>
                <w:sz w:val="20"/>
                <w:szCs w:val="20"/>
              </w:rPr>
              <w:t xml:space="preserve"> </w:t>
            </w:r>
          </w:p>
          <w:p w14:paraId="2E5448A8"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72741877"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p w14:paraId="6ADB795A" w14:textId="77777777" w:rsidR="00535D92" w:rsidRPr="00254B14" w:rsidRDefault="00535D92" w:rsidP="00535D92">
            <w:pPr>
              <w:pStyle w:val="Bezodstpw"/>
              <w:jc w:val="center"/>
              <w:rPr>
                <w:rFonts w:ascii="Cambria" w:hAnsi="Cambria"/>
                <w:sz w:val="20"/>
                <w:szCs w:val="20"/>
              </w:rPr>
            </w:pPr>
          </w:p>
        </w:tc>
      </w:tr>
      <w:tr w:rsidR="00535D92" w:rsidRPr="00C0065D" w14:paraId="7C288A0A" w14:textId="77777777" w:rsidTr="00626EA1">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2BE9147"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K_W06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33D80A31"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w pogłębionym stopniu budowę oraz funkcje instytucji właściwych dla zakresu działalności zawodowej właściwej dla kierunku (kultury i oświaty) a także cechy i potrzeby ich odbiorców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020BBE07"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1785C190"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015F7731"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466C324F"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r>
              <w:rPr>
                <w:rFonts w:ascii="Cambria" w:hAnsi="Cambria"/>
                <w:sz w:val="20"/>
                <w:szCs w:val="20"/>
              </w:rPr>
              <w:t xml:space="preserve"> </w:t>
            </w:r>
          </w:p>
          <w:p w14:paraId="3FD2D5EF"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1665F543"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p w14:paraId="607ED119" w14:textId="77777777" w:rsidR="00535D92" w:rsidRPr="00254B14" w:rsidRDefault="00535D92" w:rsidP="00535D92">
            <w:pPr>
              <w:pStyle w:val="Bezodstpw"/>
              <w:jc w:val="center"/>
              <w:rPr>
                <w:rFonts w:ascii="Cambria" w:hAnsi="Cambria"/>
                <w:sz w:val="20"/>
                <w:szCs w:val="20"/>
              </w:rPr>
            </w:pPr>
          </w:p>
        </w:tc>
      </w:tr>
      <w:tr w:rsidR="00535D92" w:rsidRPr="00C0065D" w14:paraId="6B2910A9" w14:textId="77777777" w:rsidTr="00626EA1">
        <w:trPr>
          <w:trHeight w:val="4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44994B"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K_W07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74B9AF3B"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fundamentalne dylematy współczesnej cywilizacji</w:t>
            </w:r>
          </w:p>
        </w:tc>
        <w:tc>
          <w:tcPr>
            <w:tcW w:w="1540" w:type="dxa"/>
            <w:tcBorders>
              <w:top w:val="single" w:sz="8" w:space="0" w:color="000000"/>
              <w:left w:val="single" w:sz="8" w:space="0" w:color="000000"/>
              <w:bottom w:val="single" w:sz="8" w:space="0" w:color="000000"/>
              <w:right w:val="single" w:sz="8" w:space="0" w:color="000000"/>
            </w:tcBorders>
            <w:vAlign w:val="center"/>
          </w:tcPr>
          <w:p w14:paraId="1284543C"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P7U_W</w:t>
            </w:r>
          </w:p>
          <w:p w14:paraId="79A0478D"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P7S_WK</w:t>
            </w:r>
          </w:p>
        </w:tc>
        <w:tc>
          <w:tcPr>
            <w:tcW w:w="992" w:type="dxa"/>
            <w:tcBorders>
              <w:top w:val="single" w:sz="8" w:space="0" w:color="000000"/>
              <w:left w:val="single" w:sz="8" w:space="0" w:color="000000"/>
              <w:bottom w:val="single" w:sz="8" w:space="0" w:color="000000"/>
              <w:right w:val="single" w:sz="8" w:space="0" w:color="000000"/>
            </w:tcBorders>
            <w:vAlign w:val="center"/>
          </w:tcPr>
          <w:p w14:paraId="14E5F08D"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5449FC4E"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561272F"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0A27F083"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21711463" w14:textId="77777777" w:rsidR="00535D92" w:rsidRPr="00C0065D" w:rsidRDefault="00535D92" w:rsidP="00535D92">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UMIEJĘTNOŚCI: absolwent potrafi</w:t>
            </w:r>
          </w:p>
        </w:tc>
      </w:tr>
      <w:tr w:rsidR="00535D92" w:rsidRPr="00C0065D" w14:paraId="0B8769E1"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9427D33"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46C9DC6D" w14:textId="77777777" w:rsidR="00535D92" w:rsidRPr="000078FD" w:rsidRDefault="00535D92" w:rsidP="00535D92">
            <w:pPr>
              <w:pStyle w:val="Bezodstpw"/>
              <w:jc w:val="both"/>
              <w:rPr>
                <w:rFonts w:ascii="Cambria" w:hAnsi="Cambria"/>
                <w:sz w:val="20"/>
                <w:szCs w:val="20"/>
              </w:rPr>
            </w:pPr>
            <w:r w:rsidRPr="006A4AB5">
              <w:rPr>
                <w:rFonts w:ascii="Cambria" w:hAnsi="Cambria"/>
                <w:sz w:val="20"/>
                <w:szCs w:val="20"/>
              </w:rPr>
              <w:t>wyszukiwać, analizować, oceniać, selekcjonować i integrować informacje pochodzące ze źródeł tradycyjnych i korzystając</w:t>
            </w:r>
            <w:r>
              <w:rPr>
                <w:rFonts w:ascii="Cambria" w:hAnsi="Cambria"/>
                <w:sz w:val="20"/>
                <w:szCs w:val="20"/>
              </w:rPr>
              <w:t xml:space="preserve"> </w:t>
            </w:r>
            <w:r w:rsidRPr="006A4AB5">
              <w:rPr>
                <w:rFonts w:ascii="Cambria" w:hAnsi="Cambria"/>
                <w:sz w:val="20"/>
                <w:szCs w:val="20"/>
              </w:rPr>
              <w:t>z nowoczesnych technologii, oraz formułować na tej podstawie własne krytyczne sądy</w:t>
            </w:r>
          </w:p>
        </w:tc>
        <w:tc>
          <w:tcPr>
            <w:tcW w:w="1540" w:type="dxa"/>
            <w:tcBorders>
              <w:top w:val="single" w:sz="8" w:space="0" w:color="000000"/>
              <w:left w:val="single" w:sz="8" w:space="0" w:color="000000"/>
              <w:bottom w:val="single" w:sz="8" w:space="0" w:color="000000"/>
              <w:right w:val="single" w:sz="8" w:space="0" w:color="000000"/>
            </w:tcBorders>
            <w:vAlign w:val="center"/>
          </w:tcPr>
          <w:p w14:paraId="491A25B4"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0B2537A5"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2DD472D5"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53CA4428"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p>
          <w:p w14:paraId="4A463091" w14:textId="62BB1589" w:rsidR="00EF36EC" w:rsidRPr="000078FD" w:rsidRDefault="00EF36EC"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1C206B1"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02BDDAFE"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4F58B58"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3AEF9F0E" w14:textId="77777777" w:rsidR="00535D92" w:rsidRPr="000078FD" w:rsidRDefault="00535D92" w:rsidP="00535D92">
            <w:pPr>
              <w:pStyle w:val="Bezodstpw"/>
              <w:jc w:val="both"/>
              <w:rPr>
                <w:rFonts w:ascii="Cambria" w:hAnsi="Cambria"/>
                <w:sz w:val="20"/>
                <w:szCs w:val="20"/>
              </w:rPr>
            </w:pPr>
            <w:r w:rsidRPr="006A4AB5">
              <w:rPr>
                <w:rFonts w:ascii="Cambria" w:hAnsi="Cambria"/>
                <w:sz w:val="20"/>
                <w:szCs w:val="20"/>
              </w:rPr>
              <w:t>formułować i analizować problemy badawcze, dobierać metody i narzędzia ich rozwiązania, syntetyzować różne idee i punkty widzenia z zakresu nauk filologicznych pozwalające na oryginalne rozwiązywanie złożonych problemów w zakresie literaturoznawstwa, językoznawstwa, lub językoznawstwa stosowanego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15B59C74"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733FC2BD"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01EBA21" w14:textId="77777777" w:rsidR="00535D92" w:rsidRPr="006A4AB5" w:rsidRDefault="00535D92" w:rsidP="00535D92">
            <w:pPr>
              <w:pStyle w:val="Bezodstpw"/>
              <w:jc w:val="center"/>
              <w:rPr>
                <w:rFonts w:ascii="Cambria" w:hAnsi="Cambria"/>
                <w:sz w:val="20"/>
                <w:szCs w:val="20"/>
              </w:rPr>
            </w:pPr>
            <w:r>
              <w:rPr>
                <w:rFonts w:ascii="Cambria" w:hAnsi="Cambria"/>
                <w:sz w:val="20"/>
                <w:szCs w:val="20"/>
              </w:rPr>
              <w:t>U</w:t>
            </w:r>
          </w:p>
          <w:p w14:paraId="65D76C5D"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46506AD"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 xml:space="preserve">I.4, </w:t>
            </w:r>
            <w:r w:rsidRPr="006A4AB5">
              <w:rPr>
                <w:rFonts w:ascii="Cambria" w:hAnsi="Cambria"/>
                <w:sz w:val="20"/>
                <w:szCs w:val="20"/>
              </w:rPr>
              <w:t>I.5</w:t>
            </w:r>
          </w:p>
        </w:tc>
      </w:tr>
      <w:tr w:rsidR="00535D92" w:rsidRPr="00C0065D" w14:paraId="7D507EBB"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886E1F8"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7997BA90" w14:textId="77777777" w:rsidR="00535D92" w:rsidRPr="000078FD" w:rsidRDefault="00535D92" w:rsidP="00535D92">
            <w:pPr>
              <w:pStyle w:val="Bezodstpw"/>
              <w:jc w:val="both"/>
              <w:rPr>
                <w:rFonts w:ascii="Cambria" w:hAnsi="Cambria"/>
                <w:sz w:val="20"/>
                <w:szCs w:val="20"/>
              </w:rPr>
            </w:pPr>
            <w:r w:rsidRPr="006A4AB5">
              <w:rPr>
                <w:rFonts w:ascii="Cambria" w:hAnsi="Cambria"/>
                <w:sz w:val="20"/>
                <w:szCs w:val="20"/>
              </w:rPr>
              <w:t>samodzielnie zdobywać wiedzę i poszerzać umiejętności badawcze oraz podejmować autonomiczne działania zmierzające do uczenia się przez całe życie i nakierowania innych w tym zakresie</w:t>
            </w:r>
          </w:p>
        </w:tc>
        <w:tc>
          <w:tcPr>
            <w:tcW w:w="1540" w:type="dxa"/>
            <w:tcBorders>
              <w:top w:val="single" w:sz="8" w:space="0" w:color="000000"/>
              <w:left w:val="single" w:sz="8" w:space="0" w:color="000000"/>
              <w:bottom w:val="single" w:sz="8" w:space="0" w:color="000000"/>
              <w:right w:val="single" w:sz="8" w:space="0" w:color="000000"/>
            </w:tcBorders>
            <w:vAlign w:val="center"/>
          </w:tcPr>
          <w:p w14:paraId="4CDD247E"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5ACDCB1E"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P7S_UU</w:t>
            </w:r>
          </w:p>
        </w:tc>
        <w:tc>
          <w:tcPr>
            <w:tcW w:w="992" w:type="dxa"/>
            <w:tcBorders>
              <w:top w:val="single" w:sz="8" w:space="0" w:color="000000"/>
              <w:left w:val="single" w:sz="8" w:space="0" w:color="000000"/>
              <w:bottom w:val="single" w:sz="8" w:space="0" w:color="000000"/>
              <w:right w:val="single" w:sz="8" w:space="0" w:color="000000"/>
            </w:tcBorders>
            <w:vAlign w:val="center"/>
          </w:tcPr>
          <w:p w14:paraId="23F61378"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U</w:t>
            </w:r>
          </w:p>
          <w:p w14:paraId="2310CD66" w14:textId="77777777" w:rsidR="00535D92" w:rsidRDefault="00535D92" w:rsidP="00535D92">
            <w:pPr>
              <w:pStyle w:val="Bezodstpw"/>
              <w:jc w:val="center"/>
              <w:rPr>
                <w:rFonts w:ascii="Cambria" w:hAnsi="Cambria"/>
                <w:sz w:val="20"/>
                <w:szCs w:val="20"/>
              </w:rPr>
            </w:pPr>
            <w:r>
              <w:rPr>
                <w:rFonts w:ascii="Cambria" w:hAnsi="Cambria"/>
                <w:sz w:val="20"/>
                <w:szCs w:val="20"/>
              </w:rPr>
              <w:t>W</w:t>
            </w:r>
          </w:p>
          <w:p w14:paraId="3255A6B4" w14:textId="565AF70B" w:rsidR="00EF36EC" w:rsidRPr="000078FD" w:rsidRDefault="00EF36EC"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1AE92581"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tc>
      </w:tr>
      <w:tr w:rsidR="00535D92" w:rsidRPr="00C0065D" w14:paraId="1CF1C8C3"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41AC6F8"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624FD575"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kierować pracą zespołu</w:t>
            </w:r>
          </w:p>
        </w:tc>
        <w:tc>
          <w:tcPr>
            <w:tcW w:w="1540" w:type="dxa"/>
            <w:tcBorders>
              <w:top w:val="single" w:sz="8" w:space="0" w:color="000000"/>
              <w:left w:val="single" w:sz="8" w:space="0" w:color="000000"/>
              <w:bottom w:val="single" w:sz="8" w:space="0" w:color="000000"/>
              <w:right w:val="single" w:sz="8" w:space="0" w:color="000000"/>
            </w:tcBorders>
            <w:vAlign w:val="center"/>
          </w:tcPr>
          <w:p w14:paraId="2BBCE0A4"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0802C614"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P7S_UO</w:t>
            </w:r>
          </w:p>
        </w:tc>
        <w:tc>
          <w:tcPr>
            <w:tcW w:w="992" w:type="dxa"/>
            <w:tcBorders>
              <w:top w:val="single" w:sz="8" w:space="0" w:color="000000"/>
              <w:left w:val="single" w:sz="8" w:space="0" w:color="000000"/>
              <w:bottom w:val="single" w:sz="8" w:space="0" w:color="000000"/>
              <w:right w:val="single" w:sz="8" w:space="0" w:color="000000"/>
            </w:tcBorders>
            <w:vAlign w:val="center"/>
          </w:tcPr>
          <w:p w14:paraId="6D75A037"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54904B9A"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r>
              <w:rPr>
                <w:rFonts w:ascii="Cambria" w:hAnsi="Cambria"/>
                <w:sz w:val="20"/>
                <w:szCs w:val="20"/>
              </w:rPr>
              <w:t xml:space="preserve"> </w:t>
            </w:r>
          </w:p>
          <w:p w14:paraId="3EB122E5"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2C947DC4"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xml:space="preserve">, </w:t>
            </w:r>
            <w:r w:rsidRPr="006A4AB5">
              <w:rPr>
                <w:rFonts w:ascii="Cambria" w:hAnsi="Cambria"/>
                <w:sz w:val="20"/>
                <w:szCs w:val="20"/>
              </w:rPr>
              <w:t>I.5</w:t>
            </w:r>
          </w:p>
          <w:p w14:paraId="57A9821F" w14:textId="77777777" w:rsidR="00535D92" w:rsidRPr="00254B14" w:rsidRDefault="00535D92" w:rsidP="00535D92">
            <w:pPr>
              <w:pStyle w:val="Bezodstpw"/>
              <w:jc w:val="center"/>
              <w:rPr>
                <w:rFonts w:ascii="Cambria" w:hAnsi="Cambria"/>
                <w:sz w:val="20"/>
                <w:szCs w:val="20"/>
              </w:rPr>
            </w:pPr>
          </w:p>
        </w:tc>
      </w:tr>
      <w:tr w:rsidR="00535D92" w:rsidRPr="00C0065D" w14:paraId="6D01FFCE"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2AFB118"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29298770"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prowadzić pogłębione badania społeczne niezbędne dla opracowania diagnoz potrzeb odbiorców kultury i mediów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393DA37D"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0CB5CE0D"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P7S_UW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5AE81D2"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U</w:t>
            </w:r>
          </w:p>
          <w:p w14:paraId="02B71881"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533BDB7"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p>
        </w:tc>
      </w:tr>
      <w:tr w:rsidR="00535D92" w:rsidRPr="00C0065D" w14:paraId="2488C986"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0BF6904"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4A2C7693"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prowadzić debatę, dotyczącą problemów literaturoznawczych i językoznawczych, formułując wnioski oraz tworząc syntetyczne podsumowania poglądów różnych autorów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26CDC11E"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3E76676D"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P7S_UK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5F6A9E08"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U</w:t>
            </w:r>
          </w:p>
          <w:p w14:paraId="183D8628"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B505991" w14:textId="77777777" w:rsidR="00535D92" w:rsidRPr="00254B14" w:rsidRDefault="00535D92" w:rsidP="00535D92">
            <w:pPr>
              <w:pStyle w:val="Bezodstpw"/>
              <w:jc w:val="center"/>
              <w:rPr>
                <w:rFonts w:ascii="Cambria" w:hAnsi="Cambria"/>
                <w:sz w:val="20"/>
                <w:szCs w:val="20"/>
              </w:rPr>
            </w:pPr>
            <w:r w:rsidRPr="006A4AB5">
              <w:rPr>
                <w:rFonts w:ascii="Cambria" w:hAnsi="Cambria"/>
                <w:sz w:val="20"/>
                <w:szCs w:val="20"/>
              </w:rPr>
              <w:t>I.4</w:t>
            </w:r>
            <w:r>
              <w:rPr>
                <w:rFonts w:ascii="Cambria" w:hAnsi="Cambria"/>
                <w:sz w:val="20"/>
                <w:szCs w:val="20"/>
              </w:rPr>
              <w:t>, I.5</w:t>
            </w:r>
          </w:p>
        </w:tc>
      </w:tr>
      <w:tr w:rsidR="00535D92" w:rsidRPr="00C0065D" w14:paraId="7BBE8C22" w14:textId="77777777" w:rsidTr="00B5154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EA7D5D9"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t>K_U07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77C3BA33"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 xml:space="preserve">potrafi porozumiewać się z wykorzystaniem różnych kanałów i technik komunikacyjnych, w tym nowoczesnych technologii informacyjnych, ze specjalistami z zakresu literaturoznawstwa, językoznawstwa oraz wybranych innych nauk humanistycznych i społecznych, a także </w:t>
            </w:r>
            <w:r w:rsidRPr="006A4AB5">
              <w:rPr>
                <w:rFonts w:ascii="Cambria" w:hAnsi="Cambria"/>
                <w:sz w:val="20"/>
                <w:szCs w:val="20"/>
              </w:rPr>
              <w:br/>
              <w:t>z niespecjalistami, popularyzując wiedzę o humanistyce oraz wytworach kultury i jej instytucjach</w:t>
            </w:r>
          </w:p>
        </w:tc>
        <w:tc>
          <w:tcPr>
            <w:tcW w:w="1540" w:type="dxa"/>
            <w:tcBorders>
              <w:top w:val="single" w:sz="8" w:space="0" w:color="000000"/>
              <w:left w:val="single" w:sz="8" w:space="0" w:color="000000"/>
              <w:bottom w:val="single" w:sz="8" w:space="0" w:color="000000"/>
              <w:right w:val="single" w:sz="8" w:space="0" w:color="000000"/>
            </w:tcBorders>
            <w:vAlign w:val="center"/>
          </w:tcPr>
          <w:p w14:paraId="2ACB2499"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4E47D4FA"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34C25B07" w14:textId="77777777" w:rsidR="00535D92" w:rsidRPr="006A4AB5" w:rsidRDefault="00535D92" w:rsidP="00535D92">
            <w:pPr>
              <w:pStyle w:val="Bezodstpw"/>
              <w:jc w:val="center"/>
              <w:rPr>
                <w:rFonts w:ascii="Cambria" w:hAnsi="Cambria"/>
                <w:sz w:val="20"/>
                <w:szCs w:val="20"/>
              </w:rPr>
            </w:pPr>
            <w:r>
              <w:rPr>
                <w:rFonts w:ascii="Cambria" w:hAnsi="Cambria"/>
                <w:sz w:val="20"/>
                <w:szCs w:val="20"/>
              </w:rPr>
              <w:t>U</w:t>
            </w:r>
          </w:p>
          <w:p w14:paraId="1F2AFE13"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F61F345"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I.4, I.5</w:t>
            </w:r>
          </w:p>
        </w:tc>
      </w:tr>
      <w:tr w:rsidR="00535D92" w:rsidRPr="00C0065D" w14:paraId="6FA24AE4" w14:textId="77777777" w:rsidTr="001108AF">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812EE09" w14:textId="77777777" w:rsidR="00535D92" w:rsidRPr="00060D2A" w:rsidRDefault="00535D92" w:rsidP="00535D92">
            <w:pPr>
              <w:pStyle w:val="Bezodstpw"/>
              <w:jc w:val="center"/>
              <w:rPr>
                <w:rFonts w:ascii="Cambria" w:hAnsi="Cambria"/>
                <w:sz w:val="20"/>
                <w:szCs w:val="20"/>
              </w:rPr>
            </w:pPr>
            <w:r w:rsidRPr="006A4AB5">
              <w:rPr>
                <w:rFonts w:ascii="Cambria" w:hAnsi="Cambria"/>
                <w:sz w:val="20"/>
                <w:szCs w:val="20"/>
              </w:rPr>
              <w:lastRenderedPageBreak/>
              <w:t>K_U08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6942A882"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potrafi posługiwać się językiem wybranej specjalności na poziomie C2; oraz posiada umiejętności językowe w zakresie innego języka obcego zgodne z wymaganiami określonymi dla poziomu B2 +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3D4769E1"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P7U_U</w:t>
            </w:r>
          </w:p>
          <w:p w14:paraId="77B5B0BB"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1049E787"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7E43E79A"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E18FCAE"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I.4</w:t>
            </w:r>
          </w:p>
        </w:tc>
      </w:tr>
      <w:tr w:rsidR="00535D92" w:rsidRPr="00C0065D" w14:paraId="28086496" w14:textId="77777777" w:rsidTr="00626EA1">
        <w:trPr>
          <w:trHeight w:val="357"/>
          <w:jc w:val="center"/>
        </w:trPr>
        <w:tc>
          <w:tcPr>
            <w:tcW w:w="9229" w:type="dxa"/>
            <w:gridSpan w:val="5"/>
            <w:tcBorders>
              <w:top w:val="single" w:sz="8" w:space="0" w:color="000000"/>
              <w:left w:val="single" w:sz="8" w:space="0" w:color="000000"/>
              <w:bottom w:val="single" w:sz="4" w:space="0" w:color="auto"/>
              <w:right w:val="single" w:sz="8" w:space="0" w:color="000000"/>
            </w:tcBorders>
            <w:shd w:val="clear" w:color="auto" w:fill="F2F2F2"/>
            <w:vAlign w:val="center"/>
          </w:tcPr>
          <w:p w14:paraId="4020090F" w14:textId="77777777" w:rsidR="00535D92" w:rsidRPr="00733704" w:rsidRDefault="00535D92" w:rsidP="00535D92">
            <w:pPr>
              <w:autoSpaceDE w:val="0"/>
              <w:autoSpaceDN w:val="0"/>
              <w:adjustRightInd w:val="0"/>
              <w:spacing w:before="120" w:after="120"/>
              <w:jc w:val="center"/>
              <w:rPr>
                <w:rFonts w:ascii="Cambria" w:eastAsia="Calibri" w:hAnsi="Cambria" w:cs="Arial"/>
                <w:b/>
                <w:bCs/>
                <w:sz w:val="20"/>
                <w:szCs w:val="20"/>
                <w:lang w:eastAsia="en-US"/>
              </w:rPr>
            </w:pPr>
            <w:r w:rsidRPr="00C0065D">
              <w:rPr>
                <w:rFonts w:ascii="Cambria" w:eastAsia="Calibri" w:hAnsi="Cambria"/>
                <w:b/>
                <w:spacing w:val="40"/>
                <w:sz w:val="20"/>
                <w:szCs w:val="20"/>
                <w:lang w:eastAsia="en-US"/>
              </w:rPr>
              <w:t>KOMPETENCJE SPOŁECZNE: absolwent jest gotów do</w:t>
            </w:r>
          </w:p>
        </w:tc>
      </w:tr>
      <w:tr w:rsidR="00535D92" w:rsidRPr="00C0065D" w14:paraId="6A5E382E" w14:textId="77777777" w:rsidTr="00626EA1">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50783B0" w14:textId="77777777" w:rsidR="00535D92" w:rsidRPr="00060D2A" w:rsidRDefault="00535D92" w:rsidP="00535D92">
            <w:pPr>
              <w:pStyle w:val="Bezodstpw"/>
              <w:jc w:val="center"/>
              <w:rPr>
                <w:rFonts w:ascii="Cambria" w:hAnsi="Cambria"/>
                <w:sz w:val="20"/>
                <w:szCs w:val="20"/>
              </w:rPr>
            </w:pPr>
            <w:r w:rsidRPr="00060D2A">
              <w:rPr>
                <w:rFonts w:ascii="Cambria" w:hAnsi="Cambria"/>
                <w:sz w:val="20"/>
                <w:szCs w:val="20"/>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C53F5CA"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krytycznej oceny odbieranych treści i uznawania znaczenia wiedzy w rozwiązywaniu problemów z zakresu dyscyplin właściwych dla kierunku</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C093413"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P7U_K</w:t>
            </w:r>
          </w:p>
          <w:p w14:paraId="381FBA1C"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38BBB"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38844A51"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623E6E8"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I.4, I.5</w:t>
            </w:r>
          </w:p>
        </w:tc>
      </w:tr>
      <w:tr w:rsidR="00535D92" w:rsidRPr="00C0065D" w14:paraId="5C73B990"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B9E3E1D" w14:textId="77777777" w:rsidR="00535D92" w:rsidRPr="00060D2A" w:rsidRDefault="00535D92" w:rsidP="00535D92">
            <w:pPr>
              <w:pStyle w:val="Bezodstpw"/>
              <w:jc w:val="center"/>
              <w:rPr>
                <w:rFonts w:ascii="Cambria" w:hAnsi="Cambria"/>
                <w:sz w:val="20"/>
                <w:szCs w:val="20"/>
              </w:rPr>
            </w:pPr>
            <w:r w:rsidRPr="00060D2A">
              <w:rPr>
                <w:rFonts w:ascii="Cambria" w:hAnsi="Cambria"/>
                <w:sz w:val="20"/>
                <w:szCs w:val="20"/>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0C1AC9C"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 xml:space="preserve">wypełniania zobowiązań społecznych, inspirowania </w:t>
            </w:r>
            <w:r w:rsidRPr="006A4AB5">
              <w:rPr>
                <w:rFonts w:ascii="Cambria" w:hAnsi="Cambria"/>
                <w:sz w:val="20"/>
                <w:szCs w:val="20"/>
              </w:rPr>
              <w:br/>
              <w:t>i organizowania działalności na rzecz środowiska społecznego oraz interesu publiczneg</w:t>
            </w:r>
            <w:r>
              <w:rPr>
                <w:rFonts w:ascii="Cambria" w:hAnsi="Cambria"/>
                <w:sz w:val="20"/>
                <w:szCs w:val="20"/>
              </w:rPr>
              <w:t>o</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107C0D9"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P7U_K</w:t>
            </w:r>
          </w:p>
          <w:p w14:paraId="017E3F6B"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P7S_KO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53A5A4"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1B066025"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r>
              <w:rPr>
                <w:rFonts w:ascii="Cambria" w:hAnsi="Cambria"/>
                <w:sz w:val="20"/>
                <w:szCs w:val="20"/>
              </w:rPr>
              <w:t xml:space="preserve"> </w:t>
            </w:r>
          </w:p>
          <w:p w14:paraId="5EA32908"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469FD96" w14:textId="77777777" w:rsidR="00535D92" w:rsidRDefault="00535D92" w:rsidP="00535D92">
            <w:pPr>
              <w:pStyle w:val="Bezodstpw"/>
              <w:jc w:val="center"/>
              <w:rPr>
                <w:rFonts w:ascii="Cambria" w:hAnsi="Cambria"/>
                <w:sz w:val="20"/>
                <w:szCs w:val="20"/>
              </w:rPr>
            </w:pPr>
            <w:r>
              <w:rPr>
                <w:rFonts w:ascii="Cambria" w:hAnsi="Cambria"/>
                <w:sz w:val="20"/>
                <w:szCs w:val="20"/>
              </w:rPr>
              <w:t>I.4, I.5</w:t>
            </w:r>
          </w:p>
          <w:p w14:paraId="613229A0" w14:textId="77777777" w:rsidR="00535D92" w:rsidRPr="00254B14" w:rsidRDefault="00535D92" w:rsidP="00535D92">
            <w:pPr>
              <w:pStyle w:val="Bezodstpw"/>
              <w:jc w:val="center"/>
              <w:rPr>
                <w:rFonts w:ascii="Cambria" w:hAnsi="Cambria"/>
                <w:sz w:val="20"/>
                <w:szCs w:val="20"/>
              </w:rPr>
            </w:pPr>
          </w:p>
        </w:tc>
      </w:tr>
      <w:tr w:rsidR="00535D92" w:rsidRPr="00C0065D" w14:paraId="3DEF6532" w14:textId="77777777" w:rsidTr="00626EA1">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EA2AC5E" w14:textId="77777777" w:rsidR="00535D92" w:rsidRPr="00060D2A" w:rsidRDefault="00535D92" w:rsidP="00535D92">
            <w:pPr>
              <w:pStyle w:val="Bezodstpw"/>
              <w:jc w:val="center"/>
              <w:rPr>
                <w:rFonts w:ascii="Cambria" w:hAnsi="Cambria"/>
                <w:sz w:val="20"/>
                <w:szCs w:val="20"/>
              </w:rPr>
            </w:pPr>
            <w:r w:rsidRPr="00060D2A">
              <w:rPr>
                <w:rFonts w:ascii="Cambria" w:hAnsi="Cambria"/>
                <w:sz w:val="20"/>
                <w:szCs w:val="20"/>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1BB70EF"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myślenia i działania w sposób przedsiębiorczy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EE8520C"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P7U_K</w:t>
            </w:r>
          </w:p>
          <w:p w14:paraId="21A06C4E"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P7S_KO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67ACED"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7E61C999"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r>
              <w:rPr>
                <w:rFonts w:ascii="Cambria" w:hAnsi="Cambria"/>
                <w:sz w:val="20"/>
                <w:szCs w:val="20"/>
              </w:rPr>
              <w:t xml:space="preserve"> </w:t>
            </w:r>
          </w:p>
          <w:p w14:paraId="087FFA0E"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0A8AE26" w14:textId="77777777" w:rsidR="00535D92" w:rsidRDefault="00535D92" w:rsidP="00535D92">
            <w:pPr>
              <w:pStyle w:val="Bezodstpw"/>
              <w:jc w:val="center"/>
              <w:rPr>
                <w:rFonts w:ascii="Cambria" w:hAnsi="Cambria"/>
                <w:sz w:val="20"/>
                <w:szCs w:val="20"/>
              </w:rPr>
            </w:pPr>
            <w:r>
              <w:rPr>
                <w:rFonts w:ascii="Cambria" w:hAnsi="Cambria"/>
                <w:sz w:val="20"/>
                <w:szCs w:val="20"/>
              </w:rPr>
              <w:t>I.4, I.5</w:t>
            </w:r>
          </w:p>
          <w:p w14:paraId="522DB115" w14:textId="77777777" w:rsidR="00535D92" w:rsidRPr="00254B14" w:rsidRDefault="00535D92" w:rsidP="00535D92">
            <w:pPr>
              <w:pStyle w:val="Bezodstpw"/>
              <w:jc w:val="center"/>
              <w:rPr>
                <w:rFonts w:ascii="Cambria" w:hAnsi="Cambria"/>
                <w:sz w:val="20"/>
                <w:szCs w:val="20"/>
              </w:rPr>
            </w:pPr>
          </w:p>
        </w:tc>
      </w:tr>
      <w:tr w:rsidR="00535D92" w:rsidRPr="00C0065D" w14:paraId="20D32BF4"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409FE97" w14:textId="77777777" w:rsidR="00535D92" w:rsidRPr="00060D2A" w:rsidRDefault="00535D92" w:rsidP="00535D92">
            <w:pPr>
              <w:pStyle w:val="Bezodstpw"/>
              <w:jc w:val="center"/>
              <w:rPr>
                <w:rFonts w:ascii="Cambria" w:hAnsi="Cambria"/>
                <w:sz w:val="20"/>
                <w:szCs w:val="20"/>
              </w:rPr>
            </w:pPr>
            <w:r w:rsidRPr="00060D2A">
              <w:rPr>
                <w:rFonts w:ascii="Cambria" w:hAnsi="Cambria"/>
                <w:sz w:val="20"/>
                <w:szCs w:val="20"/>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E78AF03"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 xml:space="preserve">odpowiedzialnego pełnienia ról zawodowych </w:t>
            </w:r>
            <w:r w:rsidRPr="006A4AB5">
              <w:rPr>
                <w:rFonts w:ascii="Cambria" w:hAnsi="Cambria"/>
                <w:sz w:val="20"/>
                <w:szCs w:val="20"/>
              </w:rPr>
              <w:br/>
              <w:t>z uwzględnieniem zmieniających się potrzeb społecznych, w tym rozwijania dorobku zawodu, podtrzymywania etosu zawodu, przestrzegania i rozwijania zasad etyki zawodowej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6DEDCDB"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P7U_K</w:t>
            </w:r>
          </w:p>
          <w:p w14:paraId="0ECBA470"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701F3A" w14:textId="77777777" w:rsidR="00535D92" w:rsidRDefault="00535D92" w:rsidP="00535D92">
            <w:pPr>
              <w:pStyle w:val="Bezodstpw"/>
              <w:jc w:val="center"/>
              <w:rPr>
                <w:rFonts w:ascii="Cambria" w:hAnsi="Cambria"/>
                <w:sz w:val="20"/>
                <w:szCs w:val="20"/>
              </w:rPr>
            </w:pPr>
            <w:r>
              <w:rPr>
                <w:rFonts w:ascii="Cambria" w:hAnsi="Cambria"/>
                <w:sz w:val="20"/>
                <w:szCs w:val="20"/>
              </w:rPr>
              <w:t>U</w:t>
            </w:r>
          </w:p>
          <w:p w14:paraId="296AB2F0"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W</w:t>
            </w:r>
            <w:r>
              <w:rPr>
                <w:rFonts w:ascii="Cambria" w:hAnsi="Cambria"/>
                <w:sz w:val="20"/>
                <w:szCs w:val="20"/>
              </w:rPr>
              <w:t xml:space="preserve"> </w:t>
            </w:r>
          </w:p>
          <w:p w14:paraId="7D5F63DF"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F87552D" w14:textId="77777777" w:rsidR="00535D92" w:rsidRDefault="00535D92" w:rsidP="00535D92">
            <w:pPr>
              <w:pStyle w:val="Bezodstpw"/>
              <w:jc w:val="center"/>
              <w:rPr>
                <w:rFonts w:ascii="Cambria" w:hAnsi="Cambria"/>
                <w:sz w:val="20"/>
                <w:szCs w:val="20"/>
              </w:rPr>
            </w:pPr>
            <w:r>
              <w:rPr>
                <w:rFonts w:ascii="Cambria" w:hAnsi="Cambria"/>
                <w:sz w:val="20"/>
                <w:szCs w:val="20"/>
              </w:rPr>
              <w:t>I.4, I.5</w:t>
            </w:r>
          </w:p>
          <w:p w14:paraId="15DB803C" w14:textId="77777777" w:rsidR="00535D92" w:rsidRPr="00254B14" w:rsidRDefault="00535D92" w:rsidP="00535D92">
            <w:pPr>
              <w:pStyle w:val="Bezodstpw"/>
              <w:jc w:val="center"/>
              <w:rPr>
                <w:rFonts w:ascii="Cambria" w:hAnsi="Cambria"/>
                <w:sz w:val="20"/>
                <w:szCs w:val="20"/>
              </w:rPr>
            </w:pPr>
          </w:p>
        </w:tc>
      </w:tr>
      <w:tr w:rsidR="00535D92" w:rsidRPr="00C0065D" w14:paraId="1E0215CE"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04A0548" w14:textId="77777777" w:rsidR="00535D92" w:rsidRPr="00060D2A" w:rsidRDefault="00535D92" w:rsidP="00535D92">
            <w:pPr>
              <w:pStyle w:val="Bezodstpw"/>
              <w:jc w:val="center"/>
              <w:rPr>
                <w:rFonts w:ascii="Cambria" w:hAnsi="Cambria"/>
                <w:sz w:val="20"/>
                <w:szCs w:val="20"/>
              </w:rPr>
            </w:pPr>
            <w:r w:rsidRPr="00060D2A">
              <w:rPr>
                <w:rFonts w:ascii="Cambria" w:hAnsi="Cambria"/>
                <w:sz w:val="20"/>
                <w:szCs w:val="20"/>
              </w:rPr>
              <w:t>K_K05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2B98C9A" w14:textId="77777777" w:rsidR="00535D92" w:rsidRPr="00254B14" w:rsidRDefault="00535D92" w:rsidP="00535D92">
            <w:pPr>
              <w:pStyle w:val="Bezodstpw"/>
              <w:jc w:val="both"/>
              <w:rPr>
                <w:rFonts w:ascii="Cambria" w:hAnsi="Cambria"/>
                <w:sz w:val="20"/>
                <w:szCs w:val="20"/>
              </w:rPr>
            </w:pPr>
            <w:r w:rsidRPr="006A4AB5">
              <w:rPr>
                <w:rFonts w:ascii="Cambria" w:hAnsi="Cambria"/>
                <w:sz w:val="20"/>
                <w:szCs w:val="20"/>
              </w:rPr>
              <w:t>uczestniczenia w życiu kulturalnym, korzystania z różnych mediów i różnych jego form</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353A391" w14:textId="77777777" w:rsidR="00535D92" w:rsidRPr="006A4AB5" w:rsidRDefault="00535D92" w:rsidP="00535D92">
            <w:pPr>
              <w:pStyle w:val="Bezodstpw"/>
              <w:jc w:val="center"/>
              <w:rPr>
                <w:rFonts w:ascii="Cambria" w:hAnsi="Cambria"/>
                <w:sz w:val="20"/>
                <w:szCs w:val="20"/>
              </w:rPr>
            </w:pPr>
            <w:r w:rsidRPr="006A4AB5">
              <w:rPr>
                <w:rFonts w:ascii="Cambria" w:hAnsi="Cambria"/>
                <w:sz w:val="20"/>
                <w:szCs w:val="20"/>
              </w:rPr>
              <w:t>P7U_K</w:t>
            </w:r>
          </w:p>
          <w:p w14:paraId="6AB6F7A5" w14:textId="77777777" w:rsidR="00535D92" w:rsidRPr="000078FD" w:rsidRDefault="00535D92" w:rsidP="00535D92">
            <w:pPr>
              <w:pStyle w:val="Bezodstpw"/>
              <w:jc w:val="center"/>
              <w:rPr>
                <w:rFonts w:ascii="Cambria" w:hAnsi="Cambria"/>
                <w:sz w:val="20"/>
                <w:szCs w:val="20"/>
              </w:rPr>
            </w:pPr>
            <w:r w:rsidRPr="006A4AB5">
              <w:rPr>
                <w:rFonts w:ascii="Cambria" w:hAnsi="Cambria"/>
                <w:sz w:val="20"/>
                <w:szCs w:val="20"/>
              </w:rPr>
              <w:t>P7S_KR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476C75" w14:textId="77777777" w:rsidR="00535D92" w:rsidRDefault="00535D92" w:rsidP="00535D92">
            <w:pPr>
              <w:pStyle w:val="Bezodstpw"/>
              <w:jc w:val="center"/>
              <w:rPr>
                <w:rFonts w:ascii="Cambria" w:hAnsi="Cambria"/>
                <w:sz w:val="20"/>
                <w:szCs w:val="20"/>
              </w:rPr>
            </w:pPr>
            <w:r w:rsidRPr="006A4AB5">
              <w:rPr>
                <w:rFonts w:ascii="Cambria" w:hAnsi="Cambria"/>
                <w:sz w:val="20"/>
                <w:szCs w:val="20"/>
              </w:rPr>
              <w:t>U</w:t>
            </w:r>
          </w:p>
          <w:p w14:paraId="37186D1E" w14:textId="77777777" w:rsidR="00535D92" w:rsidRPr="000078FD" w:rsidRDefault="00535D92" w:rsidP="00535D92">
            <w:pPr>
              <w:pStyle w:val="Bezodstpw"/>
              <w:jc w:val="center"/>
              <w:rPr>
                <w:rFonts w:ascii="Cambria" w:hAnsi="Cambria"/>
                <w:sz w:val="20"/>
                <w:szCs w:val="20"/>
              </w:rPr>
            </w:pPr>
            <w:r>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F1EDC9C" w14:textId="77777777" w:rsidR="00535D92" w:rsidRPr="00254B14" w:rsidRDefault="00535D92" w:rsidP="00535D92">
            <w:pPr>
              <w:pStyle w:val="Bezodstpw"/>
              <w:jc w:val="center"/>
              <w:rPr>
                <w:rFonts w:ascii="Cambria" w:hAnsi="Cambria"/>
                <w:sz w:val="20"/>
                <w:szCs w:val="20"/>
              </w:rPr>
            </w:pPr>
            <w:r>
              <w:rPr>
                <w:rFonts w:ascii="Cambria" w:hAnsi="Cambria"/>
                <w:sz w:val="20"/>
                <w:szCs w:val="20"/>
              </w:rPr>
              <w:t>I.4, I.5</w:t>
            </w:r>
          </w:p>
        </w:tc>
      </w:tr>
    </w:tbl>
    <w:p w14:paraId="510B3E1A" w14:textId="77777777" w:rsidR="00BF53C0" w:rsidRPr="000A50ED" w:rsidRDefault="00BF53C0" w:rsidP="00DC766D">
      <w:pPr>
        <w:spacing w:after="200" w:line="360" w:lineRule="auto"/>
        <w:contextualSpacing/>
        <w:rPr>
          <w:rFonts w:ascii="Cambria" w:eastAsia="Calibri" w:hAnsi="Cambria"/>
          <w:sz w:val="8"/>
          <w:szCs w:val="8"/>
          <w:lang w:eastAsia="en-US"/>
        </w:rPr>
      </w:pPr>
      <w:bookmarkStart w:id="3" w:name="_Hlk43722832"/>
    </w:p>
    <w:p w14:paraId="375A431D" w14:textId="77777777" w:rsidR="00DC766D" w:rsidRDefault="00DC766D" w:rsidP="00DC766D">
      <w:pPr>
        <w:spacing w:after="200" w:line="360" w:lineRule="auto"/>
        <w:contextualSpacing/>
        <w:rPr>
          <w:rFonts w:ascii="Cambria" w:eastAsia="Calibri" w:hAnsi="Cambria"/>
          <w:sz w:val="20"/>
          <w:szCs w:val="20"/>
          <w:lang w:eastAsia="en-US"/>
        </w:rPr>
      </w:pPr>
      <w:r w:rsidRPr="00C16883">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426956" w:rsidRPr="000D273E" w14:paraId="1158D95D" w14:textId="77777777" w:rsidTr="00626EA1">
        <w:trPr>
          <w:trHeight w:val="438"/>
          <w:jc w:val="center"/>
        </w:trPr>
        <w:tc>
          <w:tcPr>
            <w:tcW w:w="9180" w:type="dxa"/>
            <w:gridSpan w:val="3"/>
            <w:shd w:val="clear" w:color="auto" w:fill="D9D9D9"/>
            <w:vAlign w:val="center"/>
          </w:tcPr>
          <w:p w14:paraId="1CCD76F2" w14:textId="66A37134"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sz w:val="20"/>
                <w:szCs w:val="20"/>
                <w:lang w:eastAsia="en-US"/>
              </w:rPr>
              <w:t xml:space="preserve">Symbol efektu </w:t>
            </w:r>
            <w:r w:rsidR="009A2678">
              <w:rPr>
                <w:rFonts w:ascii="Cambria" w:eastAsia="Calibri" w:hAnsi="Cambria"/>
                <w:sz w:val="20"/>
                <w:szCs w:val="20"/>
                <w:lang w:eastAsia="en-US"/>
              </w:rPr>
              <w:t>uczenia się</w:t>
            </w:r>
            <w:r w:rsidRPr="00BF53C0">
              <w:rPr>
                <w:rFonts w:ascii="Cambria" w:eastAsia="Calibri" w:hAnsi="Cambria"/>
                <w:sz w:val="20"/>
                <w:szCs w:val="20"/>
                <w:lang w:eastAsia="en-US"/>
              </w:rPr>
              <w:t xml:space="preserve"> dla kierunku - kolumna 1</w:t>
            </w:r>
          </w:p>
        </w:tc>
      </w:tr>
      <w:tr w:rsidR="00DC766D" w:rsidRPr="000D273E" w14:paraId="53D8214D" w14:textId="77777777" w:rsidTr="00626EA1">
        <w:trPr>
          <w:trHeight w:val="438"/>
          <w:jc w:val="center"/>
        </w:trPr>
        <w:tc>
          <w:tcPr>
            <w:tcW w:w="1701" w:type="dxa"/>
            <w:shd w:val="clear" w:color="auto" w:fill="auto"/>
            <w:vAlign w:val="center"/>
          </w:tcPr>
          <w:p w14:paraId="18978826"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K</w:t>
            </w:r>
          </w:p>
        </w:tc>
        <w:tc>
          <w:tcPr>
            <w:tcW w:w="7479" w:type="dxa"/>
            <w:gridSpan w:val="2"/>
            <w:shd w:val="clear" w:color="auto" w:fill="auto"/>
            <w:vAlign w:val="center"/>
          </w:tcPr>
          <w:p w14:paraId="084ED899"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wyróżnienia, że chodzi o efekty kierunkowe</w:t>
            </w:r>
          </w:p>
        </w:tc>
      </w:tr>
      <w:tr w:rsidR="00DC766D" w:rsidRPr="000D273E" w14:paraId="1320E733" w14:textId="77777777" w:rsidTr="00626EA1">
        <w:trPr>
          <w:trHeight w:val="428"/>
          <w:jc w:val="center"/>
        </w:trPr>
        <w:tc>
          <w:tcPr>
            <w:tcW w:w="1701" w:type="dxa"/>
            <w:shd w:val="clear" w:color="auto" w:fill="auto"/>
            <w:vAlign w:val="center"/>
          </w:tcPr>
          <w:p w14:paraId="258257E6"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znak _</w:t>
            </w:r>
          </w:p>
        </w:tc>
        <w:tc>
          <w:tcPr>
            <w:tcW w:w="7479" w:type="dxa"/>
            <w:gridSpan w:val="2"/>
            <w:shd w:val="clear" w:color="auto" w:fill="auto"/>
            <w:vAlign w:val="center"/>
          </w:tcPr>
          <w:p w14:paraId="1472CCA1" w14:textId="77777777" w:rsidR="00DC766D" w:rsidRPr="00BF53C0" w:rsidRDefault="00DC766D" w:rsidP="004078C0">
            <w:pPr>
              <w:spacing w:line="276" w:lineRule="auto"/>
              <w:contextualSpacing/>
              <w:rPr>
                <w:rFonts w:ascii="Cambria" w:eastAsia="Calibri" w:hAnsi="Cambria"/>
                <w:sz w:val="20"/>
                <w:szCs w:val="20"/>
                <w:u w:val="single"/>
                <w:lang w:eastAsia="en-US"/>
              </w:rPr>
            </w:pPr>
            <w:proofErr w:type="spellStart"/>
            <w:r w:rsidRPr="00BF53C0">
              <w:rPr>
                <w:rFonts w:ascii="Cambria" w:hAnsi="Cambria" w:cs="Arial"/>
                <w:color w:val="000000"/>
                <w:sz w:val="20"/>
                <w:szCs w:val="20"/>
              </w:rPr>
              <w:t>podkreślnik</w:t>
            </w:r>
            <w:proofErr w:type="spellEnd"/>
          </w:p>
        </w:tc>
      </w:tr>
      <w:tr w:rsidR="00DC766D" w:rsidRPr="000D273E" w14:paraId="4BFF3BB3" w14:textId="77777777" w:rsidTr="00626EA1">
        <w:trPr>
          <w:trHeight w:val="403"/>
          <w:jc w:val="center"/>
        </w:trPr>
        <w:tc>
          <w:tcPr>
            <w:tcW w:w="1701" w:type="dxa"/>
            <w:shd w:val="clear" w:color="auto" w:fill="auto"/>
            <w:vAlign w:val="center"/>
          </w:tcPr>
          <w:p w14:paraId="70525788"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W</w:t>
            </w:r>
          </w:p>
        </w:tc>
        <w:tc>
          <w:tcPr>
            <w:tcW w:w="7479" w:type="dxa"/>
            <w:gridSpan w:val="2"/>
            <w:shd w:val="clear" w:color="auto" w:fill="auto"/>
            <w:vAlign w:val="center"/>
          </w:tcPr>
          <w:p w14:paraId="21F4EB9A"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wiedza</w:t>
            </w:r>
          </w:p>
        </w:tc>
      </w:tr>
      <w:tr w:rsidR="00DC766D" w:rsidRPr="000D273E" w14:paraId="0BDA554C" w14:textId="77777777" w:rsidTr="00626EA1">
        <w:trPr>
          <w:trHeight w:val="407"/>
          <w:jc w:val="center"/>
        </w:trPr>
        <w:tc>
          <w:tcPr>
            <w:tcW w:w="1701" w:type="dxa"/>
            <w:shd w:val="clear" w:color="auto" w:fill="auto"/>
            <w:vAlign w:val="center"/>
          </w:tcPr>
          <w:p w14:paraId="19A22A2E"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U</w:t>
            </w:r>
          </w:p>
        </w:tc>
        <w:tc>
          <w:tcPr>
            <w:tcW w:w="7479" w:type="dxa"/>
            <w:gridSpan w:val="2"/>
            <w:shd w:val="clear" w:color="auto" w:fill="auto"/>
            <w:vAlign w:val="center"/>
          </w:tcPr>
          <w:p w14:paraId="7D38EC9E"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umiejętności,</w:t>
            </w:r>
          </w:p>
        </w:tc>
      </w:tr>
      <w:tr w:rsidR="00DC766D" w:rsidRPr="000D273E" w14:paraId="7816B4A8" w14:textId="77777777" w:rsidTr="00626EA1">
        <w:trPr>
          <w:trHeight w:val="425"/>
          <w:jc w:val="center"/>
        </w:trPr>
        <w:tc>
          <w:tcPr>
            <w:tcW w:w="1701" w:type="dxa"/>
            <w:shd w:val="clear" w:color="auto" w:fill="auto"/>
            <w:vAlign w:val="center"/>
          </w:tcPr>
          <w:p w14:paraId="52070DAA"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litera K</w:t>
            </w:r>
          </w:p>
        </w:tc>
        <w:tc>
          <w:tcPr>
            <w:tcW w:w="7479" w:type="dxa"/>
            <w:gridSpan w:val="2"/>
            <w:shd w:val="clear" w:color="auto" w:fill="auto"/>
            <w:vAlign w:val="center"/>
          </w:tcPr>
          <w:p w14:paraId="73A4106A"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kompetencje społeczne,</w:t>
            </w:r>
          </w:p>
        </w:tc>
      </w:tr>
      <w:tr w:rsidR="00DC766D" w:rsidRPr="000D273E" w14:paraId="02485831" w14:textId="77777777" w:rsidTr="00626EA1">
        <w:trPr>
          <w:trHeight w:val="401"/>
          <w:jc w:val="center"/>
        </w:trPr>
        <w:tc>
          <w:tcPr>
            <w:tcW w:w="1701" w:type="dxa"/>
            <w:shd w:val="clear" w:color="auto" w:fill="auto"/>
            <w:vAlign w:val="center"/>
          </w:tcPr>
          <w:p w14:paraId="1A1D7E81"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01, 02 i kolejne</w:t>
            </w:r>
          </w:p>
        </w:tc>
        <w:tc>
          <w:tcPr>
            <w:tcW w:w="7479" w:type="dxa"/>
            <w:gridSpan w:val="2"/>
            <w:shd w:val="clear" w:color="auto" w:fill="auto"/>
            <w:vAlign w:val="center"/>
          </w:tcPr>
          <w:p w14:paraId="788ADCDF" w14:textId="77777777" w:rsidR="00DC766D" w:rsidRPr="00BF53C0" w:rsidRDefault="00DC766D" w:rsidP="00DC766D">
            <w:pPr>
              <w:contextualSpacing/>
              <w:rPr>
                <w:rFonts w:ascii="Cambria" w:eastAsia="Calibri" w:hAnsi="Cambria"/>
                <w:sz w:val="20"/>
                <w:szCs w:val="20"/>
                <w:u w:val="single"/>
                <w:lang w:eastAsia="en-US"/>
              </w:rPr>
            </w:pPr>
            <w:r w:rsidRPr="00BF53C0">
              <w:rPr>
                <w:rFonts w:ascii="Cambria" w:hAnsi="Cambria" w:cs="Arial"/>
                <w:color w:val="000000"/>
                <w:sz w:val="20"/>
                <w:szCs w:val="20"/>
              </w:rPr>
              <w:t>numer efektu w obrębie danej kategorii, zapisany w postaci dwóch cyfr (numery należy poprzedzić cyfrą 0)</w:t>
            </w:r>
          </w:p>
        </w:tc>
      </w:tr>
      <w:tr w:rsidR="00426956" w:rsidRPr="000D273E" w14:paraId="47A102A3" w14:textId="77777777" w:rsidTr="00626EA1">
        <w:trPr>
          <w:trHeight w:val="401"/>
          <w:jc w:val="center"/>
        </w:trPr>
        <w:tc>
          <w:tcPr>
            <w:tcW w:w="9180" w:type="dxa"/>
            <w:gridSpan w:val="3"/>
            <w:shd w:val="clear" w:color="auto" w:fill="D9D9D9"/>
            <w:vAlign w:val="center"/>
          </w:tcPr>
          <w:p w14:paraId="2C6C08F9"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Uniwersalne charakterystyki poziomów PRK (pierwszego stopnia) – kolumna 3</w:t>
            </w:r>
          </w:p>
        </w:tc>
      </w:tr>
      <w:tr w:rsidR="00DC766D" w:rsidRPr="000D273E" w14:paraId="44657924" w14:textId="77777777" w:rsidTr="00626EA1">
        <w:trPr>
          <w:trHeight w:val="401"/>
          <w:jc w:val="center"/>
        </w:trPr>
        <w:tc>
          <w:tcPr>
            <w:tcW w:w="1701" w:type="dxa"/>
            <w:shd w:val="clear" w:color="auto" w:fill="auto"/>
            <w:vAlign w:val="center"/>
          </w:tcPr>
          <w:p w14:paraId="06EF1151"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1C780BB2"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DC766D" w:rsidRPr="000D273E" w14:paraId="7198EDA9" w14:textId="77777777" w:rsidTr="00626EA1">
        <w:trPr>
          <w:trHeight w:val="401"/>
          <w:jc w:val="center"/>
        </w:trPr>
        <w:tc>
          <w:tcPr>
            <w:tcW w:w="1701" w:type="dxa"/>
            <w:shd w:val="clear" w:color="auto" w:fill="auto"/>
            <w:vAlign w:val="center"/>
          </w:tcPr>
          <w:p w14:paraId="03E52CE1"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09F75C34"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charakterystyka uniwersalna</w:t>
            </w:r>
          </w:p>
        </w:tc>
      </w:tr>
      <w:tr w:rsidR="00DC766D" w:rsidRPr="000D273E" w14:paraId="29E0C81A" w14:textId="77777777" w:rsidTr="00626EA1">
        <w:trPr>
          <w:trHeight w:val="401"/>
          <w:jc w:val="center"/>
        </w:trPr>
        <w:tc>
          <w:tcPr>
            <w:tcW w:w="1701" w:type="dxa"/>
            <w:shd w:val="clear" w:color="auto" w:fill="auto"/>
            <w:vAlign w:val="center"/>
          </w:tcPr>
          <w:p w14:paraId="12E26422"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W</w:t>
            </w:r>
          </w:p>
        </w:tc>
        <w:tc>
          <w:tcPr>
            <w:tcW w:w="7479" w:type="dxa"/>
            <w:gridSpan w:val="2"/>
            <w:shd w:val="clear" w:color="auto" w:fill="auto"/>
            <w:vAlign w:val="center"/>
          </w:tcPr>
          <w:p w14:paraId="12282A05"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wiedza</w:t>
            </w:r>
          </w:p>
        </w:tc>
      </w:tr>
      <w:tr w:rsidR="00DC766D" w:rsidRPr="000D273E" w14:paraId="61D700F5" w14:textId="77777777" w:rsidTr="00626EA1">
        <w:trPr>
          <w:trHeight w:val="401"/>
          <w:jc w:val="center"/>
        </w:trPr>
        <w:tc>
          <w:tcPr>
            <w:tcW w:w="1701" w:type="dxa"/>
            <w:shd w:val="clear" w:color="auto" w:fill="auto"/>
            <w:vAlign w:val="center"/>
          </w:tcPr>
          <w:p w14:paraId="2F694F75"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761A1650"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umiejętności</w:t>
            </w:r>
          </w:p>
        </w:tc>
      </w:tr>
      <w:tr w:rsidR="00DC766D" w:rsidRPr="000D273E" w14:paraId="65A77D3A" w14:textId="77777777" w:rsidTr="00626EA1">
        <w:trPr>
          <w:trHeight w:val="401"/>
          <w:jc w:val="center"/>
        </w:trPr>
        <w:tc>
          <w:tcPr>
            <w:tcW w:w="1701" w:type="dxa"/>
            <w:shd w:val="clear" w:color="auto" w:fill="auto"/>
            <w:vAlign w:val="center"/>
          </w:tcPr>
          <w:p w14:paraId="104CA7A0"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K</w:t>
            </w:r>
          </w:p>
        </w:tc>
        <w:tc>
          <w:tcPr>
            <w:tcW w:w="7479" w:type="dxa"/>
            <w:gridSpan w:val="2"/>
            <w:shd w:val="clear" w:color="auto" w:fill="auto"/>
            <w:vAlign w:val="center"/>
          </w:tcPr>
          <w:p w14:paraId="67C758D3"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kompetencje społeczne</w:t>
            </w:r>
          </w:p>
        </w:tc>
      </w:tr>
      <w:tr w:rsidR="00426956" w:rsidRPr="000D273E" w14:paraId="631D3737" w14:textId="77777777" w:rsidTr="00626EA1">
        <w:trPr>
          <w:trHeight w:val="401"/>
          <w:jc w:val="center"/>
        </w:trPr>
        <w:tc>
          <w:tcPr>
            <w:tcW w:w="9180" w:type="dxa"/>
            <w:gridSpan w:val="3"/>
            <w:shd w:val="clear" w:color="auto" w:fill="D9D9D9"/>
            <w:vAlign w:val="center"/>
          </w:tcPr>
          <w:p w14:paraId="657C0D75"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Charakterystyki poziomów PRK typowe dla kwalifikacji uzyskiwanych w ramach szkolnictwa wyższego (drugiego stopnia) - kolumna 3</w:t>
            </w:r>
          </w:p>
        </w:tc>
      </w:tr>
      <w:tr w:rsidR="00426956" w:rsidRPr="000D273E" w14:paraId="77880FD2" w14:textId="77777777" w:rsidTr="00626EA1">
        <w:trPr>
          <w:trHeight w:val="401"/>
          <w:jc w:val="center"/>
        </w:trPr>
        <w:tc>
          <w:tcPr>
            <w:tcW w:w="1701" w:type="dxa"/>
            <w:shd w:val="clear" w:color="auto" w:fill="auto"/>
            <w:vAlign w:val="center"/>
          </w:tcPr>
          <w:p w14:paraId="72DC2087" w14:textId="77777777"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01D8DC4C"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426956" w:rsidRPr="000D273E" w14:paraId="358315AB" w14:textId="77777777" w:rsidTr="00626EA1">
        <w:trPr>
          <w:trHeight w:val="401"/>
          <w:jc w:val="center"/>
        </w:trPr>
        <w:tc>
          <w:tcPr>
            <w:tcW w:w="1701" w:type="dxa"/>
            <w:shd w:val="clear" w:color="auto" w:fill="auto"/>
            <w:vAlign w:val="center"/>
          </w:tcPr>
          <w:p w14:paraId="39D3DEAF" w14:textId="77777777" w:rsidR="00426956" w:rsidRPr="00BF53C0" w:rsidRDefault="00426956" w:rsidP="00426956">
            <w:pPr>
              <w:spacing w:line="276" w:lineRule="auto"/>
              <w:contextualSpacing/>
              <w:jc w:val="center"/>
              <w:rPr>
                <w:rFonts w:ascii="Cambria" w:hAnsi="Cambria" w:cs="Arial"/>
                <w:b/>
                <w:bCs/>
                <w:color w:val="000000"/>
                <w:sz w:val="20"/>
                <w:szCs w:val="20"/>
              </w:rPr>
            </w:pPr>
            <w:r w:rsidRPr="00BF53C0">
              <w:rPr>
                <w:rFonts w:ascii="Cambria" w:eastAsia="Calibri" w:hAnsi="Cambria"/>
                <w:b/>
                <w:bCs/>
                <w:sz w:val="20"/>
                <w:szCs w:val="20"/>
                <w:lang w:eastAsia="en-US"/>
              </w:rPr>
              <w:t>S</w:t>
            </w:r>
          </w:p>
        </w:tc>
        <w:tc>
          <w:tcPr>
            <w:tcW w:w="7479" w:type="dxa"/>
            <w:gridSpan w:val="2"/>
            <w:shd w:val="clear" w:color="auto" w:fill="auto"/>
            <w:vAlign w:val="center"/>
          </w:tcPr>
          <w:p w14:paraId="10129FA4"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charakterystyki typowe dla kwalifikacji uzyskiwanych w ramach szkolnictwa wyższego</w:t>
            </w:r>
          </w:p>
        </w:tc>
      </w:tr>
      <w:tr w:rsidR="00DB57BC" w:rsidRPr="000D273E" w14:paraId="5E364A9C" w14:textId="77777777" w:rsidTr="00626EA1">
        <w:trPr>
          <w:trHeight w:val="408"/>
          <w:jc w:val="center"/>
        </w:trPr>
        <w:tc>
          <w:tcPr>
            <w:tcW w:w="1701" w:type="dxa"/>
            <w:vMerge w:val="restart"/>
            <w:shd w:val="clear" w:color="auto" w:fill="auto"/>
            <w:vAlign w:val="center"/>
          </w:tcPr>
          <w:p w14:paraId="00E318B7"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w:t>
            </w:r>
          </w:p>
          <w:p w14:paraId="2337E4EC"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lastRenderedPageBreak/>
              <w:t>(wiedza)</w:t>
            </w:r>
          </w:p>
        </w:tc>
        <w:tc>
          <w:tcPr>
            <w:tcW w:w="1417" w:type="dxa"/>
            <w:shd w:val="clear" w:color="auto" w:fill="auto"/>
            <w:vAlign w:val="center"/>
          </w:tcPr>
          <w:p w14:paraId="3255ED4E"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lastRenderedPageBreak/>
              <w:t xml:space="preserve">G </w:t>
            </w:r>
          </w:p>
        </w:tc>
        <w:tc>
          <w:tcPr>
            <w:tcW w:w="6062" w:type="dxa"/>
            <w:shd w:val="clear" w:color="auto" w:fill="auto"/>
            <w:vAlign w:val="center"/>
          </w:tcPr>
          <w:p w14:paraId="257D97D3"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zakres i głębia</w:t>
            </w:r>
          </w:p>
        </w:tc>
      </w:tr>
      <w:tr w:rsidR="00DB57BC" w:rsidRPr="000D273E" w14:paraId="1C6F4465" w14:textId="77777777" w:rsidTr="00626EA1">
        <w:trPr>
          <w:trHeight w:val="408"/>
          <w:jc w:val="center"/>
        </w:trPr>
        <w:tc>
          <w:tcPr>
            <w:tcW w:w="1701" w:type="dxa"/>
            <w:vMerge/>
            <w:shd w:val="clear" w:color="auto" w:fill="auto"/>
            <w:vAlign w:val="center"/>
          </w:tcPr>
          <w:p w14:paraId="63D939C5" w14:textId="77777777" w:rsidR="00DB57BC" w:rsidRPr="00BF53C0" w:rsidRDefault="00DB57BC" w:rsidP="00426956">
            <w:pPr>
              <w:spacing w:line="276" w:lineRule="auto"/>
              <w:jc w:val="center"/>
              <w:rPr>
                <w:rFonts w:ascii="Cambria" w:eastAsia="Calibri" w:hAnsi="Cambria"/>
                <w:b/>
                <w:sz w:val="20"/>
                <w:szCs w:val="20"/>
                <w:lang w:eastAsia="en-US"/>
              </w:rPr>
            </w:pPr>
          </w:p>
        </w:tc>
        <w:tc>
          <w:tcPr>
            <w:tcW w:w="1417" w:type="dxa"/>
            <w:shd w:val="clear" w:color="auto" w:fill="auto"/>
            <w:vAlign w:val="center"/>
          </w:tcPr>
          <w:p w14:paraId="1F8A1CBA"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K </w:t>
            </w:r>
          </w:p>
        </w:tc>
        <w:tc>
          <w:tcPr>
            <w:tcW w:w="6062" w:type="dxa"/>
            <w:shd w:val="clear" w:color="auto" w:fill="auto"/>
            <w:vAlign w:val="center"/>
          </w:tcPr>
          <w:p w14:paraId="107CBD1A"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kontekst</w:t>
            </w:r>
          </w:p>
        </w:tc>
      </w:tr>
      <w:tr w:rsidR="00DB57BC" w:rsidRPr="000D273E" w14:paraId="48F0974A" w14:textId="77777777" w:rsidTr="00626EA1">
        <w:trPr>
          <w:trHeight w:val="408"/>
          <w:jc w:val="center"/>
        </w:trPr>
        <w:tc>
          <w:tcPr>
            <w:tcW w:w="1701" w:type="dxa"/>
            <w:vMerge w:val="restart"/>
            <w:shd w:val="clear" w:color="auto" w:fill="auto"/>
            <w:vAlign w:val="center"/>
          </w:tcPr>
          <w:p w14:paraId="739FA823"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U (umiejętności)</w:t>
            </w:r>
          </w:p>
        </w:tc>
        <w:tc>
          <w:tcPr>
            <w:tcW w:w="1417" w:type="dxa"/>
            <w:shd w:val="clear" w:color="auto" w:fill="auto"/>
            <w:vAlign w:val="center"/>
          </w:tcPr>
          <w:p w14:paraId="4F023190"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6062" w:type="dxa"/>
            <w:shd w:val="clear" w:color="auto" w:fill="auto"/>
            <w:vAlign w:val="center"/>
          </w:tcPr>
          <w:p w14:paraId="22343C0E"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wykorzystanie wiedzy</w:t>
            </w:r>
          </w:p>
        </w:tc>
      </w:tr>
      <w:tr w:rsidR="00DB57BC" w:rsidRPr="000D273E" w14:paraId="63747EFC" w14:textId="77777777" w:rsidTr="00626EA1">
        <w:trPr>
          <w:trHeight w:val="408"/>
          <w:jc w:val="center"/>
        </w:trPr>
        <w:tc>
          <w:tcPr>
            <w:tcW w:w="1701" w:type="dxa"/>
            <w:vMerge/>
            <w:shd w:val="clear" w:color="auto" w:fill="auto"/>
            <w:vAlign w:val="center"/>
          </w:tcPr>
          <w:p w14:paraId="50E8C02F"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C219DCC"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00AF62F8"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komunikowanie się</w:t>
            </w:r>
          </w:p>
        </w:tc>
      </w:tr>
      <w:tr w:rsidR="00DB57BC" w:rsidRPr="000D273E" w14:paraId="120E3DB3" w14:textId="77777777" w:rsidTr="00626EA1">
        <w:trPr>
          <w:trHeight w:val="408"/>
          <w:jc w:val="center"/>
        </w:trPr>
        <w:tc>
          <w:tcPr>
            <w:tcW w:w="1701" w:type="dxa"/>
            <w:vMerge/>
            <w:shd w:val="clear" w:color="auto" w:fill="auto"/>
            <w:vAlign w:val="center"/>
          </w:tcPr>
          <w:p w14:paraId="073880EA"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1DB63726"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726E71BC"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organizacja pracy</w:t>
            </w:r>
          </w:p>
        </w:tc>
      </w:tr>
      <w:tr w:rsidR="00DB57BC" w:rsidRPr="000D273E" w14:paraId="7D8F2D10" w14:textId="77777777" w:rsidTr="00626EA1">
        <w:trPr>
          <w:trHeight w:val="408"/>
          <w:jc w:val="center"/>
        </w:trPr>
        <w:tc>
          <w:tcPr>
            <w:tcW w:w="1701" w:type="dxa"/>
            <w:vMerge/>
            <w:shd w:val="clear" w:color="auto" w:fill="auto"/>
            <w:vAlign w:val="center"/>
          </w:tcPr>
          <w:p w14:paraId="4761AE01"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95D3C20"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6062" w:type="dxa"/>
            <w:shd w:val="clear" w:color="auto" w:fill="auto"/>
            <w:vAlign w:val="center"/>
          </w:tcPr>
          <w:p w14:paraId="58D85058"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uczenie się</w:t>
            </w:r>
          </w:p>
        </w:tc>
      </w:tr>
      <w:tr w:rsidR="00DB57BC" w:rsidRPr="000D273E" w14:paraId="54AC2949" w14:textId="77777777" w:rsidTr="00626EA1">
        <w:trPr>
          <w:trHeight w:val="408"/>
          <w:jc w:val="center"/>
        </w:trPr>
        <w:tc>
          <w:tcPr>
            <w:tcW w:w="1701" w:type="dxa"/>
            <w:vMerge w:val="restart"/>
            <w:shd w:val="clear" w:color="auto" w:fill="auto"/>
            <w:vAlign w:val="center"/>
          </w:tcPr>
          <w:p w14:paraId="78C0AAA2"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K (kompetencje społeczne)</w:t>
            </w:r>
          </w:p>
        </w:tc>
        <w:tc>
          <w:tcPr>
            <w:tcW w:w="1417" w:type="dxa"/>
            <w:shd w:val="clear" w:color="auto" w:fill="auto"/>
            <w:vAlign w:val="center"/>
          </w:tcPr>
          <w:p w14:paraId="125EF161"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5F5ED8B3"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oceny</w:t>
            </w:r>
          </w:p>
        </w:tc>
      </w:tr>
      <w:tr w:rsidR="00DB57BC" w:rsidRPr="000D273E" w14:paraId="65855CB5" w14:textId="77777777" w:rsidTr="00626EA1">
        <w:trPr>
          <w:trHeight w:val="408"/>
          <w:jc w:val="center"/>
        </w:trPr>
        <w:tc>
          <w:tcPr>
            <w:tcW w:w="1701" w:type="dxa"/>
            <w:vMerge/>
            <w:shd w:val="clear" w:color="auto" w:fill="auto"/>
            <w:vAlign w:val="center"/>
          </w:tcPr>
          <w:p w14:paraId="6BB8C2B0"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2A11CCBB"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07E7DFE7"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odpowiedzialność</w:t>
            </w:r>
          </w:p>
        </w:tc>
      </w:tr>
      <w:tr w:rsidR="00DB57BC" w:rsidRPr="000D273E" w14:paraId="3E003A1D" w14:textId="77777777" w:rsidTr="00626EA1">
        <w:trPr>
          <w:trHeight w:val="408"/>
          <w:jc w:val="center"/>
        </w:trPr>
        <w:tc>
          <w:tcPr>
            <w:tcW w:w="1701" w:type="dxa"/>
            <w:vMerge/>
            <w:shd w:val="clear" w:color="auto" w:fill="auto"/>
            <w:vAlign w:val="center"/>
          </w:tcPr>
          <w:p w14:paraId="48428A02" w14:textId="77777777" w:rsidR="00DB57BC" w:rsidRPr="00BF53C0" w:rsidRDefault="00DB57BC" w:rsidP="00DB57BC">
            <w:pPr>
              <w:spacing w:line="276" w:lineRule="auto"/>
              <w:jc w:val="center"/>
              <w:rPr>
                <w:rFonts w:ascii="Cambria" w:eastAsia="Calibri" w:hAnsi="Cambria"/>
                <w:sz w:val="20"/>
                <w:szCs w:val="20"/>
                <w:lang w:eastAsia="en-US"/>
              </w:rPr>
            </w:pPr>
          </w:p>
        </w:tc>
        <w:tc>
          <w:tcPr>
            <w:tcW w:w="1417" w:type="dxa"/>
            <w:shd w:val="clear" w:color="auto" w:fill="auto"/>
            <w:vAlign w:val="center"/>
          </w:tcPr>
          <w:p w14:paraId="3BB54B0A"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R</w:t>
            </w:r>
          </w:p>
        </w:tc>
        <w:tc>
          <w:tcPr>
            <w:tcW w:w="6062" w:type="dxa"/>
            <w:shd w:val="clear" w:color="auto" w:fill="auto"/>
            <w:vAlign w:val="center"/>
          </w:tcPr>
          <w:p w14:paraId="350C9015" w14:textId="77777777" w:rsidR="00DB57BC" w:rsidRPr="00BF53C0" w:rsidRDefault="00DB57BC" w:rsidP="00DB57BC">
            <w:pPr>
              <w:spacing w:line="276" w:lineRule="auto"/>
              <w:contextualSpacing/>
              <w:rPr>
                <w:rFonts w:ascii="Cambria" w:eastAsia="Calibri" w:hAnsi="Cambria"/>
                <w:sz w:val="20"/>
                <w:szCs w:val="20"/>
                <w:lang w:eastAsia="en-US"/>
              </w:rPr>
            </w:pPr>
            <w:r w:rsidRPr="00BF53C0">
              <w:rPr>
                <w:rFonts w:ascii="Cambria" w:eastAsia="Calibri" w:hAnsi="Cambria"/>
                <w:sz w:val="20"/>
                <w:szCs w:val="20"/>
                <w:lang w:eastAsia="en-US"/>
              </w:rPr>
              <w:t>rola zawodowa</w:t>
            </w:r>
          </w:p>
        </w:tc>
      </w:tr>
      <w:tr w:rsidR="00DB57BC" w:rsidRPr="000D273E" w14:paraId="1CE2A742" w14:textId="77777777" w:rsidTr="00626EA1">
        <w:trPr>
          <w:trHeight w:val="401"/>
          <w:jc w:val="center"/>
        </w:trPr>
        <w:tc>
          <w:tcPr>
            <w:tcW w:w="9180" w:type="dxa"/>
            <w:gridSpan w:val="3"/>
            <w:shd w:val="clear" w:color="auto" w:fill="D9D9D9"/>
            <w:vAlign w:val="center"/>
          </w:tcPr>
          <w:p w14:paraId="29C24520" w14:textId="77777777" w:rsidR="00DB57BC" w:rsidRPr="00BF53C0" w:rsidRDefault="00DB57BC" w:rsidP="00DB57BC">
            <w:pPr>
              <w:contextualSpacing/>
              <w:jc w:val="center"/>
              <w:rPr>
                <w:rFonts w:ascii="Cambria" w:eastAsia="Calibri" w:hAnsi="Cambria"/>
                <w:sz w:val="20"/>
                <w:szCs w:val="20"/>
                <w:lang w:eastAsia="en-US"/>
              </w:rPr>
            </w:pPr>
            <w:r w:rsidRPr="00BF53C0">
              <w:rPr>
                <w:rFonts w:ascii="Cambria" w:hAnsi="Cambria" w:cs="Arial"/>
                <w:color w:val="000000"/>
                <w:sz w:val="20"/>
                <w:szCs w:val="20"/>
              </w:rPr>
              <w:t xml:space="preserve">Właściwy kod dyscypliny określony w </w:t>
            </w:r>
            <w:r w:rsidRPr="00BF53C0">
              <w:rPr>
                <w:rFonts w:ascii="Cambria" w:hAnsi="Cambria" w:cs="Arial"/>
                <w:i/>
                <w:color w:val="000000"/>
                <w:sz w:val="20"/>
                <w:szCs w:val="20"/>
              </w:rPr>
              <w:t xml:space="preserve">Wykazie </w:t>
            </w:r>
            <w:r w:rsidRPr="00BF53C0">
              <w:rPr>
                <w:rFonts w:ascii="Cambria" w:eastAsia="Calibri" w:hAnsi="Cambria"/>
                <w:i/>
                <w:sz w:val="20"/>
                <w:szCs w:val="20"/>
                <w:lang w:eastAsia="en-US"/>
              </w:rPr>
              <w:t>dziedzin nauki/sztuki i dyscyplin naukowych oraz dyscyplin artystycznych</w:t>
            </w:r>
            <w:r w:rsidRPr="00BF53C0">
              <w:rPr>
                <w:rFonts w:ascii="Cambria" w:eastAsia="Calibri" w:hAnsi="Cambria"/>
                <w:sz w:val="20"/>
                <w:szCs w:val="20"/>
                <w:lang w:eastAsia="en-US"/>
              </w:rPr>
              <w:t>, stanowiącym załącznik nr 2 do Z</w:t>
            </w:r>
            <w:r w:rsidRPr="00BF53C0">
              <w:rPr>
                <w:rFonts w:ascii="Cambria" w:hAnsi="Cambria" w:cs="Arial"/>
                <w:color w:val="000000"/>
                <w:sz w:val="20"/>
                <w:szCs w:val="20"/>
              </w:rPr>
              <w:t>arządzenia Nr 81/0101/2018 Rektora AJP z dnia 17 września 2018 r. w sprawie informacji o uprawianej dyscyplinie naukowej – kolumna 4</w:t>
            </w:r>
          </w:p>
        </w:tc>
      </w:tr>
      <w:tr w:rsidR="00982EB6" w:rsidRPr="000D273E" w14:paraId="5FB92AC3" w14:textId="77777777" w:rsidTr="00626EA1">
        <w:trPr>
          <w:trHeight w:val="401"/>
          <w:jc w:val="center"/>
        </w:trPr>
        <w:tc>
          <w:tcPr>
            <w:tcW w:w="1701" w:type="dxa"/>
            <w:shd w:val="clear" w:color="auto" w:fill="auto"/>
            <w:vAlign w:val="center"/>
          </w:tcPr>
          <w:p w14:paraId="3E373F28" w14:textId="77777777" w:rsidR="00982EB6" w:rsidRPr="005C052A" w:rsidRDefault="00982EB6" w:rsidP="00982EB6">
            <w:pPr>
              <w:pStyle w:val="Akapitzlist"/>
              <w:ind w:left="0"/>
              <w:jc w:val="center"/>
              <w:rPr>
                <w:rFonts w:ascii="Cambria" w:hAnsi="Cambria"/>
                <w:b/>
                <w:sz w:val="20"/>
                <w:szCs w:val="20"/>
              </w:rPr>
            </w:pPr>
            <w:r w:rsidRPr="005C052A">
              <w:rPr>
                <w:rFonts w:ascii="Cambria" w:hAnsi="Cambria"/>
                <w:b/>
                <w:sz w:val="20"/>
                <w:szCs w:val="20"/>
              </w:rPr>
              <w:t>I.4</w:t>
            </w:r>
          </w:p>
        </w:tc>
        <w:tc>
          <w:tcPr>
            <w:tcW w:w="7479" w:type="dxa"/>
            <w:gridSpan w:val="2"/>
            <w:shd w:val="clear" w:color="auto" w:fill="auto"/>
            <w:vAlign w:val="center"/>
          </w:tcPr>
          <w:p w14:paraId="687EB380" w14:textId="77777777" w:rsidR="00982EB6" w:rsidRPr="00982EB6" w:rsidRDefault="00982EB6" w:rsidP="00982EB6">
            <w:pPr>
              <w:pStyle w:val="Akapitzlist"/>
              <w:ind w:left="0"/>
              <w:rPr>
                <w:rFonts w:ascii="Cambria" w:hAnsi="Cambria"/>
                <w:sz w:val="20"/>
                <w:szCs w:val="20"/>
              </w:rPr>
            </w:pPr>
            <w:r w:rsidRPr="00982EB6">
              <w:rPr>
                <w:rFonts w:ascii="Cambria" w:hAnsi="Cambria"/>
                <w:sz w:val="20"/>
                <w:szCs w:val="20"/>
              </w:rPr>
              <w:t>językoznawstwo</w:t>
            </w:r>
          </w:p>
        </w:tc>
      </w:tr>
      <w:tr w:rsidR="00982EB6" w:rsidRPr="000D273E" w14:paraId="38962A83" w14:textId="77777777" w:rsidTr="00626EA1">
        <w:trPr>
          <w:trHeight w:val="401"/>
          <w:jc w:val="center"/>
        </w:trPr>
        <w:tc>
          <w:tcPr>
            <w:tcW w:w="1701" w:type="dxa"/>
            <w:shd w:val="clear" w:color="auto" w:fill="auto"/>
            <w:vAlign w:val="center"/>
          </w:tcPr>
          <w:p w14:paraId="5DAA5EF1" w14:textId="77777777" w:rsidR="00982EB6" w:rsidRPr="005C052A" w:rsidRDefault="00982EB6" w:rsidP="00982EB6">
            <w:pPr>
              <w:pStyle w:val="Akapitzlist"/>
              <w:ind w:left="0"/>
              <w:jc w:val="center"/>
              <w:rPr>
                <w:rFonts w:ascii="Cambria" w:hAnsi="Cambria"/>
                <w:b/>
                <w:sz w:val="20"/>
                <w:szCs w:val="20"/>
              </w:rPr>
            </w:pPr>
            <w:r w:rsidRPr="005C052A">
              <w:rPr>
                <w:rFonts w:ascii="Cambria" w:hAnsi="Cambria"/>
                <w:b/>
                <w:sz w:val="20"/>
                <w:szCs w:val="20"/>
              </w:rPr>
              <w:t>I.5</w:t>
            </w:r>
          </w:p>
        </w:tc>
        <w:tc>
          <w:tcPr>
            <w:tcW w:w="7479" w:type="dxa"/>
            <w:gridSpan w:val="2"/>
            <w:shd w:val="clear" w:color="auto" w:fill="auto"/>
            <w:vAlign w:val="center"/>
          </w:tcPr>
          <w:p w14:paraId="6C09372A" w14:textId="77777777" w:rsidR="00982EB6" w:rsidRPr="00982EB6" w:rsidRDefault="00982EB6" w:rsidP="00982EB6">
            <w:pPr>
              <w:pStyle w:val="Akapitzlist"/>
              <w:ind w:left="0"/>
              <w:rPr>
                <w:rFonts w:ascii="Cambria" w:hAnsi="Cambria"/>
                <w:sz w:val="20"/>
                <w:szCs w:val="20"/>
              </w:rPr>
            </w:pPr>
            <w:r w:rsidRPr="00982EB6">
              <w:rPr>
                <w:rFonts w:ascii="Cambria" w:hAnsi="Cambria"/>
                <w:sz w:val="20"/>
                <w:szCs w:val="20"/>
              </w:rPr>
              <w:t>literaturoznawstwo</w:t>
            </w:r>
          </w:p>
        </w:tc>
      </w:tr>
      <w:tr w:rsidR="00982EB6" w:rsidRPr="000D273E" w14:paraId="694E740B" w14:textId="77777777" w:rsidTr="00626EA1">
        <w:trPr>
          <w:trHeight w:val="401"/>
          <w:jc w:val="center"/>
        </w:trPr>
        <w:tc>
          <w:tcPr>
            <w:tcW w:w="9180" w:type="dxa"/>
            <w:gridSpan w:val="3"/>
            <w:shd w:val="clear" w:color="auto" w:fill="D9D9D9"/>
            <w:vAlign w:val="center"/>
          </w:tcPr>
          <w:p w14:paraId="73E9BEED" w14:textId="77777777" w:rsidR="00982EB6" w:rsidRPr="00BF53C0" w:rsidRDefault="00982EB6" w:rsidP="00982EB6">
            <w:pPr>
              <w:autoSpaceDE w:val="0"/>
              <w:autoSpaceDN w:val="0"/>
              <w:adjustRightInd w:val="0"/>
              <w:spacing w:before="120" w:after="120"/>
              <w:contextualSpacing/>
              <w:jc w:val="center"/>
              <w:rPr>
                <w:rFonts w:ascii="Cambria" w:hAnsi="Cambria" w:cs="Arial"/>
                <w:color w:val="000000"/>
                <w:sz w:val="20"/>
                <w:szCs w:val="20"/>
              </w:rPr>
            </w:pPr>
            <w:r w:rsidRPr="00BF53C0">
              <w:rPr>
                <w:rFonts w:ascii="Cambria" w:hAnsi="Cambria" w:cs="Arial"/>
                <w:color w:val="000000"/>
                <w:sz w:val="20"/>
                <w:szCs w:val="20"/>
              </w:rPr>
              <w:t>Oznaczenia uniwersalne</w:t>
            </w:r>
          </w:p>
        </w:tc>
      </w:tr>
      <w:tr w:rsidR="00982EB6" w:rsidRPr="000D273E" w14:paraId="633CDEAA" w14:textId="77777777" w:rsidTr="00626EA1">
        <w:trPr>
          <w:trHeight w:val="487"/>
          <w:jc w:val="center"/>
        </w:trPr>
        <w:tc>
          <w:tcPr>
            <w:tcW w:w="1701" w:type="dxa"/>
            <w:shd w:val="clear" w:color="auto" w:fill="auto"/>
            <w:vAlign w:val="center"/>
          </w:tcPr>
          <w:p w14:paraId="01C6C435"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7479" w:type="dxa"/>
            <w:gridSpan w:val="2"/>
            <w:shd w:val="clear" w:color="auto" w:fill="auto"/>
            <w:vAlign w:val="center"/>
          </w:tcPr>
          <w:p w14:paraId="4161E28C" w14:textId="77777777" w:rsidR="00982EB6" w:rsidRPr="00BF53C0" w:rsidRDefault="00982EB6" w:rsidP="00982EB6">
            <w:pPr>
              <w:autoSpaceDE w:val="0"/>
              <w:autoSpaceDN w:val="0"/>
              <w:adjustRightInd w:val="0"/>
              <w:spacing w:line="276" w:lineRule="auto"/>
              <w:contextualSpacing/>
              <w:jc w:val="both"/>
              <w:rPr>
                <w:rFonts w:ascii="Cambria" w:hAnsi="Cambria" w:cs="Arial"/>
                <w:color w:val="000000"/>
                <w:sz w:val="20"/>
                <w:szCs w:val="20"/>
              </w:rPr>
            </w:pPr>
            <w:r w:rsidRPr="00BF53C0">
              <w:rPr>
                <w:rFonts w:ascii="Cambria" w:hAnsi="Cambria" w:cs="Arial"/>
                <w:color w:val="000000"/>
                <w:sz w:val="20"/>
                <w:szCs w:val="20"/>
              </w:rPr>
              <w:t>oznaczenie uniwersalnych charakterystyk pierwszego stopnia Polskiej Ramy Kwalifikacji – poziomy 6-7, o których mowa w pkt 2 – kolumna 4</w:t>
            </w:r>
          </w:p>
        </w:tc>
      </w:tr>
      <w:tr w:rsidR="00982EB6" w:rsidRPr="000D273E" w14:paraId="7F08AE22" w14:textId="77777777" w:rsidTr="00626EA1">
        <w:trPr>
          <w:trHeight w:val="401"/>
          <w:jc w:val="center"/>
        </w:trPr>
        <w:tc>
          <w:tcPr>
            <w:tcW w:w="1701" w:type="dxa"/>
            <w:shd w:val="clear" w:color="auto" w:fill="auto"/>
            <w:vAlign w:val="center"/>
          </w:tcPr>
          <w:p w14:paraId="31370D61"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7479" w:type="dxa"/>
            <w:gridSpan w:val="2"/>
            <w:shd w:val="clear" w:color="auto" w:fill="auto"/>
            <w:vAlign w:val="center"/>
          </w:tcPr>
          <w:p w14:paraId="2809121D"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982EB6" w:rsidRPr="000D273E" w14:paraId="750062F2" w14:textId="77777777" w:rsidTr="00626EA1">
        <w:trPr>
          <w:trHeight w:val="401"/>
          <w:jc w:val="center"/>
        </w:trPr>
        <w:tc>
          <w:tcPr>
            <w:tcW w:w="1701" w:type="dxa"/>
            <w:shd w:val="clear" w:color="auto" w:fill="auto"/>
            <w:vAlign w:val="center"/>
          </w:tcPr>
          <w:p w14:paraId="0B0D591F"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inż.</w:t>
            </w:r>
          </w:p>
        </w:tc>
        <w:tc>
          <w:tcPr>
            <w:tcW w:w="7479" w:type="dxa"/>
            <w:gridSpan w:val="2"/>
            <w:shd w:val="clear" w:color="auto" w:fill="auto"/>
            <w:vAlign w:val="center"/>
          </w:tcPr>
          <w:p w14:paraId="1A20BD07"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inżynierskie – kolumna 4</w:t>
            </w:r>
          </w:p>
        </w:tc>
      </w:tr>
      <w:tr w:rsidR="00982EB6" w:rsidRPr="000D273E" w14:paraId="3137B025" w14:textId="77777777" w:rsidTr="00626EA1">
        <w:trPr>
          <w:trHeight w:val="401"/>
          <w:jc w:val="center"/>
        </w:trPr>
        <w:tc>
          <w:tcPr>
            <w:tcW w:w="1701" w:type="dxa"/>
            <w:shd w:val="clear" w:color="auto" w:fill="auto"/>
            <w:vAlign w:val="center"/>
          </w:tcPr>
          <w:p w14:paraId="2AE0E0F7"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naucz</w:t>
            </w:r>
          </w:p>
        </w:tc>
        <w:tc>
          <w:tcPr>
            <w:tcW w:w="7479" w:type="dxa"/>
            <w:gridSpan w:val="2"/>
            <w:shd w:val="clear" w:color="auto" w:fill="auto"/>
            <w:vAlign w:val="center"/>
          </w:tcPr>
          <w:p w14:paraId="102331BC"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nauczycielskie – kolumna 4</w:t>
            </w:r>
          </w:p>
        </w:tc>
      </w:tr>
    </w:tbl>
    <w:p w14:paraId="406D53C8" w14:textId="66ACF060" w:rsidR="00DC766D" w:rsidRDefault="00DC766D" w:rsidP="00DC766D">
      <w:pPr>
        <w:spacing w:line="360" w:lineRule="auto"/>
        <w:ind w:left="720"/>
        <w:jc w:val="both"/>
        <w:rPr>
          <w:rFonts w:ascii="Cambria" w:eastAsia="Calibri" w:hAnsi="Cambria"/>
          <w:b/>
          <w:sz w:val="8"/>
          <w:szCs w:val="8"/>
          <w:lang w:eastAsia="en-US"/>
        </w:rPr>
      </w:pPr>
    </w:p>
    <w:p w14:paraId="138E799B" w14:textId="77777777" w:rsidR="002F2864" w:rsidRDefault="002F2864" w:rsidP="00DC766D">
      <w:pPr>
        <w:spacing w:line="360" w:lineRule="auto"/>
        <w:ind w:left="720"/>
        <w:jc w:val="both"/>
        <w:rPr>
          <w:rFonts w:ascii="Cambria" w:eastAsia="Calibri" w:hAnsi="Cambria"/>
          <w:b/>
          <w:sz w:val="8"/>
          <w:szCs w:val="8"/>
          <w:lang w:eastAsia="en-US"/>
        </w:rPr>
      </w:pPr>
    </w:p>
    <w:p w14:paraId="3D33FF6A" w14:textId="3C59F9A8" w:rsidR="00B51543" w:rsidRPr="00B51543" w:rsidRDefault="00B51543" w:rsidP="007F5179">
      <w:pPr>
        <w:pStyle w:val="Nagwek3"/>
        <w:numPr>
          <w:ilvl w:val="0"/>
          <w:numId w:val="1"/>
        </w:numPr>
        <w:spacing w:line="360" w:lineRule="auto"/>
        <w:rPr>
          <w:szCs w:val="22"/>
        </w:rPr>
      </w:pPr>
      <w:bookmarkStart w:id="4" w:name="_Toc325931402"/>
      <w:r w:rsidRPr="00B51543">
        <w:rPr>
          <w:szCs w:val="22"/>
        </w:rPr>
        <w:t xml:space="preserve">Sprawdzenie realizacji efektów </w:t>
      </w:r>
      <w:r w:rsidR="00B4021A">
        <w:rPr>
          <w:szCs w:val="22"/>
        </w:rPr>
        <w:t xml:space="preserve">uczenia się </w:t>
      </w:r>
      <w:r w:rsidRPr="00B51543">
        <w:rPr>
          <w:szCs w:val="22"/>
        </w:rPr>
        <w:t>obszaru nauk humanistycznych</w:t>
      </w:r>
      <w:bookmarkEnd w:id="4"/>
      <w:r w:rsidR="009A2678">
        <w:rPr>
          <w:szCs w:val="22"/>
        </w:rPr>
        <w:t>.</w:t>
      </w:r>
    </w:p>
    <w:p w14:paraId="0EDA6498" w14:textId="78F0E76B" w:rsidR="00B51543" w:rsidRDefault="00042790" w:rsidP="00B22373">
      <w:pPr>
        <w:pStyle w:val="Tekstpodstawowy"/>
        <w:spacing w:line="360" w:lineRule="auto"/>
        <w:ind w:firstLine="709"/>
        <w:jc w:val="both"/>
        <w:rPr>
          <w:rFonts w:ascii="Cambria" w:hAnsi="Cambria"/>
          <w:sz w:val="22"/>
          <w:szCs w:val="22"/>
        </w:rPr>
      </w:pPr>
      <w:r w:rsidRPr="00042790">
        <w:rPr>
          <w:rFonts w:ascii="Cambria" w:hAnsi="Cambria"/>
          <w:sz w:val="22"/>
          <w:szCs w:val="22"/>
        </w:rPr>
        <w:t xml:space="preserve">Sprawdzenie czy efekty </w:t>
      </w:r>
      <w:r w:rsidR="00B4021A">
        <w:rPr>
          <w:rFonts w:ascii="Cambria" w:hAnsi="Cambria"/>
          <w:sz w:val="22"/>
          <w:szCs w:val="22"/>
        </w:rPr>
        <w:t xml:space="preserve">uczenia się </w:t>
      </w:r>
      <w:r w:rsidRPr="00042790">
        <w:rPr>
          <w:rFonts w:ascii="Cambria" w:hAnsi="Cambria"/>
          <w:sz w:val="22"/>
          <w:szCs w:val="22"/>
        </w:rPr>
        <w:t xml:space="preserve">dla obszaru nauk humanistycznych są realizowane przez efekty kierunkowe zdefiniowane dla kierunku </w:t>
      </w:r>
      <w:r w:rsidRPr="00156FCE">
        <w:rPr>
          <w:rFonts w:ascii="Cambria" w:hAnsi="Cambria"/>
          <w:i/>
          <w:iCs/>
          <w:sz w:val="22"/>
          <w:szCs w:val="22"/>
        </w:rPr>
        <w:t>filologia</w:t>
      </w:r>
      <w:r w:rsidRPr="00042790">
        <w:rPr>
          <w:rFonts w:ascii="Cambria" w:hAnsi="Cambria"/>
          <w:sz w:val="22"/>
          <w:szCs w:val="22"/>
        </w:rPr>
        <w:t xml:space="preserve"> ilustruje </w:t>
      </w:r>
      <w:r>
        <w:rPr>
          <w:rFonts w:ascii="Cambria" w:hAnsi="Cambria"/>
          <w:sz w:val="22"/>
          <w:szCs w:val="22"/>
        </w:rPr>
        <w:t xml:space="preserve"> poniższa tabela.</w:t>
      </w:r>
    </w:p>
    <w:p w14:paraId="4CEAEDDB" w14:textId="77777777" w:rsidR="00B22373" w:rsidRPr="00B22373" w:rsidRDefault="00B22373" w:rsidP="00B22373">
      <w:pPr>
        <w:pStyle w:val="Tekstpodstawowy"/>
        <w:spacing w:line="360" w:lineRule="auto"/>
        <w:ind w:firstLine="709"/>
        <w:jc w:val="both"/>
        <w:rPr>
          <w:rFonts w:ascii="Cambria" w:hAnsi="Cambria"/>
          <w:sz w:val="8"/>
          <w:szCs w:val="8"/>
        </w:rPr>
      </w:pPr>
    </w:p>
    <w:tbl>
      <w:tblPr>
        <w:tblW w:w="9209" w:type="dxa"/>
        <w:jc w:val="center"/>
        <w:tblLayout w:type="fixed"/>
        <w:tblCellMar>
          <w:top w:w="38" w:type="dxa"/>
          <w:left w:w="107" w:type="dxa"/>
          <w:right w:w="19" w:type="dxa"/>
        </w:tblCellMar>
        <w:tblLook w:val="04A0" w:firstRow="1" w:lastRow="0" w:firstColumn="1" w:lastColumn="0" w:noHBand="0" w:noVBand="1"/>
      </w:tblPr>
      <w:tblGrid>
        <w:gridCol w:w="1271"/>
        <w:gridCol w:w="6379"/>
        <w:gridCol w:w="1559"/>
      </w:tblGrid>
      <w:tr w:rsidR="00042790" w:rsidRPr="0090341D" w14:paraId="6491EC26" w14:textId="77777777" w:rsidTr="00042790">
        <w:trPr>
          <w:trHeight w:val="165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F561319" w14:textId="5B74A6B1" w:rsidR="00042790" w:rsidRPr="0090341D" w:rsidRDefault="00042790" w:rsidP="00042790">
            <w:pPr>
              <w:contextualSpacing/>
              <w:jc w:val="center"/>
              <w:rPr>
                <w:rFonts w:ascii="Cambria" w:eastAsia="MS Mincho" w:hAnsi="Cambria"/>
                <w:sz w:val="20"/>
                <w:szCs w:val="20"/>
              </w:rPr>
            </w:pPr>
            <w:r w:rsidRPr="00151B7E">
              <w:rPr>
                <w:rFonts w:ascii="Cambria" w:hAnsi="Cambria" w:cs="Arial"/>
                <w:bCs/>
                <w:color w:val="000000"/>
                <w:sz w:val="20"/>
              </w:rPr>
              <w:t xml:space="preserve">Oznaczenie efektu </w:t>
            </w:r>
            <w:r w:rsidR="009A2678">
              <w:rPr>
                <w:rFonts w:ascii="Cambria" w:hAnsi="Cambria" w:cs="Arial"/>
                <w:bCs/>
                <w:color w:val="000000"/>
                <w:sz w:val="20"/>
              </w:rPr>
              <w:t>uczenia się</w:t>
            </w:r>
            <w:r w:rsidRPr="00151B7E">
              <w:rPr>
                <w:rFonts w:ascii="Cambria" w:hAnsi="Cambria" w:cs="Arial"/>
                <w:bCs/>
                <w:color w:val="000000"/>
                <w:sz w:val="20"/>
              </w:rPr>
              <w:t xml:space="preserve"> określonego dla obszaru kształcenia, </w:t>
            </w:r>
            <w:r w:rsidRPr="00151B7E">
              <w:rPr>
                <w:rFonts w:ascii="Cambria" w:hAnsi="Cambria" w:cs="Arial"/>
                <w:bCs/>
                <w:color w:val="000000"/>
                <w:sz w:val="20"/>
              </w:rPr>
              <w:br/>
              <w:t>do którego odnosi się efekt kierunkowy</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278E9B" w14:textId="5FF99FAF" w:rsidR="00042790" w:rsidRPr="00151B7E" w:rsidRDefault="00042790" w:rsidP="00042790">
            <w:pPr>
              <w:jc w:val="center"/>
              <w:rPr>
                <w:rFonts w:ascii="Cambria" w:hAnsi="Cambria"/>
                <w:sz w:val="20"/>
              </w:rPr>
            </w:pPr>
            <w:r w:rsidRPr="00151B7E">
              <w:rPr>
                <w:rFonts w:ascii="Cambria" w:hAnsi="Cambria"/>
                <w:sz w:val="20"/>
              </w:rPr>
              <w:t xml:space="preserve">Opis efektów </w:t>
            </w:r>
            <w:r w:rsidR="009A2678">
              <w:rPr>
                <w:rFonts w:ascii="Cambria" w:hAnsi="Cambria"/>
                <w:sz w:val="20"/>
              </w:rPr>
              <w:t>uczenia się</w:t>
            </w:r>
            <w:r w:rsidRPr="00151B7E">
              <w:rPr>
                <w:rFonts w:ascii="Cambria" w:hAnsi="Cambria"/>
                <w:sz w:val="20"/>
              </w:rPr>
              <w:t xml:space="preserve"> dla obszaru kształcenia w zakresie nauk humanistycznych.</w:t>
            </w:r>
          </w:p>
          <w:p w14:paraId="1D464BBE" w14:textId="0F94E33D" w:rsidR="00042790" w:rsidRPr="00151B7E" w:rsidRDefault="00042790" w:rsidP="00042790">
            <w:pPr>
              <w:jc w:val="center"/>
              <w:rPr>
                <w:rFonts w:ascii="Cambria" w:hAnsi="Cambria"/>
                <w:sz w:val="20"/>
              </w:rPr>
            </w:pPr>
            <w:r w:rsidRPr="00151B7E">
              <w:rPr>
                <w:rFonts w:ascii="Cambria" w:hAnsi="Cambria"/>
                <w:sz w:val="20"/>
              </w:rPr>
              <w:t>Po ukończeniu studiów drugiego stopnia o profilu praktycznym na kierunku studiów</w:t>
            </w:r>
            <w:r w:rsidR="009A2678">
              <w:rPr>
                <w:rFonts w:ascii="Cambria" w:hAnsi="Cambria"/>
                <w:sz w:val="20"/>
              </w:rPr>
              <w:t xml:space="preserve"> </w:t>
            </w:r>
            <w:r w:rsidRPr="00151B7E">
              <w:rPr>
                <w:rFonts w:ascii="Cambria" w:hAnsi="Cambria"/>
                <w:sz w:val="20"/>
              </w:rPr>
              <w:t>filologia absolwent:</w:t>
            </w:r>
          </w:p>
          <w:p w14:paraId="2CD482F4" w14:textId="77777777" w:rsidR="00042790" w:rsidRPr="0090341D" w:rsidRDefault="00042790" w:rsidP="00042790">
            <w:pPr>
              <w:contextualSpacing/>
              <w:jc w:val="center"/>
              <w:rPr>
                <w:rFonts w:ascii="Cambria" w:eastAsia="MS Mincho" w:hAnsi="Cambria"/>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B096B1" w14:textId="4BE1E20C" w:rsidR="00042790" w:rsidRPr="009A2678" w:rsidRDefault="00042790" w:rsidP="00042790">
            <w:pPr>
              <w:contextualSpacing/>
              <w:jc w:val="center"/>
              <w:rPr>
                <w:rFonts w:ascii="Cambria" w:eastAsia="MS Mincho" w:hAnsi="Cambria"/>
                <w:iCs/>
                <w:sz w:val="20"/>
                <w:szCs w:val="20"/>
              </w:rPr>
            </w:pPr>
            <w:r w:rsidRPr="009A2678">
              <w:rPr>
                <w:rFonts w:ascii="Cambria" w:hAnsi="Cambria"/>
                <w:iCs/>
                <w:sz w:val="20"/>
              </w:rPr>
              <w:t xml:space="preserve">Odniesienie do efektów </w:t>
            </w:r>
            <w:r w:rsidR="009A2678" w:rsidRPr="009A2678">
              <w:rPr>
                <w:rFonts w:ascii="Cambria" w:hAnsi="Cambria"/>
                <w:iCs/>
                <w:sz w:val="20"/>
              </w:rPr>
              <w:t>uczenia się</w:t>
            </w:r>
            <w:r w:rsidRPr="009A2678">
              <w:rPr>
                <w:rFonts w:ascii="Cambria" w:hAnsi="Cambria"/>
                <w:iCs/>
                <w:sz w:val="20"/>
              </w:rPr>
              <w:t xml:space="preserve"> dla kierunku filologia</w:t>
            </w:r>
          </w:p>
        </w:tc>
      </w:tr>
      <w:tr w:rsidR="00042790" w:rsidRPr="0090341D" w14:paraId="00611893" w14:textId="77777777" w:rsidTr="00042790">
        <w:trPr>
          <w:trHeight w:val="36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1D64B7" w14:textId="77777777" w:rsidR="00042790" w:rsidRPr="0090341D" w:rsidRDefault="00042790" w:rsidP="00042790">
            <w:pPr>
              <w:ind w:right="92"/>
              <w:contextualSpacing/>
              <w:jc w:val="center"/>
              <w:rPr>
                <w:rFonts w:ascii="Cambria" w:eastAsia="MS Mincho" w:hAnsi="Cambria"/>
                <w:sz w:val="20"/>
                <w:szCs w:val="20"/>
              </w:rPr>
            </w:pPr>
            <w:r w:rsidRPr="0090341D">
              <w:rPr>
                <w:rFonts w:ascii="Cambria" w:eastAsia="MS Mincho" w:hAnsi="Cambria"/>
                <w:sz w:val="20"/>
                <w:szCs w:val="2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ADA46E" w14:textId="77777777" w:rsidR="00042790" w:rsidRPr="0090341D" w:rsidRDefault="00042790" w:rsidP="00042790">
            <w:pPr>
              <w:ind w:right="88"/>
              <w:contextualSpacing/>
              <w:jc w:val="center"/>
              <w:rPr>
                <w:rFonts w:ascii="Cambria" w:eastAsia="MS Mincho" w:hAnsi="Cambria"/>
                <w:sz w:val="20"/>
                <w:szCs w:val="20"/>
              </w:rPr>
            </w:pPr>
            <w:r w:rsidRPr="0090341D">
              <w:rPr>
                <w:rFonts w:ascii="Cambria" w:eastAsia="MS Mincho" w:hAnsi="Cambria"/>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8A1C00" w14:textId="77777777" w:rsidR="00042790" w:rsidRPr="0090341D" w:rsidRDefault="00042790" w:rsidP="00042790">
            <w:pPr>
              <w:ind w:right="88"/>
              <w:contextualSpacing/>
              <w:jc w:val="center"/>
              <w:rPr>
                <w:rFonts w:ascii="Cambria" w:eastAsia="MS Mincho" w:hAnsi="Cambria"/>
                <w:sz w:val="20"/>
                <w:szCs w:val="20"/>
              </w:rPr>
            </w:pPr>
            <w:r>
              <w:rPr>
                <w:rFonts w:ascii="Cambria" w:eastAsia="MS Mincho" w:hAnsi="Cambria"/>
                <w:sz w:val="20"/>
                <w:szCs w:val="20"/>
              </w:rPr>
              <w:t>3</w:t>
            </w:r>
            <w:r w:rsidRPr="0090341D">
              <w:rPr>
                <w:rFonts w:ascii="Cambria" w:eastAsia="MS Mincho" w:hAnsi="Cambria"/>
                <w:sz w:val="20"/>
                <w:szCs w:val="20"/>
              </w:rPr>
              <w:t>.</w:t>
            </w:r>
          </w:p>
        </w:tc>
      </w:tr>
      <w:tr w:rsidR="00042790" w:rsidRPr="0090341D" w14:paraId="027E465B" w14:textId="77777777" w:rsidTr="005A1D69">
        <w:trPr>
          <w:trHeight w:val="4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F87A73" w14:textId="77777777" w:rsidR="00042790" w:rsidRPr="0090341D" w:rsidRDefault="00042790" w:rsidP="00042790">
            <w:pPr>
              <w:ind w:right="137"/>
              <w:contextualSpacing/>
              <w:jc w:val="center"/>
              <w:rPr>
                <w:rFonts w:ascii="Cambria" w:eastAsia="MS Mincho" w:hAnsi="Cambria"/>
                <w:sz w:val="20"/>
                <w:szCs w:val="20"/>
              </w:rPr>
            </w:pPr>
            <w:r w:rsidRPr="00C0065D">
              <w:rPr>
                <w:rFonts w:ascii="Cambria" w:eastAsia="Calibri" w:hAnsi="Cambria"/>
                <w:b/>
                <w:spacing w:val="40"/>
                <w:sz w:val="20"/>
                <w:szCs w:val="20"/>
                <w:lang w:eastAsia="en-US"/>
              </w:rPr>
              <w:t>WIEDZA: absolwent zna i rozumie</w:t>
            </w:r>
          </w:p>
        </w:tc>
      </w:tr>
      <w:tr w:rsidR="00042790" w:rsidRPr="0090341D" w14:paraId="15B09016" w14:textId="77777777" w:rsidTr="00042790">
        <w:trPr>
          <w:trHeight w:val="431"/>
          <w:jc w:val="center"/>
        </w:trPr>
        <w:tc>
          <w:tcPr>
            <w:tcW w:w="1271" w:type="dxa"/>
            <w:tcBorders>
              <w:top w:val="single" w:sz="4" w:space="0" w:color="000000"/>
              <w:left w:val="single" w:sz="4" w:space="0" w:color="000000"/>
              <w:bottom w:val="single" w:sz="4" w:space="0" w:color="auto"/>
              <w:right w:val="single" w:sz="4" w:space="0" w:color="000000"/>
            </w:tcBorders>
            <w:shd w:val="clear" w:color="auto" w:fill="auto"/>
            <w:vAlign w:val="center"/>
          </w:tcPr>
          <w:p w14:paraId="415DB1E1" w14:textId="77777777" w:rsidR="00042790" w:rsidRPr="002815B9" w:rsidRDefault="00042790" w:rsidP="00042790">
            <w:pPr>
              <w:jc w:val="center"/>
              <w:rPr>
                <w:rFonts w:ascii="Cambria" w:eastAsia="TimesNewRoman" w:hAnsi="Cambria" w:cs="TimesNewRoman"/>
                <w:color w:val="000000"/>
                <w:sz w:val="20"/>
                <w:szCs w:val="20"/>
              </w:rPr>
            </w:pPr>
            <w:r w:rsidRPr="00542840">
              <w:rPr>
                <w:rFonts w:ascii="Cambria" w:hAnsi="Cambria"/>
                <w:sz w:val="20"/>
                <w:szCs w:val="20"/>
              </w:rPr>
              <w:t>P7S_WG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27DCDA5" w14:textId="312B98A3" w:rsidR="00042790" w:rsidRPr="005A1D69" w:rsidRDefault="00042790" w:rsidP="00042790">
            <w:pPr>
              <w:ind w:right="24"/>
              <w:jc w:val="both"/>
              <w:rPr>
                <w:rFonts w:ascii="Cambria" w:hAnsi="Cambria"/>
                <w:color w:val="000000"/>
                <w:sz w:val="20"/>
                <w:szCs w:val="20"/>
              </w:rPr>
            </w:pPr>
            <w:r w:rsidRPr="00542840">
              <w:rPr>
                <w:rFonts w:ascii="Cambria" w:hAnsi="Cambria"/>
                <w:sz w:val="20"/>
                <w:szCs w:val="20"/>
              </w:rPr>
              <w:t xml:space="preserve">w pogłębionym stopniu – wybrane fakty, obiekty i zjawiska oraz dotyczące ich metody i teorie wyjaśniające złożone zależności między nimi, stanowiące zaawansowaną wiedzę ogólną z zakresu dyscyplin naukowych lub artystycznych tworzących podstawy teoretyczne, uporządkowaną i podbudowaną teoretycznie wiedzę obejmującą kluczowe zagadnienia oraz wybrane zagadnienia z zakresu zaawansowanej wiedzy szczegółowej – właściwe dla programu </w:t>
            </w:r>
            <w:r w:rsidR="009A2678">
              <w:rPr>
                <w:rFonts w:ascii="Cambria" w:hAnsi="Cambria"/>
                <w:sz w:val="20"/>
                <w:szCs w:val="20"/>
              </w:rPr>
              <w:t>studiów</w:t>
            </w:r>
            <w:r w:rsidRPr="00542840">
              <w:rPr>
                <w:rFonts w:ascii="Cambria" w:hAnsi="Cambria"/>
                <w:sz w:val="20"/>
                <w:szCs w:val="20"/>
              </w:rPr>
              <w:t xml:space="preserve"> </w:t>
            </w:r>
            <w:r w:rsidRPr="00542840">
              <w:rPr>
                <w:rFonts w:ascii="Cambria" w:hAnsi="Cambria"/>
                <w:sz w:val="20"/>
                <w:szCs w:val="20"/>
              </w:rPr>
              <w:lastRenderedPageBreak/>
              <w:t xml:space="preserve">główne trendy rozwojowe dyscyplin naukowych lub artystycznych istotnych dla programu </w:t>
            </w:r>
            <w:r w:rsidR="009A2678">
              <w:rPr>
                <w:rFonts w:ascii="Cambria" w:hAnsi="Cambria"/>
                <w:sz w:val="20"/>
                <w:szCs w:val="20"/>
              </w:rPr>
              <w:t>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19AA"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sz w:val="20"/>
                <w:szCs w:val="20"/>
              </w:rPr>
              <w:lastRenderedPageBreak/>
              <w:t>K_W01, K_W02, K_W03, K_W04</w:t>
            </w:r>
          </w:p>
        </w:tc>
      </w:tr>
      <w:tr w:rsidR="00042790" w:rsidRPr="0090341D" w14:paraId="32C33E7A" w14:textId="77777777" w:rsidTr="00042790">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31946340" w14:textId="77777777" w:rsidR="00042790" w:rsidRPr="0090341D" w:rsidRDefault="00042790" w:rsidP="00042790">
            <w:pPr>
              <w:jc w:val="center"/>
              <w:rPr>
                <w:rFonts w:ascii="Cambria" w:eastAsia="MS Mincho" w:hAnsi="Cambria"/>
                <w:sz w:val="20"/>
                <w:szCs w:val="20"/>
              </w:rPr>
            </w:pPr>
            <w:r w:rsidRPr="00542840">
              <w:rPr>
                <w:rFonts w:ascii="Cambria" w:hAnsi="Cambria"/>
                <w:sz w:val="20"/>
                <w:szCs w:val="20"/>
              </w:rPr>
              <w:t>P7S_WK</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4B05E20" w14:textId="77777777" w:rsidR="00042790" w:rsidRPr="0090341D" w:rsidRDefault="00042790" w:rsidP="00042790">
            <w:pPr>
              <w:ind w:right="24"/>
              <w:contextualSpacing/>
              <w:jc w:val="both"/>
              <w:rPr>
                <w:rFonts w:ascii="Cambria" w:eastAsia="MS Mincho" w:hAnsi="Cambria"/>
                <w:sz w:val="20"/>
                <w:szCs w:val="20"/>
              </w:rPr>
            </w:pPr>
            <w:r w:rsidRPr="00542840">
              <w:rPr>
                <w:rFonts w:ascii="Cambria" w:hAnsi="Cambria"/>
                <w:sz w:val="20"/>
                <w:szCs w:val="20"/>
              </w:rPr>
              <w:t>fundamentalne dylematy współczesnej cywilizacji ekonomiczne, prawne i inne uwarunkowania różnych rodzajów działań związanych z nadaną kwalifikacją, w tym zasady ochrony własności przemysłowej i prawa autorskiego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BD3B"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cs="Arial"/>
                <w:bCs/>
                <w:color w:val="000000"/>
                <w:sz w:val="20"/>
                <w:szCs w:val="20"/>
              </w:rPr>
              <w:t>K_W07,</w:t>
            </w:r>
            <w:r w:rsidRPr="00542840">
              <w:rPr>
                <w:rFonts w:ascii="Cambria" w:hAnsi="Cambria"/>
                <w:sz w:val="20"/>
                <w:szCs w:val="20"/>
              </w:rPr>
              <w:t xml:space="preserve"> </w:t>
            </w:r>
            <w:r w:rsidRPr="00542840">
              <w:rPr>
                <w:rFonts w:ascii="Cambria" w:hAnsi="Cambria" w:cs="Arial"/>
                <w:bCs/>
                <w:color w:val="000000"/>
                <w:sz w:val="20"/>
                <w:szCs w:val="20"/>
              </w:rPr>
              <w:t>K_W05</w:t>
            </w:r>
          </w:p>
        </w:tc>
      </w:tr>
      <w:tr w:rsidR="00042790" w:rsidRPr="0090341D" w14:paraId="0BCB0DF4" w14:textId="77777777" w:rsidTr="00042790">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07409116" w14:textId="77777777" w:rsidR="00042790" w:rsidRPr="002815B9" w:rsidRDefault="00042790" w:rsidP="00042790">
            <w:pPr>
              <w:jc w:val="center"/>
              <w:rPr>
                <w:rFonts w:ascii="Cambria" w:eastAsia="TimesNewRoman" w:hAnsi="Cambria" w:cs="TimesNewRoman"/>
                <w:color w:val="000000"/>
                <w:sz w:val="20"/>
                <w:szCs w:val="20"/>
              </w:rPr>
            </w:pPr>
            <w:r w:rsidRPr="00542840">
              <w:rPr>
                <w:rFonts w:ascii="Cambria" w:hAnsi="Cambria"/>
                <w:sz w:val="20"/>
                <w:szCs w:val="20"/>
              </w:rPr>
              <w:t>P7S_WG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30AA666" w14:textId="77777777" w:rsidR="00042790" w:rsidRPr="005A1D69" w:rsidRDefault="00042790" w:rsidP="00042790">
            <w:pPr>
              <w:ind w:right="24"/>
              <w:jc w:val="both"/>
              <w:rPr>
                <w:rFonts w:ascii="Cambria" w:eastAsia="TimesNewRoman" w:hAnsi="Cambria" w:cs="TimesNewRoman"/>
                <w:color w:val="000000"/>
                <w:sz w:val="20"/>
                <w:szCs w:val="20"/>
              </w:rPr>
            </w:pPr>
            <w:r w:rsidRPr="00542840">
              <w:rPr>
                <w:rFonts w:ascii="Cambria" w:hAnsi="Cambria"/>
                <w:sz w:val="20"/>
                <w:szCs w:val="20"/>
              </w:rPr>
              <w:t>w pogłębionym stopniu zastosowania praktyczne wiedzy właściwej dla kierunku studiów w działalności kulturalnej i medialnej</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E73BD"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cs="Arial"/>
                <w:bCs/>
                <w:color w:val="000000"/>
                <w:sz w:val="20"/>
                <w:szCs w:val="20"/>
              </w:rPr>
              <w:t>K_W03</w:t>
            </w:r>
          </w:p>
        </w:tc>
      </w:tr>
      <w:tr w:rsidR="00042790" w:rsidRPr="0090341D" w14:paraId="3CC69374" w14:textId="77777777" w:rsidTr="00042790">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07E2F986" w14:textId="77777777" w:rsidR="00042790" w:rsidRPr="002815B9" w:rsidRDefault="00042790" w:rsidP="00042790">
            <w:pPr>
              <w:jc w:val="center"/>
              <w:rPr>
                <w:rFonts w:ascii="Cambria" w:eastAsia="TimesNewRoman" w:hAnsi="Cambria" w:cs="TimesNewRoman"/>
                <w:color w:val="000000"/>
                <w:sz w:val="20"/>
                <w:szCs w:val="20"/>
              </w:rPr>
            </w:pPr>
            <w:r w:rsidRPr="00542840">
              <w:rPr>
                <w:rFonts w:ascii="Cambria" w:hAnsi="Cambria"/>
                <w:sz w:val="20"/>
                <w:szCs w:val="20"/>
              </w:rPr>
              <w:t>P7S_WG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98B3FC8" w14:textId="77777777" w:rsidR="00042790" w:rsidRPr="005A1D69" w:rsidRDefault="00042790" w:rsidP="00042790">
            <w:pPr>
              <w:ind w:right="24"/>
              <w:jc w:val="both"/>
              <w:rPr>
                <w:rFonts w:ascii="Cambria" w:eastAsia="TimesNewRoman" w:hAnsi="Cambria" w:cs="TimesNewRoman"/>
                <w:color w:val="000000"/>
                <w:sz w:val="20"/>
                <w:szCs w:val="20"/>
              </w:rPr>
            </w:pPr>
            <w:r w:rsidRPr="00542840">
              <w:rPr>
                <w:rFonts w:ascii="Cambria" w:hAnsi="Cambria"/>
                <w:sz w:val="20"/>
                <w:szCs w:val="20"/>
              </w:rPr>
              <w:t>w pogłębionym stopniu teorie oraz zaawansowaną metodologię i terminologię z zakresu dziedzin nauki i dyscyplin naukowych właściwych dla kierunku 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A94AD"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cs="Arial"/>
                <w:bCs/>
                <w:color w:val="000000"/>
                <w:sz w:val="20"/>
                <w:szCs w:val="20"/>
              </w:rPr>
              <w:t>K_W04</w:t>
            </w:r>
          </w:p>
        </w:tc>
      </w:tr>
      <w:tr w:rsidR="00042790" w:rsidRPr="0090341D" w14:paraId="55BAC6A2" w14:textId="77777777" w:rsidTr="00042790">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2913A47B" w14:textId="77777777" w:rsidR="00042790" w:rsidRPr="002815B9" w:rsidRDefault="00042790" w:rsidP="00042790">
            <w:pPr>
              <w:jc w:val="center"/>
              <w:rPr>
                <w:rFonts w:ascii="Cambria" w:eastAsia="TimesNewRoman" w:hAnsi="Cambria" w:cs="TimesNewRoman"/>
                <w:color w:val="000000"/>
                <w:sz w:val="20"/>
                <w:szCs w:val="20"/>
              </w:rPr>
            </w:pPr>
            <w:r w:rsidRPr="00542840">
              <w:rPr>
                <w:rFonts w:ascii="Cambria" w:hAnsi="Cambria"/>
                <w:sz w:val="20"/>
                <w:szCs w:val="20"/>
              </w:rPr>
              <w:t>P7S_WG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7199C644" w14:textId="77777777" w:rsidR="00042790" w:rsidRPr="005A1D69" w:rsidRDefault="00042790" w:rsidP="00042790">
            <w:pPr>
              <w:ind w:right="24"/>
              <w:jc w:val="both"/>
              <w:rPr>
                <w:rFonts w:ascii="Cambria" w:eastAsia="TimesNewRoman" w:hAnsi="Cambria" w:cs="TimesNewRoman"/>
                <w:color w:val="000000"/>
                <w:sz w:val="20"/>
                <w:szCs w:val="20"/>
              </w:rPr>
            </w:pPr>
            <w:r w:rsidRPr="00542840">
              <w:rPr>
                <w:rFonts w:ascii="Cambria" w:hAnsi="Cambria"/>
                <w:sz w:val="20"/>
                <w:szCs w:val="20"/>
              </w:rPr>
              <w:t>zaawansowane metody analizy i interpretacji wytworów kultury, wybranych tradycji, teorii i szkół badawczych dziedzin nauki i dyscyplin naukowych właściwych dla kierunku 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18C3"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cs="Arial"/>
                <w:bCs/>
                <w:color w:val="000000"/>
                <w:sz w:val="20"/>
                <w:szCs w:val="20"/>
              </w:rPr>
              <w:t>K_W03,</w:t>
            </w:r>
            <w:r w:rsidRPr="00542840">
              <w:rPr>
                <w:rFonts w:ascii="Cambria" w:hAnsi="Cambria"/>
                <w:sz w:val="20"/>
                <w:szCs w:val="20"/>
              </w:rPr>
              <w:t xml:space="preserve"> </w:t>
            </w:r>
            <w:r w:rsidRPr="00542840">
              <w:rPr>
                <w:rFonts w:ascii="Cambria" w:hAnsi="Cambria" w:cs="Arial"/>
                <w:bCs/>
                <w:color w:val="000000"/>
                <w:sz w:val="20"/>
                <w:szCs w:val="20"/>
              </w:rPr>
              <w:t>K_W04</w:t>
            </w:r>
          </w:p>
        </w:tc>
      </w:tr>
      <w:tr w:rsidR="00042790" w:rsidRPr="0090341D" w14:paraId="5C353AB2" w14:textId="77777777" w:rsidTr="00042790">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79630DDD"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sz w:val="20"/>
                <w:szCs w:val="20"/>
              </w:rPr>
              <w:t>P7S_WK</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817CF65" w14:textId="77777777" w:rsidR="00042790" w:rsidRPr="005A1D69" w:rsidRDefault="00042790" w:rsidP="00042790">
            <w:pPr>
              <w:ind w:right="24"/>
              <w:jc w:val="both"/>
              <w:rPr>
                <w:rFonts w:ascii="Cambria" w:eastAsia="TimesNewRoman" w:hAnsi="Cambria" w:cs="TimesNewRoman"/>
                <w:color w:val="000000"/>
                <w:sz w:val="20"/>
                <w:szCs w:val="20"/>
              </w:rPr>
            </w:pPr>
            <w:r w:rsidRPr="00542840">
              <w:rPr>
                <w:rFonts w:ascii="Cambria" w:hAnsi="Cambria"/>
                <w:sz w:val="20"/>
                <w:szCs w:val="20"/>
              </w:rPr>
              <w:t>zasady zarządzania zasobami własności intelektualnej oraz formy rozwoju indywidualnej przedsiębiorczości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361F"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cs="Arial"/>
                <w:bCs/>
                <w:color w:val="000000"/>
                <w:sz w:val="20"/>
                <w:szCs w:val="20"/>
              </w:rPr>
              <w:t>K_W05</w:t>
            </w:r>
          </w:p>
        </w:tc>
      </w:tr>
      <w:tr w:rsidR="00042790" w:rsidRPr="0090341D" w14:paraId="276B818D" w14:textId="77777777" w:rsidTr="00042790">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0119AD30"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sz w:val="20"/>
                <w:szCs w:val="20"/>
              </w:rPr>
              <w:t>P7S_WG/K</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5115BAD7" w14:textId="77777777" w:rsidR="00042790" w:rsidRPr="00B51543" w:rsidRDefault="00042790" w:rsidP="00042790">
            <w:pPr>
              <w:autoSpaceDE w:val="0"/>
              <w:autoSpaceDN w:val="0"/>
              <w:adjustRightInd w:val="0"/>
              <w:ind w:right="24"/>
              <w:jc w:val="both"/>
              <w:rPr>
                <w:rFonts w:ascii="Cambria" w:hAnsi="Cambria"/>
                <w:sz w:val="20"/>
                <w:szCs w:val="20"/>
              </w:rPr>
            </w:pPr>
            <w:r w:rsidRPr="00542840">
              <w:rPr>
                <w:rFonts w:ascii="Cambria" w:hAnsi="Cambria"/>
                <w:sz w:val="20"/>
                <w:szCs w:val="20"/>
              </w:rPr>
              <w:t>w pogłębionym stopniu budowę oraz funkcje systemów i instytucji właściwych dla zakresu działalności zawodowej właściwej dla kierunku studiów, a także cechy i potrzeby ich odbiorców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B0FC" w14:textId="77777777" w:rsidR="00042790" w:rsidRPr="00B51543" w:rsidRDefault="00042790" w:rsidP="00042790">
            <w:pPr>
              <w:shd w:val="clear" w:color="auto" w:fill="FFFFFF"/>
              <w:jc w:val="center"/>
              <w:rPr>
                <w:rFonts w:ascii="Cambria" w:hAnsi="Cambria"/>
                <w:sz w:val="20"/>
                <w:szCs w:val="20"/>
              </w:rPr>
            </w:pPr>
            <w:r w:rsidRPr="00542840">
              <w:rPr>
                <w:rFonts w:ascii="Cambria" w:hAnsi="Cambria" w:cs="Arial"/>
                <w:bCs/>
                <w:color w:val="000000"/>
                <w:sz w:val="20"/>
                <w:szCs w:val="20"/>
              </w:rPr>
              <w:t>K_W06</w:t>
            </w:r>
          </w:p>
        </w:tc>
      </w:tr>
      <w:tr w:rsidR="00042790" w:rsidRPr="0090341D" w14:paraId="0D104BE2" w14:textId="77777777" w:rsidTr="00042790">
        <w:trPr>
          <w:trHeight w:val="431"/>
          <w:jc w:val="center"/>
        </w:trPr>
        <w:tc>
          <w:tcPr>
            <w:tcW w:w="9209"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6255B512" w14:textId="77777777" w:rsidR="00042790" w:rsidRPr="0090341D" w:rsidRDefault="00042790" w:rsidP="00042790">
            <w:pPr>
              <w:ind w:left="12" w:right="88"/>
              <w:contextualSpacing/>
              <w:jc w:val="center"/>
              <w:rPr>
                <w:rFonts w:ascii="Cambria" w:eastAsia="MS Mincho" w:hAnsi="Cambria"/>
                <w:sz w:val="20"/>
                <w:szCs w:val="20"/>
              </w:rPr>
            </w:pPr>
            <w:r w:rsidRPr="00C0065D">
              <w:rPr>
                <w:rFonts w:ascii="Cambria" w:eastAsia="Calibri" w:hAnsi="Cambria" w:cs="Arial"/>
                <w:b/>
                <w:bCs/>
                <w:color w:val="000000"/>
                <w:sz w:val="20"/>
                <w:szCs w:val="20"/>
                <w:lang w:eastAsia="en-US"/>
              </w:rPr>
              <w:t>U M I E J Ę T N O Ś C I</w:t>
            </w:r>
            <w:r w:rsidRPr="00C0065D">
              <w:rPr>
                <w:rFonts w:ascii="Cambria" w:eastAsia="Calibri" w:hAnsi="Cambria"/>
                <w:b/>
                <w:spacing w:val="40"/>
                <w:sz w:val="20"/>
                <w:szCs w:val="20"/>
                <w:lang w:eastAsia="en-US"/>
              </w:rPr>
              <w:t>: absolwent potrafi</w:t>
            </w:r>
          </w:p>
        </w:tc>
      </w:tr>
      <w:tr w:rsidR="00042790" w:rsidRPr="0090341D" w14:paraId="530B256C" w14:textId="77777777" w:rsidTr="00B4021A">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453BD67F" w14:textId="77777777" w:rsidR="00042790" w:rsidRPr="00542840" w:rsidRDefault="00042790" w:rsidP="00B4021A">
            <w:pPr>
              <w:jc w:val="center"/>
              <w:rPr>
                <w:rFonts w:ascii="Cambria" w:hAnsi="Cambria"/>
                <w:bCs/>
                <w:sz w:val="20"/>
                <w:szCs w:val="20"/>
              </w:rPr>
            </w:pPr>
            <w:r w:rsidRPr="00542840">
              <w:rPr>
                <w:rFonts w:ascii="Cambria" w:hAnsi="Cambria"/>
                <w:sz w:val="20"/>
                <w:szCs w:val="20"/>
              </w:rPr>
              <w:t>P7S_UW</w:t>
            </w:r>
          </w:p>
          <w:p w14:paraId="23A0A539" w14:textId="77777777" w:rsidR="00042790" w:rsidRPr="002815B9" w:rsidRDefault="00042790" w:rsidP="00B4021A">
            <w:pPr>
              <w:jc w:val="center"/>
              <w:rPr>
                <w:rFonts w:ascii="Cambria" w:eastAsia="TimesNewRoman" w:hAnsi="Cambria" w:cs="TimesNewRoman"/>
                <w:color w:val="000000"/>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4EF4270" w14:textId="77777777" w:rsidR="00042790" w:rsidRPr="00542840" w:rsidRDefault="00042790" w:rsidP="00B4021A">
            <w:pPr>
              <w:autoSpaceDE w:val="0"/>
              <w:autoSpaceDN w:val="0"/>
              <w:adjustRightInd w:val="0"/>
              <w:jc w:val="both"/>
              <w:rPr>
                <w:rFonts w:ascii="Cambria" w:hAnsi="Cambria" w:cs="Arial"/>
                <w:bCs/>
                <w:color w:val="000000"/>
                <w:sz w:val="20"/>
                <w:szCs w:val="20"/>
              </w:rPr>
            </w:pPr>
            <w:r w:rsidRPr="00542840">
              <w:rPr>
                <w:rFonts w:ascii="Cambria" w:hAnsi="Cambria" w:cs="Arial"/>
                <w:bCs/>
                <w:color w:val="000000"/>
                <w:sz w:val="20"/>
                <w:szCs w:val="20"/>
              </w:rPr>
              <w:t>wykorzystywać posiadaną wiedzę –</w:t>
            </w:r>
            <w:r>
              <w:rPr>
                <w:rFonts w:ascii="Cambria" w:hAnsi="Cambria" w:cs="Arial"/>
                <w:bCs/>
                <w:color w:val="000000"/>
                <w:sz w:val="20"/>
                <w:szCs w:val="20"/>
              </w:rPr>
              <w:t xml:space="preserve"> </w:t>
            </w:r>
            <w:r w:rsidRPr="00542840">
              <w:rPr>
                <w:rFonts w:ascii="Cambria" w:hAnsi="Cambria" w:cs="Arial"/>
                <w:bCs/>
                <w:color w:val="000000"/>
                <w:sz w:val="20"/>
                <w:szCs w:val="20"/>
              </w:rPr>
              <w:t>formułować i rozwiązywać złożone</w:t>
            </w:r>
          </w:p>
          <w:p w14:paraId="49D4AE82" w14:textId="77777777" w:rsidR="00042790" w:rsidRPr="00542840" w:rsidRDefault="00042790" w:rsidP="00B4021A">
            <w:pPr>
              <w:autoSpaceDE w:val="0"/>
              <w:autoSpaceDN w:val="0"/>
              <w:adjustRightInd w:val="0"/>
              <w:jc w:val="both"/>
              <w:rPr>
                <w:rFonts w:ascii="Cambria" w:hAnsi="Cambria" w:cs="Arial"/>
                <w:bCs/>
                <w:color w:val="000000"/>
                <w:sz w:val="20"/>
                <w:szCs w:val="20"/>
              </w:rPr>
            </w:pPr>
            <w:r w:rsidRPr="00542840">
              <w:rPr>
                <w:rFonts w:ascii="Cambria" w:hAnsi="Cambria" w:cs="Arial"/>
                <w:bCs/>
                <w:color w:val="000000"/>
                <w:sz w:val="20"/>
                <w:szCs w:val="20"/>
              </w:rPr>
              <w:t>i nietypowe problemy i innowacyjnie</w:t>
            </w:r>
            <w:r>
              <w:rPr>
                <w:rFonts w:ascii="Cambria" w:hAnsi="Cambria" w:cs="Arial"/>
                <w:bCs/>
                <w:color w:val="000000"/>
                <w:sz w:val="20"/>
                <w:szCs w:val="20"/>
              </w:rPr>
              <w:t xml:space="preserve"> </w:t>
            </w:r>
            <w:r w:rsidRPr="00542840">
              <w:rPr>
                <w:rFonts w:ascii="Cambria" w:hAnsi="Cambria" w:cs="Arial"/>
                <w:bCs/>
                <w:color w:val="000000"/>
                <w:sz w:val="20"/>
                <w:szCs w:val="20"/>
              </w:rPr>
              <w:t>wykonywać zadania w</w:t>
            </w:r>
            <w:r>
              <w:rPr>
                <w:rFonts w:ascii="Cambria" w:hAnsi="Cambria" w:cs="Arial"/>
                <w:bCs/>
                <w:color w:val="000000"/>
                <w:sz w:val="20"/>
                <w:szCs w:val="20"/>
              </w:rPr>
              <w:t xml:space="preserve"> </w:t>
            </w:r>
            <w:r w:rsidRPr="00542840">
              <w:rPr>
                <w:rFonts w:ascii="Cambria" w:hAnsi="Cambria" w:cs="Arial"/>
                <w:bCs/>
                <w:color w:val="000000"/>
                <w:sz w:val="20"/>
                <w:szCs w:val="20"/>
              </w:rPr>
              <w:t>nieprzewidywalnych</w:t>
            </w:r>
            <w:r>
              <w:rPr>
                <w:rFonts w:ascii="Cambria" w:hAnsi="Cambria" w:cs="Arial"/>
                <w:bCs/>
                <w:color w:val="000000"/>
                <w:sz w:val="20"/>
                <w:szCs w:val="20"/>
              </w:rPr>
              <w:t xml:space="preserve"> </w:t>
            </w:r>
            <w:r w:rsidRPr="00542840">
              <w:rPr>
                <w:rFonts w:ascii="Cambria" w:hAnsi="Cambria" w:cs="Arial"/>
                <w:bCs/>
                <w:color w:val="000000"/>
                <w:sz w:val="20"/>
                <w:szCs w:val="20"/>
              </w:rPr>
              <w:t>warunkach przez:</w:t>
            </w:r>
          </w:p>
          <w:p w14:paraId="7F3799AC" w14:textId="77777777" w:rsidR="00042790" w:rsidRPr="00B4021A" w:rsidRDefault="00042790" w:rsidP="007F5179">
            <w:pPr>
              <w:pStyle w:val="Akapitzlist"/>
              <w:numPr>
                <w:ilvl w:val="0"/>
                <w:numId w:val="14"/>
              </w:numPr>
              <w:autoSpaceDE w:val="0"/>
              <w:autoSpaceDN w:val="0"/>
              <w:adjustRightInd w:val="0"/>
              <w:ind w:left="181" w:hanging="181"/>
              <w:jc w:val="both"/>
              <w:rPr>
                <w:rFonts w:ascii="Cambria" w:hAnsi="Cambria" w:cs="Arial"/>
                <w:bCs/>
                <w:color w:val="000000"/>
                <w:sz w:val="20"/>
                <w:szCs w:val="20"/>
              </w:rPr>
            </w:pPr>
            <w:r w:rsidRPr="00B4021A">
              <w:rPr>
                <w:rFonts w:ascii="Cambria" w:hAnsi="Cambria" w:cs="Arial"/>
                <w:bCs/>
                <w:color w:val="000000"/>
                <w:sz w:val="20"/>
                <w:szCs w:val="20"/>
              </w:rPr>
              <w:t>właściwy dobór źródeł oraz informacji z nich pochodzących, dokonywanie oceny, krytycznej</w:t>
            </w:r>
            <w:r w:rsidR="00B4021A" w:rsidRPr="00B4021A">
              <w:rPr>
                <w:rFonts w:ascii="Cambria" w:hAnsi="Cambria" w:cs="Arial"/>
                <w:bCs/>
                <w:color w:val="000000"/>
                <w:sz w:val="20"/>
                <w:szCs w:val="20"/>
              </w:rPr>
              <w:t xml:space="preserve"> </w:t>
            </w:r>
            <w:r w:rsidRPr="00B4021A">
              <w:rPr>
                <w:rFonts w:ascii="Cambria" w:hAnsi="Cambria" w:cs="Arial"/>
                <w:bCs/>
                <w:color w:val="000000"/>
                <w:sz w:val="20"/>
                <w:szCs w:val="20"/>
              </w:rPr>
              <w:t>analizy, syntezy oraz</w:t>
            </w:r>
            <w:r w:rsidR="00B4021A" w:rsidRPr="00B4021A">
              <w:rPr>
                <w:rFonts w:ascii="Cambria" w:hAnsi="Cambria" w:cs="Arial"/>
                <w:bCs/>
                <w:color w:val="000000"/>
                <w:sz w:val="20"/>
                <w:szCs w:val="20"/>
              </w:rPr>
              <w:t xml:space="preserve"> </w:t>
            </w:r>
            <w:r w:rsidRPr="00B4021A">
              <w:rPr>
                <w:rFonts w:ascii="Cambria" w:hAnsi="Cambria" w:cs="Arial"/>
                <w:bCs/>
                <w:color w:val="000000"/>
                <w:sz w:val="20"/>
                <w:szCs w:val="20"/>
              </w:rPr>
              <w:t>twórczej interpretacji i prezentacji</w:t>
            </w:r>
            <w:r w:rsidR="00B4021A" w:rsidRPr="00B4021A">
              <w:rPr>
                <w:rFonts w:ascii="Cambria" w:hAnsi="Cambria" w:cs="Arial"/>
                <w:bCs/>
                <w:color w:val="000000"/>
                <w:sz w:val="20"/>
                <w:szCs w:val="20"/>
              </w:rPr>
              <w:t xml:space="preserve"> </w:t>
            </w:r>
            <w:r w:rsidRPr="00B4021A">
              <w:rPr>
                <w:rFonts w:ascii="Cambria" w:hAnsi="Cambria" w:cs="Arial"/>
                <w:bCs/>
                <w:color w:val="000000"/>
                <w:sz w:val="20"/>
                <w:szCs w:val="20"/>
              </w:rPr>
              <w:t>tych informacji,</w:t>
            </w:r>
          </w:p>
          <w:p w14:paraId="130F63A2" w14:textId="77777777" w:rsidR="00042790" w:rsidRPr="005A1D69" w:rsidRDefault="00042790" w:rsidP="007F5179">
            <w:pPr>
              <w:pStyle w:val="Akapitzlist"/>
              <w:numPr>
                <w:ilvl w:val="0"/>
                <w:numId w:val="14"/>
              </w:numPr>
              <w:autoSpaceDE w:val="0"/>
              <w:autoSpaceDN w:val="0"/>
              <w:adjustRightInd w:val="0"/>
              <w:ind w:left="181" w:hanging="181"/>
              <w:jc w:val="both"/>
              <w:rPr>
                <w:rFonts w:ascii="Cambria" w:hAnsi="Cambria"/>
                <w:color w:val="000000"/>
                <w:sz w:val="20"/>
                <w:szCs w:val="20"/>
              </w:rPr>
            </w:pPr>
            <w:r w:rsidRPr="00B4021A">
              <w:rPr>
                <w:rFonts w:ascii="Cambria" w:hAnsi="Cambria" w:cs="Arial"/>
                <w:bCs/>
                <w:color w:val="000000"/>
                <w:sz w:val="20"/>
                <w:szCs w:val="20"/>
              </w:rPr>
              <w:t>dobór oraz stosowanie właściwych</w:t>
            </w:r>
            <w:r w:rsidR="00B4021A" w:rsidRPr="00B4021A">
              <w:rPr>
                <w:rFonts w:ascii="Cambria" w:hAnsi="Cambria" w:cs="Arial"/>
                <w:bCs/>
                <w:color w:val="000000"/>
                <w:sz w:val="20"/>
                <w:szCs w:val="20"/>
              </w:rPr>
              <w:t xml:space="preserve"> </w:t>
            </w:r>
            <w:r w:rsidRPr="00B4021A">
              <w:rPr>
                <w:rFonts w:ascii="Cambria" w:hAnsi="Cambria" w:cs="Arial"/>
                <w:bCs/>
                <w:color w:val="000000"/>
                <w:sz w:val="20"/>
                <w:szCs w:val="20"/>
              </w:rPr>
              <w:t>metod i narzędzi, w tym</w:t>
            </w:r>
            <w:r w:rsidR="00B4021A">
              <w:rPr>
                <w:rFonts w:ascii="Cambria" w:hAnsi="Cambria" w:cs="Arial"/>
                <w:bCs/>
                <w:color w:val="000000"/>
                <w:sz w:val="20"/>
                <w:szCs w:val="20"/>
              </w:rPr>
              <w:t xml:space="preserve"> </w:t>
            </w:r>
            <w:r w:rsidRPr="00542840">
              <w:rPr>
                <w:rFonts w:ascii="Cambria" w:hAnsi="Cambria" w:cs="Arial"/>
                <w:bCs/>
                <w:color w:val="000000"/>
                <w:sz w:val="20"/>
                <w:szCs w:val="20"/>
              </w:rPr>
              <w:t>zaawansowanych technik informacyjno-komunikacyjnych (ICT)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DF2FA" w14:textId="77777777" w:rsidR="00042790" w:rsidRPr="00542840" w:rsidRDefault="00042790" w:rsidP="00B4021A">
            <w:pPr>
              <w:jc w:val="center"/>
              <w:rPr>
                <w:rFonts w:ascii="Cambria" w:hAnsi="Cambria"/>
                <w:bCs/>
                <w:sz w:val="20"/>
                <w:szCs w:val="20"/>
              </w:rPr>
            </w:pPr>
          </w:p>
          <w:p w14:paraId="250F3258" w14:textId="77777777" w:rsidR="00042790" w:rsidRPr="00B51543" w:rsidRDefault="00042790" w:rsidP="00B4021A">
            <w:pPr>
              <w:shd w:val="clear" w:color="auto" w:fill="FFFFFF"/>
              <w:jc w:val="center"/>
              <w:rPr>
                <w:rFonts w:ascii="Cambria" w:hAnsi="Cambria"/>
                <w:sz w:val="20"/>
                <w:szCs w:val="20"/>
                <w:highlight w:val="yellow"/>
              </w:rPr>
            </w:pPr>
            <w:r w:rsidRPr="00542840">
              <w:rPr>
                <w:rFonts w:ascii="Cambria" w:hAnsi="Cambria" w:cs="Arial"/>
                <w:bCs/>
                <w:color w:val="000000"/>
                <w:sz w:val="20"/>
                <w:szCs w:val="20"/>
              </w:rPr>
              <w:t>K_U01, K_U02,</w:t>
            </w:r>
            <w:r w:rsidRPr="00542840">
              <w:rPr>
                <w:rFonts w:ascii="Cambria" w:hAnsi="Cambria"/>
                <w:sz w:val="20"/>
                <w:szCs w:val="20"/>
              </w:rPr>
              <w:t xml:space="preserve"> </w:t>
            </w:r>
            <w:r w:rsidRPr="00542840">
              <w:rPr>
                <w:rFonts w:ascii="Cambria" w:hAnsi="Cambria" w:cs="Arial"/>
                <w:bCs/>
                <w:color w:val="000000"/>
                <w:sz w:val="20"/>
                <w:szCs w:val="20"/>
              </w:rPr>
              <w:t>K_U05</w:t>
            </w:r>
          </w:p>
        </w:tc>
      </w:tr>
      <w:tr w:rsidR="00042790" w:rsidRPr="0090341D" w14:paraId="744A7A01" w14:textId="77777777" w:rsidTr="00B4021A">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6DA776B3"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sz w:val="20"/>
                <w:szCs w:val="20"/>
              </w:rPr>
              <w:t>P7S_UK</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4C81A265" w14:textId="77777777" w:rsidR="00042790" w:rsidRPr="005A1D69" w:rsidRDefault="00042790" w:rsidP="00B4021A">
            <w:pPr>
              <w:autoSpaceDE w:val="0"/>
              <w:autoSpaceDN w:val="0"/>
              <w:adjustRightInd w:val="0"/>
              <w:jc w:val="both"/>
              <w:rPr>
                <w:rFonts w:ascii="Cambria" w:eastAsia="TimesNewRoman" w:hAnsi="Cambria" w:cs="TimesNewRoman"/>
                <w:color w:val="000000"/>
                <w:sz w:val="20"/>
                <w:szCs w:val="20"/>
              </w:rPr>
            </w:pPr>
            <w:r w:rsidRPr="00542840">
              <w:rPr>
                <w:rFonts w:ascii="Cambria" w:hAnsi="Cambria" w:cs="Arial"/>
                <w:bCs/>
                <w:color w:val="000000"/>
                <w:sz w:val="20"/>
                <w:szCs w:val="20"/>
              </w:rPr>
              <w:t>komunikować się na tematy specjalistyczne</w:t>
            </w:r>
            <w:r w:rsidR="00B4021A">
              <w:rPr>
                <w:rFonts w:ascii="Cambria" w:hAnsi="Cambria" w:cs="Arial"/>
                <w:bCs/>
                <w:color w:val="000000"/>
                <w:sz w:val="20"/>
                <w:szCs w:val="20"/>
              </w:rPr>
              <w:t xml:space="preserve"> </w:t>
            </w:r>
            <w:r w:rsidRPr="00542840">
              <w:rPr>
                <w:rFonts w:ascii="Cambria" w:hAnsi="Cambria" w:cs="Arial"/>
                <w:bCs/>
                <w:color w:val="000000"/>
                <w:sz w:val="20"/>
                <w:szCs w:val="20"/>
              </w:rPr>
              <w:t>ze zróżnicowanymi kręgami odbiorców</w:t>
            </w:r>
            <w:r w:rsidR="00B4021A">
              <w:rPr>
                <w:rFonts w:ascii="Cambria" w:hAnsi="Cambria" w:cs="Arial"/>
                <w:bCs/>
                <w:color w:val="000000"/>
                <w:sz w:val="20"/>
                <w:szCs w:val="20"/>
              </w:rPr>
              <w:t xml:space="preserve"> </w:t>
            </w:r>
            <w:r w:rsidRPr="00542840">
              <w:rPr>
                <w:rFonts w:ascii="Cambria" w:hAnsi="Cambria" w:cs="Arial"/>
                <w:bCs/>
                <w:color w:val="000000"/>
                <w:sz w:val="20"/>
                <w:szCs w:val="20"/>
              </w:rPr>
              <w:t>prowadzić debatę</w:t>
            </w:r>
            <w:r w:rsidR="00B4021A">
              <w:rPr>
                <w:rFonts w:ascii="Cambria" w:hAnsi="Cambria" w:cs="Arial"/>
                <w:bCs/>
                <w:color w:val="000000"/>
                <w:sz w:val="20"/>
                <w:szCs w:val="20"/>
              </w:rPr>
              <w:t xml:space="preserve"> </w:t>
            </w:r>
            <w:r w:rsidRPr="00542840">
              <w:rPr>
                <w:rFonts w:ascii="Cambria" w:hAnsi="Cambria" w:cs="Arial"/>
                <w:bCs/>
                <w:color w:val="000000"/>
                <w:sz w:val="20"/>
                <w:szCs w:val="20"/>
              </w:rPr>
              <w:t>posługiwać się językiem obcym na</w:t>
            </w:r>
            <w:r w:rsidR="00B4021A">
              <w:rPr>
                <w:rFonts w:ascii="Cambria" w:hAnsi="Cambria" w:cs="Arial"/>
                <w:bCs/>
                <w:color w:val="000000"/>
                <w:sz w:val="20"/>
                <w:szCs w:val="20"/>
              </w:rPr>
              <w:t xml:space="preserve"> </w:t>
            </w:r>
            <w:r w:rsidRPr="00542840">
              <w:rPr>
                <w:rFonts w:ascii="Cambria" w:hAnsi="Cambria" w:cs="Arial"/>
                <w:bCs/>
                <w:color w:val="000000"/>
                <w:sz w:val="20"/>
                <w:szCs w:val="20"/>
              </w:rPr>
              <w:t>poziomie B2+ Europejskiego Systemu Opisu Kształcenia Językowego oraz w wyższym stopniu w zakresie specjalistycznej terminologii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CFCA" w14:textId="77777777" w:rsidR="00042790" w:rsidRPr="00542840" w:rsidRDefault="00042790" w:rsidP="00B4021A">
            <w:pPr>
              <w:jc w:val="center"/>
              <w:rPr>
                <w:rFonts w:ascii="Cambria" w:hAnsi="Cambria"/>
                <w:bCs/>
                <w:sz w:val="20"/>
                <w:szCs w:val="20"/>
              </w:rPr>
            </w:pPr>
          </w:p>
          <w:p w14:paraId="3F133CB8" w14:textId="77777777" w:rsidR="00042790" w:rsidRPr="00542840" w:rsidRDefault="00042790" w:rsidP="00B4021A">
            <w:pPr>
              <w:jc w:val="center"/>
              <w:rPr>
                <w:rFonts w:ascii="Cambria" w:hAnsi="Cambria"/>
                <w:bCs/>
                <w:sz w:val="20"/>
                <w:szCs w:val="20"/>
              </w:rPr>
            </w:pPr>
          </w:p>
          <w:p w14:paraId="600D2B7E" w14:textId="77777777" w:rsidR="00042790" w:rsidRPr="00B51543" w:rsidRDefault="00042790" w:rsidP="00B4021A">
            <w:pPr>
              <w:shd w:val="clear" w:color="auto" w:fill="FFFFFF"/>
              <w:jc w:val="center"/>
              <w:rPr>
                <w:rFonts w:ascii="Cambria" w:hAnsi="Cambria"/>
                <w:sz w:val="20"/>
                <w:szCs w:val="20"/>
                <w:highlight w:val="yellow"/>
              </w:rPr>
            </w:pPr>
            <w:r w:rsidRPr="00542840">
              <w:rPr>
                <w:rFonts w:ascii="Cambria" w:hAnsi="Cambria" w:cs="Arial"/>
                <w:bCs/>
                <w:color w:val="000000"/>
                <w:sz w:val="20"/>
                <w:szCs w:val="20"/>
              </w:rPr>
              <w:t>K_U06,</w:t>
            </w:r>
            <w:r w:rsidRPr="00542840">
              <w:rPr>
                <w:rFonts w:ascii="Cambria" w:hAnsi="Cambria"/>
                <w:sz w:val="20"/>
                <w:szCs w:val="20"/>
              </w:rPr>
              <w:t xml:space="preserve"> </w:t>
            </w:r>
            <w:r w:rsidRPr="00542840">
              <w:rPr>
                <w:rFonts w:ascii="Cambria" w:hAnsi="Cambria" w:cs="Arial"/>
                <w:bCs/>
                <w:color w:val="000000"/>
                <w:sz w:val="20"/>
                <w:szCs w:val="20"/>
              </w:rPr>
              <w:t>K_U07,</w:t>
            </w:r>
            <w:r w:rsidRPr="00542840">
              <w:rPr>
                <w:rFonts w:ascii="Cambria" w:hAnsi="Cambria"/>
                <w:sz w:val="20"/>
                <w:szCs w:val="20"/>
              </w:rPr>
              <w:t xml:space="preserve"> </w:t>
            </w:r>
            <w:r w:rsidRPr="00542840">
              <w:rPr>
                <w:rFonts w:ascii="Cambria" w:hAnsi="Cambria" w:cs="Arial"/>
                <w:bCs/>
                <w:color w:val="000000"/>
                <w:sz w:val="20"/>
                <w:szCs w:val="20"/>
              </w:rPr>
              <w:t>K_U08</w:t>
            </w:r>
          </w:p>
        </w:tc>
      </w:tr>
      <w:tr w:rsidR="00042790" w:rsidRPr="0090341D" w14:paraId="1D245D60" w14:textId="77777777" w:rsidTr="00B4021A">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68377484" w14:textId="77777777" w:rsidR="00042790" w:rsidRPr="002815B9" w:rsidRDefault="00042790" w:rsidP="00B4021A">
            <w:pPr>
              <w:jc w:val="center"/>
              <w:rPr>
                <w:rFonts w:ascii="Cambria" w:eastAsia="TimesNewRoman" w:hAnsi="Cambria" w:cs="TimesNewRoman"/>
                <w:color w:val="000000"/>
                <w:sz w:val="20"/>
                <w:szCs w:val="20"/>
              </w:rPr>
            </w:pPr>
            <w:r w:rsidRPr="00542840">
              <w:rPr>
                <w:rFonts w:ascii="Cambria" w:hAnsi="Cambria"/>
                <w:sz w:val="20"/>
                <w:szCs w:val="20"/>
              </w:rPr>
              <w:t>P7S_UO</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EB68" w14:textId="77777777" w:rsidR="00042790" w:rsidRPr="005A1D69" w:rsidRDefault="00042790" w:rsidP="00B4021A">
            <w:pPr>
              <w:ind w:right="122"/>
              <w:rPr>
                <w:rFonts w:ascii="Cambria" w:eastAsia="TimesNewRoman" w:hAnsi="Cambria" w:cs="TimesNewRoman"/>
                <w:i/>
                <w:color w:val="000000"/>
                <w:sz w:val="20"/>
                <w:szCs w:val="20"/>
              </w:rPr>
            </w:pPr>
            <w:r w:rsidRPr="00542840">
              <w:rPr>
                <w:rFonts w:ascii="Cambria" w:hAnsi="Cambria" w:cs="Arial"/>
                <w:bCs/>
                <w:color w:val="000000"/>
                <w:sz w:val="20"/>
                <w:szCs w:val="20"/>
              </w:rPr>
              <w:t>kierować pracą zespołu</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CCD80"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K_U04</w:t>
            </w:r>
          </w:p>
        </w:tc>
      </w:tr>
      <w:tr w:rsidR="00042790" w:rsidRPr="0090341D" w14:paraId="2BF8169C" w14:textId="77777777" w:rsidTr="00B4021A">
        <w:trPr>
          <w:trHeight w:val="431"/>
          <w:jc w:val="center"/>
        </w:trPr>
        <w:tc>
          <w:tcPr>
            <w:tcW w:w="1271" w:type="dxa"/>
            <w:tcBorders>
              <w:top w:val="single" w:sz="4" w:space="0" w:color="auto"/>
              <w:left w:val="single" w:sz="4" w:space="0" w:color="000000"/>
              <w:bottom w:val="single" w:sz="4" w:space="0" w:color="auto"/>
              <w:right w:val="single" w:sz="4" w:space="0" w:color="000000"/>
            </w:tcBorders>
            <w:shd w:val="clear" w:color="auto" w:fill="auto"/>
            <w:vAlign w:val="center"/>
          </w:tcPr>
          <w:p w14:paraId="171EF65B" w14:textId="77777777" w:rsidR="00042790" w:rsidRPr="002815B9" w:rsidRDefault="00042790" w:rsidP="00B4021A">
            <w:pPr>
              <w:jc w:val="center"/>
              <w:rPr>
                <w:rFonts w:ascii="Cambria" w:eastAsia="TimesNewRoman" w:hAnsi="Cambria" w:cs="TimesNewRoman"/>
                <w:color w:val="000000"/>
                <w:sz w:val="20"/>
                <w:szCs w:val="20"/>
              </w:rPr>
            </w:pPr>
            <w:r w:rsidRPr="00542840">
              <w:rPr>
                <w:rFonts w:ascii="Cambria" w:hAnsi="Cambria"/>
                <w:sz w:val="20"/>
                <w:szCs w:val="20"/>
              </w:rPr>
              <w:t>P7S_UU</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19DDC9AB" w14:textId="77777777" w:rsidR="00042790" w:rsidRPr="005A1D69" w:rsidRDefault="00042790" w:rsidP="00042790">
            <w:pPr>
              <w:ind w:right="122"/>
              <w:jc w:val="both"/>
              <w:rPr>
                <w:rFonts w:ascii="Cambria" w:eastAsia="TimesNewRoman" w:hAnsi="Cambria" w:cs="TimesNewRoman"/>
                <w:color w:val="000000"/>
                <w:sz w:val="20"/>
                <w:szCs w:val="20"/>
              </w:rPr>
            </w:pPr>
            <w:r w:rsidRPr="00542840">
              <w:rPr>
                <w:rFonts w:ascii="Cambria" w:hAnsi="Cambria" w:cs="Arial"/>
                <w:bCs/>
                <w:color w:val="000000"/>
                <w:sz w:val="20"/>
                <w:szCs w:val="20"/>
              </w:rPr>
              <w:t>samodzielnie planować i realizować własne uczenie się przez całe życie i ukierunkowywać innych w tym zakresie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E58F8"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K_U03</w:t>
            </w:r>
          </w:p>
        </w:tc>
      </w:tr>
      <w:tr w:rsidR="00042790" w:rsidRPr="0090341D" w14:paraId="647DF575" w14:textId="77777777" w:rsidTr="00B4021A">
        <w:trPr>
          <w:trHeight w:val="431"/>
          <w:jc w:val="center"/>
        </w:trPr>
        <w:tc>
          <w:tcPr>
            <w:tcW w:w="1271" w:type="dxa"/>
            <w:tcBorders>
              <w:top w:val="single" w:sz="4" w:space="0" w:color="auto"/>
              <w:left w:val="single" w:sz="4" w:space="0" w:color="000000"/>
              <w:bottom w:val="single" w:sz="4" w:space="0" w:color="000000"/>
              <w:right w:val="single" w:sz="4" w:space="0" w:color="000000"/>
            </w:tcBorders>
            <w:shd w:val="clear" w:color="auto" w:fill="auto"/>
            <w:vAlign w:val="center"/>
          </w:tcPr>
          <w:p w14:paraId="67882387"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sz w:val="20"/>
                <w:szCs w:val="20"/>
              </w:rPr>
              <w:t>P7S_UW</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6CC7EF78" w14:textId="77777777" w:rsidR="00042790" w:rsidRPr="005A1D69" w:rsidRDefault="00042790" w:rsidP="00042790">
            <w:pPr>
              <w:ind w:right="122"/>
              <w:jc w:val="both"/>
              <w:rPr>
                <w:rFonts w:ascii="Cambria" w:eastAsia="TimesNewRoman" w:hAnsi="Cambria" w:cs="TimesNewRoman"/>
                <w:color w:val="000000"/>
                <w:sz w:val="20"/>
                <w:szCs w:val="20"/>
              </w:rPr>
            </w:pPr>
            <w:r w:rsidRPr="00542840">
              <w:rPr>
                <w:rFonts w:ascii="Cambria" w:hAnsi="Cambria" w:cs="Arial"/>
                <w:bCs/>
                <w:color w:val="000000"/>
                <w:sz w:val="20"/>
                <w:szCs w:val="20"/>
              </w:rPr>
              <w:t>formułować i analizować problemy badawcze, dobierać metody i narzędzia ich rozwiązania, syntetyzować różne idee i punkty widzenia z wykorzystaniem wiedzy z dyscyplin nauki właściwych dla kierunku 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AD158"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K_U01,</w:t>
            </w:r>
            <w:r w:rsidRPr="00542840">
              <w:rPr>
                <w:rFonts w:ascii="Cambria" w:hAnsi="Cambria"/>
                <w:sz w:val="20"/>
                <w:szCs w:val="20"/>
              </w:rPr>
              <w:t xml:space="preserve"> </w:t>
            </w:r>
            <w:r w:rsidRPr="00542840">
              <w:rPr>
                <w:rFonts w:ascii="Cambria" w:hAnsi="Cambria" w:cs="Arial"/>
                <w:bCs/>
                <w:color w:val="000000"/>
                <w:sz w:val="20"/>
                <w:szCs w:val="20"/>
              </w:rPr>
              <w:t>K_U02, K_U05</w:t>
            </w:r>
          </w:p>
        </w:tc>
      </w:tr>
      <w:tr w:rsidR="00042790" w:rsidRPr="0090341D" w14:paraId="0B88F20E" w14:textId="77777777" w:rsidTr="00B4021A">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7733"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sz w:val="20"/>
                <w:szCs w:val="20"/>
              </w:rPr>
              <w:t>P7S_UW</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2A6FB65F" w14:textId="77777777" w:rsidR="00042790" w:rsidRPr="005A1D69" w:rsidRDefault="00042790" w:rsidP="00042790">
            <w:pPr>
              <w:ind w:right="122"/>
              <w:jc w:val="both"/>
              <w:rPr>
                <w:rFonts w:ascii="Cambria" w:eastAsia="TimesNewRoman" w:hAnsi="Cambria" w:cs="TimesNewRoman"/>
                <w:color w:val="000000"/>
                <w:sz w:val="20"/>
                <w:szCs w:val="20"/>
              </w:rPr>
            </w:pPr>
            <w:r w:rsidRPr="00542840">
              <w:rPr>
                <w:rFonts w:ascii="Cambria" w:hAnsi="Cambria" w:cs="Arial"/>
                <w:bCs/>
                <w:color w:val="000000"/>
                <w:sz w:val="20"/>
                <w:szCs w:val="20"/>
              </w:rPr>
              <w:t>prowadzić pogłębione badania społeczne niezbędne dla opracowania diagnoz potrzeb odbiorców kultury i mediów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21FF"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K_U01, K_U02, K_U05</w:t>
            </w:r>
          </w:p>
        </w:tc>
      </w:tr>
      <w:tr w:rsidR="00042790" w:rsidRPr="00B51543" w14:paraId="5ABDCFAE" w14:textId="77777777" w:rsidTr="00757DD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397"/>
        </w:trPr>
        <w:tc>
          <w:tcPr>
            <w:tcW w:w="92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FBAC254" w14:textId="77777777" w:rsidR="00042790" w:rsidRPr="00B51543" w:rsidRDefault="00042790" w:rsidP="00042790">
            <w:pPr>
              <w:shd w:val="clear" w:color="auto" w:fill="FFFFFF"/>
              <w:jc w:val="center"/>
              <w:rPr>
                <w:rFonts w:ascii="Cambria" w:hAnsi="Cambria"/>
                <w:b/>
                <w:sz w:val="20"/>
                <w:szCs w:val="20"/>
              </w:rPr>
            </w:pPr>
            <w:r w:rsidRPr="00C0065D">
              <w:rPr>
                <w:rFonts w:ascii="Cambria" w:eastAsia="Calibri" w:hAnsi="Cambria"/>
                <w:b/>
                <w:spacing w:val="40"/>
                <w:sz w:val="20"/>
                <w:szCs w:val="20"/>
                <w:lang w:eastAsia="en-US"/>
              </w:rPr>
              <w:t>KOMPETENCJE SPOŁECZNE: absolwent jest gotów do</w:t>
            </w:r>
          </w:p>
        </w:tc>
      </w:tr>
      <w:tr w:rsidR="00042790" w:rsidRPr="00B51543" w14:paraId="67DFC0A0" w14:textId="77777777" w:rsidTr="00B402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23"/>
        </w:trPr>
        <w:tc>
          <w:tcPr>
            <w:tcW w:w="1271" w:type="dxa"/>
            <w:tcBorders>
              <w:top w:val="single" w:sz="4" w:space="0" w:color="auto"/>
              <w:left w:val="single" w:sz="4" w:space="0" w:color="auto"/>
              <w:right w:val="single" w:sz="4" w:space="0" w:color="auto"/>
            </w:tcBorders>
            <w:shd w:val="clear" w:color="auto" w:fill="FFFFFF"/>
            <w:vAlign w:val="center"/>
            <w:hideMark/>
          </w:tcPr>
          <w:p w14:paraId="3ED524C5" w14:textId="77777777" w:rsidR="00042790" w:rsidRPr="002815B9" w:rsidRDefault="00042790" w:rsidP="00B4021A">
            <w:pPr>
              <w:pStyle w:val="NormalnyWeb"/>
              <w:spacing w:before="0" w:beforeAutospacing="0" w:after="0" w:afterAutospacing="0"/>
              <w:jc w:val="center"/>
              <w:rPr>
                <w:rFonts w:ascii="Cambria" w:hAnsi="Cambria"/>
                <w:color w:val="000000"/>
                <w:sz w:val="20"/>
                <w:szCs w:val="20"/>
              </w:rPr>
            </w:pPr>
            <w:r w:rsidRPr="00542840">
              <w:rPr>
                <w:rFonts w:ascii="Cambria" w:hAnsi="Cambria"/>
                <w:bCs/>
                <w:sz w:val="20"/>
                <w:szCs w:val="20"/>
              </w:rPr>
              <w:t>P7S_KK</w:t>
            </w:r>
          </w:p>
        </w:tc>
        <w:tc>
          <w:tcPr>
            <w:tcW w:w="6379" w:type="dxa"/>
            <w:tcBorders>
              <w:top w:val="single" w:sz="4" w:space="0" w:color="auto"/>
              <w:left w:val="single" w:sz="4" w:space="0" w:color="auto"/>
              <w:bottom w:val="single" w:sz="4" w:space="0" w:color="auto"/>
              <w:right w:val="single" w:sz="4" w:space="0" w:color="auto"/>
            </w:tcBorders>
            <w:hideMark/>
          </w:tcPr>
          <w:p w14:paraId="11F07C40" w14:textId="77777777" w:rsidR="00042790" w:rsidRPr="00B51543" w:rsidRDefault="00042790" w:rsidP="00B4021A">
            <w:pPr>
              <w:autoSpaceDE w:val="0"/>
              <w:autoSpaceDN w:val="0"/>
              <w:adjustRightInd w:val="0"/>
              <w:jc w:val="both"/>
              <w:rPr>
                <w:rFonts w:ascii="Cambria" w:hAnsi="Cambria"/>
                <w:color w:val="000000"/>
                <w:sz w:val="20"/>
                <w:szCs w:val="20"/>
              </w:rPr>
            </w:pPr>
            <w:r w:rsidRPr="00542840">
              <w:rPr>
                <w:rFonts w:ascii="Cambria" w:hAnsi="Cambria" w:cs="Arial"/>
                <w:bCs/>
                <w:color w:val="000000"/>
                <w:sz w:val="20"/>
                <w:szCs w:val="20"/>
              </w:rPr>
              <w:t>krytycznej oceny odbieranych treści</w:t>
            </w:r>
            <w:r w:rsidR="00B4021A">
              <w:rPr>
                <w:rFonts w:ascii="Cambria" w:hAnsi="Cambria" w:cs="Arial"/>
                <w:bCs/>
                <w:color w:val="000000"/>
                <w:sz w:val="20"/>
                <w:szCs w:val="20"/>
              </w:rPr>
              <w:t xml:space="preserve"> </w:t>
            </w:r>
            <w:r w:rsidRPr="00542840">
              <w:rPr>
                <w:rFonts w:ascii="Cambria" w:hAnsi="Cambria" w:cs="Arial"/>
                <w:bCs/>
                <w:color w:val="000000"/>
                <w:sz w:val="20"/>
                <w:szCs w:val="20"/>
              </w:rPr>
              <w:t>uznawania znaczenia wiedzy w rozwiązywaniu problemów po- znawczych i praktycznych</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DB5F31"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K_K01</w:t>
            </w:r>
          </w:p>
        </w:tc>
      </w:tr>
      <w:tr w:rsidR="00042790" w:rsidRPr="00B51543" w14:paraId="7B8071DC" w14:textId="77777777" w:rsidTr="00B402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28"/>
        </w:trPr>
        <w:tc>
          <w:tcPr>
            <w:tcW w:w="1271" w:type="dxa"/>
            <w:tcBorders>
              <w:left w:val="single" w:sz="4" w:space="0" w:color="auto"/>
              <w:bottom w:val="single" w:sz="4" w:space="0" w:color="auto"/>
              <w:right w:val="single" w:sz="4" w:space="0" w:color="auto"/>
            </w:tcBorders>
            <w:shd w:val="clear" w:color="auto" w:fill="FFFFFF"/>
            <w:vAlign w:val="center"/>
            <w:hideMark/>
          </w:tcPr>
          <w:p w14:paraId="0DEDB490" w14:textId="77777777" w:rsidR="00042790" w:rsidRPr="00542840" w:rsidRDefault="00042790" w:rsidP="00B4021A">
            <w:pPr>
              <w:jc w:val="center"/>
              <w:rPr>
                <w:rFonts w:ascii="Cambria" w:hAnsi="Cambria"/>
                <w:bCs/>
                <w:sz w:val="20"/>
                <w:szCs w:val="20"/>
              </w:rPr>
            </w:pPr>
            <w:r w:rsidRPr="00542840">
              <w:rPr>
                <w:rFonts w:ascii="Cambria" w:hAnsi="Cambria"/>
                <w:bCs/>
                <w:sz w:val="20"/>
                <w:szCs w:val="20"/>
              </w:rPr>
              <w:t>P7S_KO</w:t>
            </w:r>
          </w:p>
          <w:p w14:paraId="7334A425" w14:textId="77777777" w:rsidR="00042790" w:rsidRPr="00B51543" w:rsidRDefault="00042790" w:rsidP="00B4021A">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hideMark/>
          </w:tcPr>
          <w:p w14:paraId="458A033F" w14:textId="77777777" w:rsidR="00042790" w:rsidRPr="00B51543" w:rsidRDefault="00042790" w:rsidP="00042790">
            <w:pPr>
              <w:pStyle w:val="NormalnyWeb"/>
              <w:spacing w:before="0" w:beforeAutospacing="0" w:after="0" w:afterAutospacing="0"/>
              <w:ind w:right="77"/>
              <w:jc w:val="both"/>
              <w:rPr>
                <w:rFonts w:ascii="Cambria" w:hAnsi="Cambria"/>
                <w:color w:val="000000"/>
                <w:sz w:val="20"/>
                <w:szCs w:val="20"/>
              </w:rPr>
            </w:pPr>
            <w:r w:rsidRPr="00542840">
              <w:rPr>
                <w:rFonts w:ascii="Cambria" w:hAnsi="Cambria" w:cs="Arial"/>
                <w:bCs/>
                <w:color w:val="000000"/>
                <w:sz w:val="20"/>
                <w:szCs w:val="20"/>
              </w:rPr>
              <w:t>wypełniania zobowiązań społecznych, inspirowania i organizowania działalności na rzecz środowiska społecznego inicjowania działania na rzecz interesu publicznego myślenia i działania w sposób przedsiębiorczy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AB5FA0"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K_K02,</w:t>
            </w:r>
            <w:r w:rsidRPr="00542840">
              <w:rPr>
                <w:rFonts w:ascii="Cambria" w:hAnsi="Cambria" w:cs="Arial"/>
                <w:color w:val="000000"/>
                <w:sz w:val="20"/>
                <w:szCs w:val="20"/>
              </w:rPr>
              <w:t xml:space="preserve"> K_K03</w:t>
            </w:r>
          </w:p>
        </w:tc>
      </w:tr>
      <w:tr w:rsidR="00042790" w:rsidRPr="00B51543" w14:paraId="2C2F4AF8" w14:textId="77777777" w:rsidTr="00B402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550"/>
        </w:trPr>
        <w:tc>
          <w:tcPr>
            <w:tcW w:w="1271" w:type="dxa"/>
            <w:tcBorders>
              <w:top w:val="single" w:sz="4" w:space="0" w:color="auto"/>
              <w:left w:val="single" w:sz="4" w:space="0" w:color="auto"/>
              <w:right w:val="single" w:sz="4" w:space="0" w:color="auto"/>
            </w:tcBorders>
            <w:shd w:val="clear" w:color="auto" w:fill="FFFFFF"/>
            <w:vAlign w:val="center"/>
            <w:hideMark/>
          </w:tcPr>
          <w:p w14:paraId="099D04FA" w14:textId="77777777" w:rsidR="00042790" w:rsidRPr="00B51543" w:rsidRDefault="00042790" w:rsidP="00B4021A">
            <w:pPr>
              <w:pStyle w:val="NormalnyWeb"/>
              <w:spacing w:before="0" w:beforeAutospacing="0" w:after="0" w:afterAutospacing="0"/>
              <w:jc w:val="center"/>
              <w:rPr>
                <w:rFonts w:ascii="Cambria" w:hAnsi="Cambria"/>
                <w:color w:val="000000"/>
                <w:sz w:val="20"/>
                <w:szCs w:val="20"/>
              </w:rPr>
            </w:pPr>
            <w:r w:rsidRPr="00542840">
              <w:rPr>
                <w:rFonts w:ascii="Cambria" w:hAnsi="Cambria"/>
                <w:bCs/>
                <w:sz w:val="20"/>
                <w:szCs w:val="20"/>
              </w:rPr>
              <w:t>P7S_KR</w:t>
            </w:r>
          </w:p>
        </w:tc>
        <w:tc>
          <w:tcPr>
            <w:tcW w:w="6379" w:type="dxa"/>
            <w:tcBorders>
              <w:top w:val="single" w:sz="4" w:space="0" w:color="auto"/>
              <w:left w:val="single" w:sz="4" w:space="0" w:color="auto"/>
              <w:bottom w:val="single" w:sz="4" w:space="0" w:color="auto"/>
              <w:right w:val="single" w:sz="4" w:space="0" w:color="auto"/>
            </w:tcBorders>
            <w:hideMark/>
          </w:tcPr>
          <w:p w14:paraId="67D4AEA1" w14:textId="77777777" w:rsidR="00042790" w:rsidRPr="00542840" w:rsidRDefault="00042790" w:rsidP="00042790">
            <w:pPr>
              <w:autoSpaceDE w:val="0"/>
              <w:autoSpaceDN w:val="0"/>
              <w:adjustRightInd w:val="0"/>
              <w:rPr>
                <w:rFonts w:ascii="Cambria" w:hAnsi="Cambria" w:cs="Arial"/>
                <w:bCs/>
                <w:color w:val="000000"/>
                <w:sz w:val="20"/>
                <w:szCs w:val="20"/>
              </w:rPr>
            </w:pPr>
            <w:r w:rsidRPr="00542840">
              <w:rPr>
                <w:rFonts w:ascii="Cambria" w:hAnsi="Cambria" w:cs="Arial"/>
                <w:bCs/>
                <w:color w:val="000000"/>
                <w:sz w:val="20"/>
                <w:szCs w:val="20"/>
              </w:rPr>
              <w:t>odpowiedzialnego pełnienia ról</w:t>
            </w:r>
            <w:r w:rsidR="00B4021A">
              <w:rPr>
                <w:rFonts w:ascii="Cambria" w:hAnsi="Cambria" w:cs="Arial"/>
                <w:bCs/>
                <w:color w:val="000000"/>
                <w:sz w:val="20"/>
                <w:szCs w:val="20"/>
              </w:rPr>
              <w:t xml:space="preserve"> </w:t>
            </w:r>
            <w:r w:rsidRPr="00542840">
              <w:rPr>
                <w:rFonts w:ascii="Cambria" w:hAnsi="Cambria" w:cs="Arial"/>
                <w:bCs/>
                <w:color w:val="000000"/>
                <w:sz w:val="20"/>
                <w:szCs w:val="20"/>
              </w:rPr>
              <w:t>zawodowych z uwzględnieniem</w:t>
            </w:r>
            <w:r w:rsidR="00B4021A">
              <w:rPr>
                <w:rFonts w:ascii="Cambria" w:hAnsi="Cambria" w:cs="Arial"/>
                <w:bCs/>
                <w:color w:val="000000"/>
                <w:sz w:val="20"/>
                <w:szCs w:val="20"/>
              </w:rPr>
              <w:t xml:space="preserve"> </w:t>
            </w:r>
            <w:r w:rsidRPr="00542840">
              <w:rPr>
                <w:rFonts w:ascii="Cambria" w:hAnsi="Cambria" w:cs="Arial"/>
                <w:bCs/>
                <w:color w:val="000000"/>
                <w:sz w:val="20"/>
                <w:szCs w:val="20"/>
              </w:rPr>
              <w:t>zmieniających się potrzeb społecznych,</w:t>
            </w:r>
            <w:r w:rsidR="00B4021A">
              <w:rPr>
                <w:rFonts w:ascii="Cambria" w:hAnsi="Cambria" w:cs="Arial"/>
                <w:bCs/>
                <w:color w:val="000000"/>
                <w:sz w:val="20"/>
                <w:szCs w:val="20"/>
              </w:rPr>
              <w:t xml:space="preserve"> </w:t>
            </w:r>
            <w:r w:rsidRPr="00542840">
              <w:rPr>
                <w:rFonts w:ascii="Cambria" w:hAnsi="Cambria" w:cs="Arial"/>
                <w:bCs/>
                <w:color w:val="000000"/>
                <w:sz w:val="20"/>
                <w:szCs w:val="20"/>
              </w:rPr>
              <w:t>w tym:</w:t>
            </w:r>
          </w:p>
          <w:p w14:paraId="653C3F16" w14:textId="77777777" w:rsidR="00042790" w:rsidRPr="00B4021A" w:rsidRDefault="00042790" w:rsidP="007F5179">
            <w:pPr>
              <w:pStyle w:val="Akapitzlist"/>
              <w:numPr>
                <w:ilvl w:val="0"/>
                <w:numId w:val="15"/>
              </w:numPr>
              <w:autoSpaceDE w:val="0"/>
              <w:autoSpaceDN w:val="0"/>
              <w:adjustRightInd w:val="0"/>
              <w:ind w:left="211" w:hanging="211"/>
              <w:rPr>
                <w:rFonts w:ascii="Cambria" w:hAnsi="Cambria" w:cs="Arial"/>
                <w:bCs/>
                <w:color w:val="000000"/>
                <w:sz w:val="20"/>
                <w:szCs w:val="20"/>
              </w:rPr>
            </w:pPr>
            <w:r w:rsidRPr="00B4021A">
              <w:rPr>
                <w:rFonts w:ascii="Cambria" w:hAnsi="Cambria" w:cs="Arial"/>
                <w:bCs/>
                <w:color w:val="000000"/>
                <w:sz w:val="20"/>
                <w:szCs w:val="20"/>
              </w:rPr>
              <w:t>rozwijania dorobku zawodu</w:t>
            </w:r>
            <w:r w:rsidR="00B4021A">
              <w:rPr>
                <w:rFonts w:ascii="Cambria" w:hAnsi="Cambria" w:cs="Arial"/>
                <w:bCs/>
                <w:color w:val="000000"/>
                <w:sz w:val="20"/>
                <w:szCs w:val="20"/>
              </w:rPr>
              <w:t>,</w:t>
            </w:r>
          </w:p>
          <w:p w14:paraId="534D1EB6" w14:textId="77777777" w:rsidR="00B4021A" w:rsidRDefault="00042790" w:rsidP="007F5179">
            <w:pPr>
              <w:pStyle w:val="NormalnyWeb"/>
              <w:numPr>
                <w:ilvl w:val="0"/>
                <w:numId w:val="15"/>
              </w:numPr>
              <w:spacing w:before="0" w:beforeAutospacing="0" w:after="0" w:afterAutospacing="0"/>
              <w:ind w:left="211" w:right="77" w:hanging="211"/>
              <w:jc w:val="both"/>
              <w:rPr>
                <w:rFonts w:ascii="Cambria" w:hAnsi="Cambria" w:cs="Arial"/>
                <w:bCs/>
                <w:color w:val="000000"/>
                <w:sz w:val="20"/>
                <w:szCs w:val="20"/>
              </w:rPr>
            </w:pPr>
            <w:r w:rsidRPr="00542840">
              <w:rPr>
                <w:rFonts w:ascii="Cambria" w:hAnsi="Cambria" w:cs="Arial"/>
                <w:bCs/>
                <w:color w:val="000000"/>
                <w:sz w:val="20"/>
                <w:szCs w:val="20"/>
              </w:rPr>
              <w:t>podtrzymywania etosu zawodu</w:t>
            </w:r>
            <w:r w:rsidR="00B4021A">
              <w:rPr>
                <w:rFonts w:ascii="Cambria" w:hAnsi="Cambria" w:cs="Arial"/>
                <w:bCs/>
                <w:color w:val="000000"/>
                <w:sz w:val="20"/>
                <w:szCs w:val="20"/>
              </w:rPr>
              <w:t>,</w:t>
            </w:r>
          </w:p>
          <w:p w14:paraId="509FFF49" w14:textId="77777777" w:rsidR="00042790" w:rsidRPr="00B51543" w:rsidRDefault="00042790" w:rsidP="007F5179">
            <w:pPr>
              <w:pStyle w:val="NormalnyWeb"/>
              <w:numPr>
                <w:ilvl w:val="0"/>
                <w:numId w:val="15"/>
              </w:numPr>
              <w:spacing w:before="0" w:beforeAutospacing="0" w:after="0" w:afterAutospacing="0"/>
              <w:ind w:left="211" w:right="77" w:hanging="211"/>
              <w:jc w:val="both"/>
              <w:rPr>
                <w:rFonts w:ascii="Cambria" w:hAnsi="Cambria"/>
                <w:color w:val="000000"/>
                <w:sz w:val="20"/>
                <w:szCs w:val="20"/>
              </w:rPr>
            </w:pPr>
            <w:r w:rsidRPr="00542840">
              <w:rPr>
                <w:rFonts w:ascii="Cambria" w:hAnsi="Cambria" w:cs="Arial"/>
                <w:bCs/>
                <w:color w:val="000000"/>
                <w:sz w:val="20"/>
                <w:szCs w:val="20"/>
              </w:rPr>
              <w:lastRenderedPageBreak/>
              <w:t>przestrzegania i rozwijania zasad etyki zawodowej oraz działania na rzecz przestrzegania tych zasad</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18530"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bCs/>
                <w:sz w:val="20"/>
                <w:szCs w:val="20"/>
              </w:rPr>
              <w:lastRenderedPageBreak/>
              <w:t>K_K04</w:t>
            </w:r>
          </w:p>
        </w:tc>
      </w:tr>
      <w:tr w:rsidR="00042790" w:rsidRPr="00B51543" w14:paraId="1A5CDF6D" w14:textId="77777777" w:rsidTr="00B4021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16"/>
        </w:trPr>
        <w:tc>
          <w:tcPr>
            <w:tcW w:w="1271" w:type="dxa"/>
            <w:tcBorders>
              <w:left w:val="single" w:sz="4" w:space="0" w:color="auto"/>
              <w:right w:val="single" w:sz="4" w:space="0" w:color="auto"/>
            </w:tcBorders>
            <w:shd w:val="clear" w:color="auto" w:fill="FFFFFF"/>
            <w:vAlign w:val="center"/>
            <w:hideMark/>
          </w:tcPr>
          <w:p w14:paraId="2D5BDF57"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bCs/>
                <w:sz w:val="20"/>
                <w:szCs w:val="20"/>
              </w:rPr>
              <w:t>P7S_KR</w:t>
            </w:r>
          </w:p>
        </w:tc>
        <w:tc>
          <w:tcPr>
            <w:tcW w:w="6379" w:type="dxa"/>
            <w:tcBorders>
              <w:top w:val="single" w:sz="4" w:space="0" w:color="auto"/>
              <w:left w:val="single" w:sz="4" w:space="0" w:color="auto"/>
              <w:bottom w:val="single" w:sz="4" w:space="0" w:color="auto"/>
              <w:right w:val="single" w:sz="4" w:space="0" w:color="auto"/>
            </w:tcBorders>
            <w:hideMark/>
          </w:tcPr>
          <w:p w14:paraId="3893DEE1" w14:textId="77777777" w:rsidR="00042790" w:rsidRPr="00B51543" w:rsidRDefault="00042790" w:rsidP="00042790">
            <w:pPr>
              <w:pStyle w:val="NormalnyWeb"/>
              <w:spacing w:before="0" w:beforeAutospacing="0" w:after="0" w:afterAutospacing="0"/>
              <w:ind w:right="77"/>
              <w:jc w:val="both"/>
              <w:rPr>
                <w:rFonts w:ascii="Cambria" w:hAnsi="Cambria"/>
                <w:color w:val="000000"/>
                <w:sz w:val="20"/>
                <w:szCs w:val="20"/>
              </w:rPr>
            </w:pPr>
            <w:r w:rsidRPr="00542840">
              <w:rPr>
                <w:rFonts w:ascii="Cambria" w:hAnsi="Cambria" w:cs="Arial"/>
                <w:bCs/>
                <w:color w:val="000000"/>
                <w:sz w:val="20"/>
                <w:szCs w:val="20"/>
              </w:rPr>
              <w:t>uczestniczenia w życiu kulturalnym i korzystania z jego różnorodnych form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A2226" w14:textId="77777777" w:rsidR="00042790" w:rsidRPr="00B51543" w:rsidRDefault="00042790" w:rsidP="00B4021A">
            <w:pPr>
              <w:shd w:val="clear" w:color="auto" w:fill="FFFFFF"/>
              <w:jc w:val="center"/>
              <w:rPr>
                <w:rFonts w:ascii="Cambria" w:hAnsi="Cambria"/>
                <w:sz w:val="20"/>
                <w:szCs w:val="20"/>
              </w:rPr>
            </w:pPr>
            <w:r w:rsidRPr="00542840">
              <w:rPr>
                <w:rFonts w:ascii="Cambria" w:hAnsi="Cambria" w:cs="Arial"/>
                <w:bCs/>
                <w:color w:val="000000"/>
                <w:sz w:val="20"/>
                <w:szCs w:val="20"/>
              </w:rPr>
              <w:t>K_K05</w:t>
            </w:r>
          </w:p>
        </w:tc>
      </w:tr>
    </w:tbl>
    <w:p w14:paraId="77F42758" w14:textId="77777777" w:rsidR="00B51543" w:rsidRDefault="00B51543" w:rsidP="00DC766D">
      <w:pPr>
        <w:spacing w:line="360" w:lineRule="auto"/>
        <w:ind w:left="720"/>
        <w:jc w:val="both"/>
        <w:rPr>
          <w:rFonts w:ascii="Cambria" w:eastAsia="Calibri" w:hAnsi="Cambria"/>
          <w:b/>
          <w:sz w:val="8"/>
          <w:szCs w:val="8"/>
          <w:lang w:eastAsia="en-US"/>
        </w:rPr>
      </w:pPr>
    </w:p>
    <w:p w14:paraId="6C96577F" w14:textId="77777777" w:rsidR="00042790" w:rsidRDefault="00042790" w:rsidP="00042790">
      <w:pPr>
        <w:spacing w:after="200" w:line="360" w:lineRule="auto"/>
        <w:contextualSpacing/>
        <w:rPr>
          <w:rFonts w:ascii="Cambria" w:eastAsia="Calibri" w:hAnsi="Cambria"/>
          <w:sz w:val="20"/>
          <w:szCs w:val="20"/>
          <w:lang w:eastAsia="en-US"/>
        </w:rPr>
      </w:pPr>
      <w:r w:rsidRPr="00C16883">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479"/>
      </w:tblGrid>
      <w:tr w:rsidR="00042790" w:rsidRPr="000D273E" w14:paraId="5C8FBD2D" w14:textId="77777777" w:rsidTr="00733704">
        <w:trPr>
          <w:trHeight w:val="438"/>
          <w:jc w:val="center"/>
        </w:trPr>
        <w:tc>
          <w:tcPr>
            <w:tcW w:w="1701" w:type="dxa"/>
            <w:shd w:val="clear" w:color="auto" w:fill="auto"/>
            <w:vAlign w:val="center"/>
          </w:tcPr>
          <w:p w14:paraId="5EA79F24" w14:textId="77777777" w:rsidR="00042790" w:rsidRPr="00BF53C0" w:rsidRDefault="00042790" w:rsidP="00733704">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K</w:t>
            </w:r>
          </w:p>
        </w:tc>
        <w:tc>
          <w:tcPr>
            <w:tcW w:w="7479" w:type="dxa"/>
            <w:shd w:val="clear" w:color="auto" w:fill="auto"/>
            <w:vAlign w:val="center"/>
          </w:tcPr>
          <w:p w14:paraId="5F911998" w14:textId="77777777" w:rsidR="00042790" w:rsidRPr="00BF53C0" w:rsidRDefault="00042790" w:rsidP="00733704">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wyróżnienia, że chodzi o efekty kierunkowe</w:t>
            </w:r>
          </w:p>
        </w:tc>
      </w:tr>
      <w:tr w:rsidR="00042790" w:rsidRPr="000D273E" w14:paraId="66E64527" w14:textId="77777777" w:rsidTr="00733704">
        <w:trPr>
          <w:trHeight w:val="428"/>
          <w:jc w:val="center"/>
        </w:trPr>
        <w:tc>
          <w:tcPr>
            <w:tcW w:w="1701" w:type="dxa"/>
            <w:shd w:val="clear" w:color="auto" w:fill="auto"/>
            <w:vAlign w:val="center"/>
          </w:tcPr>
          <w:p w14:paraId="115942D7" w14:textId="77777777" w:rsidR="00042790" w:rsidRPr="00BF53C0" w:rsidRDefault="00042790" w:rsidP="00733704">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znak _</w:t>
            </w:r>
          </w:p>
        </w:tc>
        <w:tc>
          <w:tcPr>
            <w:tcW w:w="7479" w:type="dxa"/>
            <w:shd w:val="clear" w:color="auto" w:fill="auto"/>
            <w:vAlign w:val="center"/>
          </w:tcPr>
          <w:p w14:paraId="2865DD44" w14:textId="77777777" w:rsidR="00042790" w:rsidRPr="00BF53C0" w:rsidRDefault="00042790" w:rsidP="00733704">
            <w:pPr>
              <w:spacing w:line="276" w:lineRule="auto"/>
              <w:contextualSpacing/>
              <w:rPr>
                <w:rFonts w:ascii="Cambria" w:eastAsia="Calibri" w:hAnsi="Cambria"/>
                <w:sz w:val="20"/>
                <w:szCs w:val="20"/>
                <w:u w:val="single"/>
                <w:lang w:eastAsia="en-US"/>
              </w:rPr>
            </w:pPr>
            <w:proofErr w:type="spellStart"/>
            <w:r w:rsidRPr="00BF53C0">
              <w:rPr>
                <w:rFonts w:ascii="Cambria" w:hAnsi="Cambria" w:cs="Arial"/>
                <w:color w:val="000000"/>
                <w:sz w:val="20"/>
                <w:szCs w:val="20"/>
              </w:rPr>
              <w:t>podkreślnik</w:t>
            </w:r>
            <w:proofErr w:type="spellEnd"/>
          </w:p>
        </w:tc>
      </w:tr>
      <w:tr w:rsidR="00042790" w:rsidRPr="000D273E" w14:paraId="30464E63" w14:textId="77777777" w:rsidTr="00733704">
        <w:trPr>
          <w:trHeight w:val="403"/>
          <w:jc w:val="center"/>
        </w:trPr>
        <w:tc>
          <w:tcPr>
            <w:tcW w:w="1701" w:type="dxa"/>
            <w:shd w:val="clear" w:color="auto" w:fill="auto"/>
            <w:vAlign w:val="center"/>
          </w:tcPr>
          <w:p w14:paraId="2AF7E600" w14:textId="77777777" w:rsidR="00042790" w:rsidRPr="00BF53C0" w:rsidRDefault="00042790" w:rsidP="00733704">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W</w:t>
            </w:r>
          </w:p>
        </w:tc>
        <w:tc>
          <w:tcPr>
            <w:tcW w:w="7479" w:type="dxa"/>
            <w:shd w:val="clear" w:color="auto" w:fill="auto"/>
            <w:vAlign w:val="center"/>
          </w:tcPr>
          <w:p w14:paraId="033F5902" w14:textId="77777777" w:rsidR="00042790" w:rsidRPr="00BF53C0" w:rsidRDefault="00042790" w:rsidP="00733704">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wiedza</w:t>
            </w:r>
          </w:p>
        </w:tc>
      </w:tr>
      <w:tr w:rsidR="00042790" w:rsidRPr="000D273E" w14:paraId="3B4B7B76" w14:textId="77777777" w:rsidTr="00733704">
        <w:trPr>
          <w:trHeight w:val="407"/>
          <w:jc w:val="center"/>
        </w:trPr>
        <w:tc>
          <w:tcPr>
            <w:tcW w:w="1701" w:type="dxa"/>
            <w:shd w:val="clear" w:color="auto" w:fill="auto"/>
            <w:vAlign w:val="center"/>
          </w:tcPr>
          <w:p w14:paraId="1439E956" w14:textId="77777777" w:rsidR="00042790" w:rsidRPr="00BF53C0" w:rsidRDefault="00042790" w:rsidP="00733704">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U</w:t>
            </w:r>
          </w:p>
        </w:tc>
        <w:tc>
          <w:tcPr>
            <w:tcW w:w="7479" w:type="dxa"/>
            <w:shd w:val="clear" w:color="auto" w:fill="auto"/>
            <w:vAlign w:val="center"/>
          </w:tcPr>
          <w:p w14:paraId="0CB949A8" w14:textId="77777777" w:rsidR="00042790" w:rsidRPr="00BF53C0" w:rsidRDefault="00042790" w:rsidP="00733704">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umiejętności,</w:t>
            </w:r>
          </w:p>
        </w:tc>
      </w:tr>
      <w:tr w:rsidR="00042790" w:rsidRPr="000D273E" w14:paraId="6E71928C" w14:textId="77777777" w:rsidTr="00733704">
        <w:trPr>
          <w:trHeight w:val="425"/>
          <w:jc w:val="center"/>
        </w:trPr>
        <w:tc>
          <w:tcPr>
            <w:tcW w:w="1701" w:type="dxa"/>
            <w:shd w:val="clear" w:color="auto" w:fill="auto"/>
            <w:vAlign w:val="center"/>
          </w:tcPr>
          <w:p w14:paraId="59CC3801" w14:textId="77777777" w:rsidR="00042790" w:rsidRPr="00BF53C0" w:rsidRDefault="00042790" w:rsidP="00733704">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litera K</w:t>
            </w:r>
          </w:p>
        </w:tc>
        <w:tc>
          <w:tcPr>
            <w:tcW w:w="7479" w:type="dxa"/>
            <w:shd w:val="clear" w:color="auto" w:fill="auto"/>
            <w:vAlign w:val="center"/>
          </w:tcPr>
          <w:p w14:paraId="0A8D6BE9" w14:textId="77777777" w:rsidR="00042790" w:rsidRPr="00BF53C0" w:rsidRDefault="00042790" w:rsidP="00733704">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kompetencje społeczne,</w:t>
            </w:r>
          </w:p>
        </w:tc>
      </w:tr>
      <w:tr w:rsidR="00042790" w:rsidRPr="00BF53C0" w14:paraId="6BF37F32" w14:textId="77777777" w:rsidTr="00042790">
        <w:trPr>
          <w:trHeight w:val="425"/>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0FFAF3" w14:textId="77777777" w:rsidR="00042790" w:rsidRPr="00BF53C0" w:rsidRDefault="00042790" w:rsidP="00733704">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01, 02 i kolejne</w:t>
            </w:r>
          </w:p>
        </w:tc>
        <w:tc>
          <w:tcPr>
            <w:tcW w:w="7479" w:type="dxa"/>
            <w:tcBorders>
              <w:top w:val="single" w:sz="4" w:space="0" w:color="auto"/>
              <w:left w:val="single" w:sz="4" w:space="0" w:color="auto"/>
              <w:bottom w:val="single" w:sz="4" w:space="0" w:color="auto"/>
              <w:right w:val="single" w:sz="4" w:space="0" w:color="auto"/>
            </w:tcBorders>
            <w:shd w:val="clear" w:color="auto" w:fill="auto"/>
            <w:vAlign w:val="center"/>
          </w:tcPr>
          <w:p w14:paraId="7E1AF9F1" w14:textId="77777777" w:rsidR="00042790" w:rsidRPr="00042790" w:rsidRDefault="00042790" w:rsidP="00042790">
            <w:pPr>
              <w:spacing w:line="276" w:lineRule="auto"/>
              <w:contextualSpacing/>
              <w:rPr>
                <w:rFonts w:ascii="Cambria" w:hAnsi="Cambria" w:cs="Arial"/>
                <w:color w:val="000000"/>
                <w:sz w:val="20"/>
                <w:szCs w:val="20"/>
              </w:rPr>
            </w:pPr>
            <w:r w:rsidRPr="00BF53C0">
              <w:rPr>
                <w:rFonts w:ascii="Cambria" w:hAnsi="Cambria" w:cs="Arial"/>
                <w:color w:val="000000"/>
                <w:sz w:val="20"/>
                <w:szCs w:val="20"/>
              </w:rPr>
              <w:t>numer efektu w obrębie danej kategorii, zapisany w postaci dwóch cyfr (numery należy poprzedzić cyfrą 0)</w:t>
            </w:r>
          </w:p>
        </w:tc>
      </w:tr>
    </w:tbl>
    <w:p w14:paraId="776389B0" w14:textId="5BDBE3E8" w:rsidR="00042790" w:rsidRDefault="00042790" w:rsidP="00DC766D">
      <w:pPr>
        <w:spacing w:line="360" w:lineRule="auto"/>
        <w:ind w:left="720"/>
        <w:jc w:val="both"/>
        <w:rPr>
          <w:rFonts w:ascii="Cambria" w:eastAsia="Calibri" w:hAnsi="Cambria"/>
          <w:b/>
          <w:sz w:val="8"/>
          <w:szCs w:val="8"/>
          <w:lang w:eastAsia="en-US"/>
        </w:rPr>
      </w:pPr>
    </w:p>
    <w:p w14:paraId="006569EA" w14:textId="77777777" w:rsidR="002F2864" w:rsidRPr="00836D92" w:rsidRDefault="002F2864" w:rsidP="002F2864">
      <w:pPr>
        <w:numPr>
          <w:ilvl w:val="0"/>
          <w:numId w:val="1"/>
        </w:numPr>
        <w:spacing w:line="360" w:lineRule="auto"/>
        <w:jc w:val="both"/>
        <w:rPr>
          <w:rFonts w:ascii="Cambria" w:eastAsia="Calibri" w:hAnsi="Cambria"/>
          <w:b/>
          <w:sz w:val="22"/>
          <w:szCs w:val="22"/>
          <w:lang w:eastAsia="en-US"/>
        </w:rPr>
      </w:pPr>
      <w:bookmarkStart w:id="5" w:name="_Hlk123544084"/>
      <w:r w:rsidRPr="00836D92">
        <w:rPr>
          <w:rFonts w:ascii="Cambria" w:hAnsi="Cambria"/>
          <w:b/>
          <w:bCs/>
          <w:color w:val="231F20"/>
          <w:spacing w:val="-1"/>
          <w:sz w:val="22"/>
          <w:szCs w:val="22"/>
        </w:rPr>
        <w:t>Zajęcia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lub</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grupy</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zajęć,</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niezależnie</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od</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formy</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ich</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prowadzenia,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wraz</w:t>
      </w:r>
      <w:r w:rsidRPr="00836D92">
        <w:rPr>
          <w:rFonts w:ascii="Cambria" w:hAnsi="Cambria"/>
          <w:b/>
          <w:bCs/>
          <w:color w:val="231F20"/>
          <w:spacing w:val="-7"/>
          <w:sz w:val="22"/>
          <w:szCs w:val="22"/>
        </w:rPr>
        <w:t xml:space="preserve"> </w:t>
      </w:r>
      <w:r w:rsidRPr="00836D92">
        <w:rPr>
          <w:rFonts w:ascii="Cambria" w:hAnsi="Cambria"/>
          <w:b/>
          <w:bCs/>
          <w:color w:val="231F20"/>
          <w:sz w:val="22"/>
          <w:szCs w:val="22"/>
        </w:rPr>
        <w:t>z</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przypisaniem</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do</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nich</w:t>
      </w:r>
      <w:r w:rsidRPr="00836D92">
        <w:rPr>
          <w:rFonts w:ascii="Cambria" w:hAnsi="Cambria"/>
          <w:b/>
          <w:bCs/>
          <w:color w:val="231F20"/>
          <w:spacing w:val="-7"/>
          <w:sz w:val="22"/>
          <w:szCs w:val="22"/>
        </w:rPr>
        <w:t xml:space="preserve"> zakładanych </w:t>
      </w:r>
      <w:r w:rsidRPr="00836D92">
        <w:rPr>
          <w:rFonts w:ascii="Cambria" w:hAnsi="Cambria"/>
          <w:b/>
          <w:bCs/>
          <w:color w:val="231F20"/>
          <w:spacing w:val="-1"/>
          <w:sz w:val="22"/>
          <w:szCs w:val="22"/>
        </w:rPr>
        <w:t>efektów</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uczenia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się</w:t>
      </w:r>
      <w:r w:rsidRPr="00836D92">
        <w:rPr>
          <w:rFonts w:ascii="Cambria" w:hAnsi="Cambria"/>
          <w:b/>
          <w:bCs/>
          <w:color w:val="231F20"/>
          <w:spacing w:val="-7"/>
          <w:sz w:val="22"/>
          <w:szCs w:val="22"/>
        </w:rPr>
        <w:t xml:space="preserve"> </w:t>
      </w:r>
      <w:r w:rsidRPr="00836D92">
        <w:rPr>
          <w:rFonts w:ascii="Cambria" w:hAnsi="Cambria"/>
          <w:b/>
          <w:bCs/>
          <w:color w:val="231F20"/>
          <w:sz w:val="22"/>
          <w:szCs w:val="22"/>
        </w:rPr>
        <w:t>i</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treści</w:t>
      </w:r>
      <w:r w:rsidRPr="00836D92">
        <w:rPr>
          <w:rFonts w:ascii="Cambria" w:hAnsi="Cambria"/>
          <w:b/>
          <w:bCs/>
          <w:color w:val="231F20"/>
          <w:spacing w:val="32"/>
          <w:sz w:val="22"/>
          <w:szCs w:val="22"/>
        </w:rPr>
        <w:t xml:space="preserve"> </w:t>
      </w:r>
      <w:r w:rsidRPr="00836D92">
        <w:rPr>
          <w:rFonts w:ascii="Cambria" w:hAnsi="Cambria"/>
          <w:b/>
          <w:bCs/>
          <w:color w:val="231F20"/>
          <w:spacing w:val="-1"/>
          <w:sz w:val="22"/>
          <w:szCs w:val="22"/>
        </w:rPr>
        <w:t xml:space="preserve">programowych, </w:t>
      </w:r>
      <w:r w:rsidRPr="00836D92">
        <w:rPr>
          <w:rFonts w:ascii="Cambria" w:hAnsi="Cambria"/>
          <w:b/>
          <w:bCs/>
          <w:color w:val="231F20"/>
          <w:spacing w:val="-2"/>
          <w:sz w:val="22"/>
          <w:szCs w:val="22"/>
        </w:rPr>
        <w:t xml:space="preserve"> </w:t>
      </w:r>
      <w:r w:rsidRPr="00836D92">
        <w:rPr>
          <w:rFonts w:ascii="Cambria" w:hAnsi="Cambria" w:cs="Arial"/>
          <w:b/>
          <w:bCs/>
          <w:sz w:val="22"/>
          <w:szCs w:val="22"/>
        </w:rPr>
        <w:t>form i metod kształcenia</w:t>
      </w:r>
      <w:r w:rsidRPr="00836D92">
        <w:rPr>
          <w:rFonts w:ascii="Cambria" w:hAnsi="Cambria"/>
          <w:b/>
          <w:bCs/>
          <w:color w:val="231F20"/>
          <w:spacing w:val="-1"/>
          <w:sz w:val="22"/>
          <w:szCs w:val="22"/>
        </w:rPr>
        <w:t xml:space="preserve"> zapewniających</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uzyskanie</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tych</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efektów</w:t>
      </w:r>
      <w:r w:rsidRPr="00836D92">
        <w:rPr>
          <w:rFonts w:ascii="Cambria" w:hAnsi="Cambria"/>
          <w:b/>
          <w:bCs/>
          <w:sz w:val="22"/>
          <w:szCs w:val="22"/>
        </w:rPr>
        <w:t xml:space="preserve"> oraz liczby</w:t>
      </w:r>
      <w:r w:rsidRPr="00836D92">
        <w:rPr>
          <w:rFonts w:ascii="Cambria" w:hAnsi="Cambria"/>
          <w:b/>
          <w:bCs/>
          <w:spacing w:val="-7"/>
          <w:sz w:val="22"/>
          <w:szCs w:val="22"/>
        </w:rPr>
        <w:t xml:space="preserve"> </w:t>
      </w:r>
      <w:r w:rsidRPr="00836D92">
        <w:rPr>
          <w:rFonts w:ascii="Cambria" w:hAnsi="Cambria"/>
          <w:b/>
          <w:bCs/>
          <w:spacing w:val="-1"/>
          <w:sz w:val="22"/>
          <w:szCs w:val="22"/>
        </w:rPr>
        <w:t>punktów</w:t>
      </w:r>
      <w:r w:rsidRPr="00836D92">
        <w:rPr>
          <w:rFonts w:ascii="Cambria" w:hAnsi="Cambria"/>
          <w:b/>
          <w:bCs/>
          <w:spacing w:val="-12"/>
          <w:sz w:val="22"/>
          <w:szCs w:val="22"/>
        </w:rPr>
        <w:t xml:space="preserve"> </w:t>
      </w:r>
      <w:r w:rsidRPr="00836D92">
        <w:rPr>
          <w:rFonts w:ascii="Cambria" w:hAnsi="Cambria"/>
          <w:b/>
          <w:bCs/>
          <w:sz w:val="22"/>
          <w:szCs w:val="22"/>
        </w:rPr>
        <w:t xml:space="preserve">ECTS </w:t>
      </w:r>
      <w:r w:rsidRPr="00836D92">
        <w:rPr>
          <w:rFonts w:ascii="Cambria" w:hAnsi="Cambria" w:cs="Arial"/>
          <w:b/>
          <w:bCs/>
          <w:sz w:val="22"/>
          <w:szCs w:val="22"/>
        </w:rPr>
        <w:t>z pokazaniem sposobu ich wyznaczenia</w:t>
      </w:r>
      <w:r w:rsidRPr="00836D92">
        <w:rPr>
          <w:rFonts w:ascii="Cambria" w:hAnsi="Cambria"/>
          <w:b/>
          <w:bCs/>
          <w:sz w:val="22"/>
          <w:szCs w:val="22"/>
        </w:rPr>
        <w:t>.</w:t>
      </w:r>
    </w:p>
    <w:p w14:paraId="4D9CD567" w14:textId="77777777" w:rsidR="002F2864" w:rsidRPr="00836D92" w:rsidRDefault="002F2864" w:rsidP="002F2864">
      <w:pPr>
        <w:spacing w:line="360" w:lineRule="auto"/>
        <w:ind w:left="720"/>
        <w:jc w:val="both"/>
        <w:rPr>
          <w:rFonts w:ascii="Cambria" w:eastAsia="Calibri" w:hAnsi="Cambria"/>
          <w:b/>
          <w:sz w:val="12"/>
          <w:szCs w:val="22"/>
          <w:lang w:eastAsia="en-US"/>
        </w:rPr>
      </w:pPr>
    </w:p>
    <w:p w14:paraId="14B3AE62" w14:textId="03EA39F8" w:rsidR="002F2864" w:rsidRPr="00836D92" w:rsidRDefault="002F2864" w:rsidP="002F2864">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6</w:t>
      </w:r>
      <w:r w:rsidRPr="00836D92">
        <w:rPr>
          <w:rFonts w:ascii="Cambria" w:eastAsia="Calibri" w:hAnsi="Cambria"/>
          <w:b/>
          <w:sz w:val="22"/>
          <w:szCs w:val="22"/>
          <w:lang w:eastAsia="en-US"/>
        </w:rPr>
        <w:t>a. Plan studiów dla każdej formy studiów.</w:t>
      </w:r>
    </w:p>
    <w:p w14:paraId="621362E3" w14:textId="77777777" w:rsidR="002F2864" w:rsidRPr="00577206" w:rsidRDefault="002F2864" w:rsidP="002F2864">
      <w:pPr>
        <w:pStyle w:val="Tekstpodstawowy"/>
        <w:spacing w:line="360" w:lineRule="auto"/>
        <w:ind w:firstLine="709"/>
        <w:jc w:val="both"/>
        <w:rPr>
          <w:rFonts w:ascii="Cambria" w:hAnsi="Cambria"/>
          <w:sz w:val="22"/>
          <w:szCs w:val="22"/>
        </w:rPr>
      </w:pPr>
      <w:r w:rsidRPr="00577206">
        <w:rPr>
          <w:rFonts w:ascii="Cambria" w:hAnsi="Cambria"/>
          <w:sz w:val="22"/>
          <w:szCs w:val="22"/>
        </w:rPr>
        <w:t>Prezentowane w formie załączników plany studiów stacjonarnych i niestacjonarnych określają:</w:t>
      </w:r>
    </w:p>
    <w:p w14:paraId="1CC58FAF" w14:textId="77777777" w:rsidR="002F2864" w:rsidRPr="00577206" w:rsidRDefault="002F2864" w:rsidP="002F2864">
      <w:pPr>
        <w:pStyle w:val="Tekstpodstawowy"/>
        <w:numPr>
          <w:ilvl w:val="0"/>
          <w:numId w:val="11"/>
        </w:numPr>
        <w:autoSpaceDE/>
        <w:autoSpaceDN/>
        <w:spacing w:line="360" w:lineRule="auto"/>
        <w:jc w:val="both"/>
        <w:rPr>
          <w:rFonts w:ascii="Cambria" w:hAnsi="Cambria"/>
          <w:sz w:val="22"/>
          <w:szCs w:val="22"/>
        </w:rPr>
      </w:pPr>
      <w:r w:rsidRPr="00577206">
        <w:rPr>
          <w:rFonts w:ascii="Cambria" w:hAnsi="Cambria"/>
          <w:sz w:val="22"/>
          <w:szCs w:val="22"/>
        </w:rPr>
        <w:t>zestaw modułów/przedmiotów kształcenia,</w:t>
      </w:r>
    </w:p>
    <w:p w14:paraId="6225F1A8" w14:textId="77777777" w:rsidR="002F2864" w:rsidRPr="00577206" w:rsidRDefault="002F2864" w:rsidP="002F2864">
      <w:pPr>
        <w:pStyle w:val="Tekstpodstawowy"/>
        <w:numPr>
          <w:ilvl w:val="0"/>
          <w:numId w:val="11"/>
        </w:numPr>
        <w:autoSpaceDE/>
        <w:autoSpaceDN/>
        <w:spacing w:line="360" w:lineRule="auto"/>
        <w:jc w:val="both"/>
        <w:rPr>
          <w:rFonts w:ascii="Cambria" w:hAnsi="Cambria"/>
          <w:sz w:val="22"/>
          <w:szCs w:val="22"/>
        </w:rPr>
      </w:pPr>
      <w:r w:rsidRPr="00577206">
        <w:rPr>
          <w:rFonts w:ascii="Cambria" w:hAnsi="Cambria"/>
          <w:sz w:val="22"/>
          <w:szCs w:val="22"/>
        </w:rPr>
        <w:t>usytuowanie tych modułów/przedmiotów w poszczególnych semestrach i latach studiów,</w:t>
      </w:r>
    </w:p>
    <w:p w14:paraId="64B4A600" w14:textId="77777777" w:rsidR="002F2864" w:rsidRPr="00577206" w:rsidRDefault="002F2864" w:rsidP="002F2864">
      <w:pPr>
        <w:pStyle w:val="Tekstpodstawowy"/>
        <w:numPr>
          <w:ilvl w:val="0"/>
          <w:numId w:val="11"/>
        </w:numPr>
        <w:autoSpaceDE/>
        <w:autoSpaceDN/>
        <w:spacing w:line="360" w:lineRule="auto"/>
        <w:jc w:val="both"/>
        <w:rPr>
          <w:rFonts w:ascii="Cambria" w:hAnsi="Cambria"/>
          <w:sz w:val="22"/>
          <w:szCs w:val="22"/>
        </w:rPr>
      </w:pPr>
      <w:r w:rsidRPr="00577206">
        <w:rPr>
          <w:rFonts w:ascii="Cambria" w:hAnsi="Cambria"/>
          <w:sz w:val="22"/>
          <w:szCs w:val="22"/>
        </w:rPr>
        <w:t>formy prowadzenia zajęć,</w:t>
      </w:r>
    </w:p>
    <w:p w14:paraId="01514464" w14:textId="77777777" w:rsidR="002F2864" w:rsidRPr="00577206" w:rsidRDefault="002F2864" w:rsidP="002F2864">
      <w:pPr>
        <w:pStyle w:val="Tekstpodstawowy"/>
        <w:numPr>
          <w:ilvl w:val="0"/>
          <w:numId w:val="11"/>
        </w:numPr>
        <w:autoSpaceDE/>
        <w:autoSpaceDN/>
        <w:spacing w:line="360" w:lineRule="auto"/>
        <w:jc w:val="both"/>
        <w:rPr>
          <w:rFonts w:ascii="Cambria" w:hAnsi="Cambria"/>
          <w:sz w:val="22"/>
          <w:szCs w:val="22"/>
        </w:rPr>
      </w:pPr>
      <w:r w:rsidRPr="00577206">
        <w:rPr>
          <w:rFonts w:ascii="Cambria" w:hAnsi="Cambria"/>
          <w:sz w:val="22"/>
          <w:szCs w:val="22"/>
        </w:rPr>
        <w:t>wymiar zajęć,</w:t>
      </w:r>
    </w:p>
    <w:p w14:paraId="25B96382" w14:textId="77777777" w:rsidR="002F2864" w:rsidRDefault="002F2864" w:rsidP="002F2864">
      <w:pPr>
        <w:pStyle w:val="Tekstpodstawowy"/>
        <w:numPr>
          <w:ilvl w:val="0"/>
          <w:numId w:val="11"/>
        </w:numPr>
        <w:autoSpaceDE/>
        <w:autoSpaceDN/>
        <w:spacing w:line="360" w:lineRule="auto"/>
        <w:jc w:val="both"/>
        <w:rPr>
          <w:rFonts w:ascii="Cambria" w:hAnsi="Cambria"/>
          <w:sz w:val="22"/>
          <w:szCs w:val="22"/>
        </w:rPr>
      </w:pPr>
      <w:r w:rsidRPr="00577206">
        <w:rPr>
          <w:rFonts w:ascii="Cambria" w:hAnsi="Cambria"/>
          <w:sz w:val="22"/>
          <w:szCs w:val="22"/>
        </w:rPr>
        <w:t>formy zaliczenia zajęć i przedmiotów,</w:t>
      </w:r>
    </w:p>
    <w:p w14:paraId="542B2806" w14:textId="77777777" w:rsidR="002F2864" w:rsidRPr="00AF3F7F" w:rsidRDefault="002F2864" w:rsidP="002F2864">
      <w:pPr>
        <w:pStyle w:val="Tekstpodstawowy"/>
        <w:numPr>
          <w:ilvl w:val="0"/>
          <w:numId w:val="11"/>
        </w:numPr>
        <w:autoSpaceDE/>
        <w:autoSpaceDN/>
        <w:spacing w:line="360" w:lineRule="auto"/>
        <w:jc w:val="both"/>
        <w:rPr>
          <w:rFonts w:ascii="Cambria" w:hAnsi="Cambria"/>
          <w:sz w:val="22"/>
          <w:szCs w:val="22"/>
        </w:rPr>
      </w:pPr>
      <w:r w:rsidRPr="00AF3F7F">
        <w:rPr>
          <w:rFonts w:ascii="Cambria" w:hAnsi="Cambria"/>
          <w:sz w:val="22"/>
          <w:szCs w:val="22"/>
        </w:rPr>
        <w:t>liczbę punktów ECTS.</w:t>
      </w:r>
    </w:p>
    <w:p w14:paraId="6C1AC731" w14:textId="64514D8F" w:rsidR="002F2864" w:rsidRDefault="002F2864" w:rsidP="002F2864">
      <w:pPr>
        <w:shd w:val="clear" w:color="auto" w:fill="FFFFFF"/>
        <w:spacing w:line="360" w:lineRule="auto"/>
        <w:ind w:left="-13" w:firstLine="722"/>
        <w:contextualSpacing/>
        <w:jc w:val="both"/>
        <w:rPr>
          <w:rFonts w:ascii="Cambria" w:hAnsi="Cambria"/>
          <w:sz w:val="22"/>
          <w:szCs w:val="22"/>
        </w:rPr>
      </w:pPr>
      <w:r w:rsidRPr="00836D92">
        <w:rPr>
          <w:rFonts w:ascii="Cambria" w:hAnsi="Cambria"/>
          <w:sz w:val="22"/>
          <w:szCs w:val="22"/>
        </w:rPr>
        <w:t xml:space="preserve">Plan studiów stacjonarnych drugiego stopnia kierunku </w:t>
      </w:r>
      <w:r w:rsidR="00EE0B79">
        <w:rPr>
          <w:rFonts w:ascii="Cambria" w:hAnsi="Cambria"/>
          <w:i/>
          <w:sz w:val="22"/>
          <w:szCs w:val="22"/>
        </w:rPr>
        <w:t>filologia</w:t>
      </w:r>
      <w:r w:rsidRPr="00836D92">
        <w:rPr>
          <w:rFonts w:ascii="Cambria" w:hAnsi="Cambria"/>
          <w:sz w:val="22"/>
          <w:szCs w:val="22"/>
        </w:rPr>
        <w:t xml:space="preserve"> – profil praktyczny stanowi </w:t>
      </w:r>
      <w:r w:rsidRPr="00836D92">
        <w:rPr>
          <w:rFonts w:ascii="Cambria" w:hAnsi="Cambria"/>
          <w:b/>
          <w:sz w:val="22"/>
          <w:szCs w:val="22"/>
        </w:rPr>
        <w:t>załącznik nr 1</w:t>
      </w:r>
      <w:r w:rsidRPr="00836D92">
        <w:rPr>
          <w:rFonts w:ascii="Cambria" w:hAnsi="Cambria"/>
          <w:sz w:val="22"/>
          <w:szCs w:val="22"/>
        </w:rPr>
        <w:t xml:space="preserve">, natomiast studiów niestacjonarnych – </w:t>
      </w:r>
      <w:r w:rsidRPr="00836D92">
        <w:rPr>
          <w:rFonts w:ascii="Cambria" w:hAnsi="Cambria"/>
          <w:b/>
          <w:sz w:val="22"/>
          <w:szCs w:val="22"/>
        </w:rPr>
        <w:t>załącznik nr 2</w:t>
      </w:r>
      <w:r w:rsidRPr="00836D92">
        <w:rPr>
          <w:rFonts w:ascii="Cambria" w:hAnsi="Cambria"/>
          <w:sz w:val="22"/>
          <w:szCs w:val="22"/>
        </w:rPr>
        <w:t xml:space="preserve">. </w:t>
      </w:r>
    </w:p>
    <w:p w14:paraId="6ED94AF9" w14:textId="77777777" w:rsidR="00DD3277" w:rsidRPr="00836D92" w:rsidRDefault="00DD3277" w:rsidP="002F2864">
      <w:pPr>
        <w:spacing w:line="360" w:lineRule="auto"/>
        <w:jc w:val="both"/>
        <w:rPr>
          <w:rFonts w:ascii="Cambria" w:eastAsia="Calibri" w:hAnsi="Cambria"/>
          <w:b/>
          <w:sz w:val="12"/>
          <w:szCs w:val="22"/>
          <w:lang w:eastAsia="en-US"/>
        </w:rPr>
      </w:pPr>
    </w:p>
    <w:p w14:paraId="714DC50C" w14:textId="77777777" w:rsidR="002F2864" w:rsidRPr="00836D92" w:rsidRDefault="002F2864" w:rsidP="002F2864">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6</w:t>
      </w:r>
      <w:r w:rsidRPr="00836D92">
        <w:rPr>
          <w:rFonts w:ascii="Cambria" w:eastAsia="Calibri" w:hAnsi="Cambria"/>
          <w:b/>
          <w:sz w:val="22"/>
          <w:szCs w:val="22"/>
          <w:lang w:eastAsia="en-US"/>
        </w:rPr>
        <w:t>b. Karty poszczególnych zajęć.</w:t>
      </w:r>
    </w:p>
    <w:p w14:paraId="4F8D48CE" w14:textId="152F84B9" w:rsidR="002F2864" w:rsidRDefault="002F2864" w:rsidP="002F2864">
      <w:pPr>
        <w:shd w:val="clear" w:color="auto" w:fill="FFFFFF"/>
        <w:spacing w:line="360" w:lineRule="auto"/>
        <w:ind w:left="-13" w:firstLine="722"/>
        <w:contextualSpacing/>
        <w:jc w:val="both"/>
        <w:rPr>
          <w:rFonts w:ascii="Cambria" w:eastAsia="Calibri" w:hAnsi="Cambria"/>
          <w:b/>
          <w:sz w:val="22"/>
          <w:szCs w:val="22"/>
          <w:lang w:eastAsia="en-US"/>
        </w:rPr>
      </w:pPr>
      <w:r w:rsidRPr="00836D92">
        <w:rPr>
          <w:rFonts w:ascii="Cambria" w:hAnsi="Cambria"/>
          <w:sz w:val="22"/>
          <w:szCs w:val="22"/>
        </w:rPr>
        <w:t xml:space="preserve">Opis poszczególnych zajęć uwzględnionych w programie studiów dla studiów drugiego stopnia na kierunku </w:t>
      </w:r>
      <w:r w:rsidR="00EE0B79">
        <w:rPr>
          <w:rFonts w:ascii="Cambria" w:hAnsi="Cambria"/>
          <w:i/>
          <w:sz w:val="22"/>
          <w:szCs w:val="22"/>
        </w:rPr>
        <w:t>filologia</w:t>
      </w:r>
      <w:r w:rsidRPr="00836D92">
        <w:rPr>
          <w:rFonts w:ascii="Cambria" w:hAnsi="Cambria"/>
          <w:bCs/>
          <w:i/>
          <w:sz w:val="22"/>
          <w:szCs w:val="22"/>
        </w:rPr>
        <w:t xml:space="preserve"> </w:t>
      </w:r>
      <w:r w:rsidRPr="00836D92">
        <w:rPr>
          <w:rFonts w:ascii="Cambria" w:hAnsi="Cambria"/>
          <w:sz w:val="22"/>
          <w:szCs w:val="22"/>
        </w:rPr>
        <w:t xml:space="preserve">– profil praktyczny zawierają karty zajęć, które stanowią </w:t>
      </w:r>
      <w:r w:rsidRPr="00836D92">
        <w:rPr>
          <w:rFonts w:ascii="Cambria" w:eastAsia="Calibri" w:hAnsi="Cambria"/>
          <w:b/>
          <w:sz w:val="22"/>
          <w:szCs w:val="22"/>
          <w:lang w:eastAsia="en-US"/>
        </w:rPr>
        <w:t>załącznik nr 3.</w:t>
      </w:r>
    </w:p>
    <w:p w14:paraId="7A2EF2F4" w14:textId="77777777" w:rsidR="002F2864" w:rsidRPr="00836D92" w:rsidRDefault="002F2864" w:rsidP="002F2864">
      <w:pPr>
        <w:spacing w:line="360" w:lineRule="auto"/>
        <w:ind w:left="360"/>
        <w:jc w:val="both"/>
        <w:rPr>
          <w:rFonts w:ascii="Cambria" w:eastAsia="Calibri" w:hAnsi="Cambria"/>
          <w:b/>
          <w:sz w:val="12"/>
          <w:szCs w:val="22"/>
          <w:lang w:eastAsia="en-US"/>
        </w:rPr>
      </w:pPr>
    </w:p>
    <w:p w14:paraId="762B7EF6" w14:textId="77777777" w:rsidR="002F2864" w:rsidRPr="00836D92" w:rsidRDefault="002F2864" w:rsidP="002F2864">
      <w:pPr>
        <w:numPr>
          <w:ilvl w:val="0"/>
          <w:numId w:val="1"/>
        </w:numPr>
        <w:spacing w:line="360" w:lineRule="auto"/>
        <w:jc w:val="both"/>
        <w:rPr>
          <w:rFonts w:ascii="Cambria" w:eastAsia="Calibri" w:hAnsi="Cambria"/>
          <w:sz w:val="22"/>
          <w:szCs w:val="22"/>
          <w:lang w:eastAsia="en-US"/>
        </w:rPr>
      </w:pPr>
      <w:r w:rsidRPr="00836D92">
        <w:rPr>
          <w:rFonts w:ascii="Cambria" w:hAnsi="Cambria"/>
          <w:b/>
          <w:bCs/>
          <w:color w:val="231F20"/>
          <w:sz w:val="22"/>
          <w:szCs w:val="22"/>
        </w:rPr>
        <w:t xml:space="preserve">Sposoby weryfikacji i </w:t>
      </w:r>
      <w:r w:rsidRPr="00836D92">
        <w:rPr>
          <w:rFonts w:ascii="Cambria" w:hAnsi="Cambria"/>
          <w:b/>
          <w:bCs/>
          <w:color w:val="231F20"/>
          <w:spacing w:val="-1"/>
          <w:sz w:val="22"/>
          <w:szCs w:val="22"/>
        </w:rPr>
        <w:t>oceny</w:t>
      </w:r>
      <w:r w:rsidRPr="00836D92">
        <w:rPr>
          <w:rFonts w:ascii="Cambria" w:hAnsi="Cambria"/>
          <w:b/>
          <w:bCs/>
          <w:color w:val="231F20"/>
          <w:sz w:val="22"/>
          <w:szCs w:val="22"/>
        </w:rPr>
        <w:t xml:space="preserve"> efektów uczenia się </w:t>
      </w:r>
      <w:r w:rsidRPr="00836D92">
        <w:rPr>
          <w:rFonts w:ascii="Cambria" w:hAnsi="Cambria"/>
          <w:b/>
          <w:bCs/>
          <w:color w:val="231F20"/>
          <w:spacing w:val="-1"/>
          <w:sz w:val="22"/>
          <w:szCs w:val="22"/>
        </w:rPr>
        <w:t>osiągniętych</w:t>
      </w:r>
      <w:r w:rsidRPr="00836D92">
        <w:rPr>
          <w:rFonts w:ascii="Cambria" w:hAnsi="Cambria"/>
          <w:b/>
          <w:bCs/>
          <w:color w:val="231F20"/>
          <w:sz w:val="22"/>
          <w:szCs w:val="22"/>
        </w:rPr>
        <w:t xml:space="preserve"> przez studenta w trakcie całego cyklu kształcenia.</w:t>
      </w:r>
    </w:p>
    <w:p w14:paraId="61A6777C" w14:textId="13B5CC15" w:rsidR="0073713C" w:rsidRDefault="0073713C" w:rsidP="00DD3277">
      <w:pPr>
        <w:spacing w:line="360" w:lineRule="auto"/>
        <w:ind w:firstLine="709"/>
        <w:jc w:val="both"/>
        <w:rPr>
          <w:rFonts w:ascii="Cambria" w:hAnsi="Cambria"/>
          <w:sz w:val="22"/>
          <w:szCs w:val="22"/>
        </w:rPr>
      </w:pPr>
      <w:bookmarkStart w:id="6" w:name="_Hlk44584300"/>
      <w:bookmarkEnd w:id="5"/>
      <w:r w:rsidRPr="0073713C">
        <w:rPr>
          <w:rFonts w:ascii="Cambria" w:hAnsi="Cambria"/>
          <w:sz w:val="22"/>
          <w:szCs w:val="22"/>
        </w:rPr>
        <w:lastRenderedPageBreak/>
        <w:t xml:space="preserve">Program studiów (modułów i przedmiotów) opracowano wraz z zestawem narzędzi umożliwiających ewaluację realizacji celów i efektów </w:t>
      </w:r>
      <w:r w:rsidR="009A2678">
        <w:rPr>
          <w:rFonts w:ascii="Cambria" w:hAnsi="Cambria"/>
          <w:sz w:val="22"/>
          <w:szCs w:val="22"/>
        </w:rPr>
        <w:t>uczenia się</w:t>
      </w:r>
      <w:r w:rsidRPr="0073713C">
        <w:rPr>
          <w:rFonts w:ascii="Cambria" w:hAnsi="Cambria"/>
          <w:sz w:val="22"/>
          <w:szCs w:val="22"/>
        </w:rPr>
        <w:t xml:space="preserve">, zgodnie z Uchwałą Senatu ws. </w:t>
      </w:r>
      <w:r w:rsidRPr="0073713C">
        <w:rPr>
          <w:rStyle w:val="strona"/>
          <w:rFonts w:ascii="Cambria" w:hAnsi="Cambria"/>
          <w:sz w:val="22"/>
          <w:szCs w:val="22"/>
        </w:rPr>
        <w:t xml:space="preserve">wytycznych dla rad podstawowych jednostek organizacyjnych w zakresie opracowywania programów </w:t>
      </w:r>
      <w:r w:rsidR="009A2678">
        <w:rPr>
          <w:rStyle w:val="strona"/>
          <w:rFonts w:ascii="Cambria" w:hAnsi="Cambria"/>
          <w:sz w:val="22"/>
          <w:szCs w:val="22"/>
        </w:rPr>
        <w:t>studiów</w:t>
      </w:r>
      <w:r w:rsidRPr="0073713C">
        <w:rPr>
          <w:rStyle w:val="strona"/>
          <w:rFonts w:ascii="Cambria" w:hAnsi="Cambria"/>
          <w:sz w:val="22"/>
          <w:szCs w:val="22"/>
        </w:rPr>
        <w:t xml:space="preserve"> i oceny realizacji efektów </w:t>
      </w:r>
      <w:r w:rsidR="009A2678">
        <w:rPr>
          <w:rStyle w:val="strona"/>
          <w:rFonts w:ascii="Cambria" w:hAnsi="Cambria"/>
          <w:sz w:val="22"/>
          <w:szCs w:val="22"/>
        </w:rPr>
        <w:t>uczenia się</w:t>
      </w:r>
      <w:r w:rsidRPr="0073713C">
        <w:rPr>
          <w:rStyle w:val="strona"/>
          <w:rFonts w:ascii="Cambria" w:hAnsi="Cambria"/>
          <w:sz w:val="22"/>
          <w:szCs w:val="22"/>
        </w:rPr>
        <w:t>.</w:t>
      </w:r>
      <w:r w:rsidR="00DD3277">
        <w:rPr>
          <w:rStyle w:val="strona"/>
          <w:rFonts w:ascii="Cambria" w:hAnsi="Cambria"/>
          <w:sz w:val="22"/>
          <w:szCs w:val="22"/>
        </w:rPr>
        <w:t xml:space="preserve"> </w:t>
      </w:r>
      <w:r w:rsidRPr="0073713C">
        <w:rPr>
          <w:rFonts w:ascii="Cambria" w:hAnsi="Cambria"/>
          <w:sz w:val="22"/>
          <w:szCs w:val="22"/>
        </w:rPr>
        <w:t>Karta „Program nauczania przedmiotu” składa się z dziewięciu następujących części:</w:t>
      </w:r>
    </w:p>
    <w:p w14:paraId="68D8E1DD" w14:textId="77777777" w:rsidR="00B22373" w:rsidRPr="00B22373" w:rsidRDefault="00B22373" w:rsidP="00B22373">
      <w:pPr>
        <w:pStyle w:val="Tekstpodstawowy"/>
        <w:spacing w:line="360" w:lineRule="auto"/>
        <w:jc w:val="both"/>
        <w:rPr>
          <w:rFonts w:ascii="Cambria" w:hAnsi="Cambria"/>
          <w:sz w:val="8"/>
          <w:szCs w:val="8"/>
        </w:rPr>
      </w:pPr>
    </w:p>
    <w:tbl>
      <w:tblPr>
        <w:tblStyle w:val="Tabela-Siatka"/>
        <w:tblW w:w="0" w:type="auto"/>
        <w:tblLook w:val="04A0" w:firstRow="1" w:lastRow="0" w:firstColumn="1" w:lastColumn="0" w:noHBand="0" w:noVBand="1"/>
      </w:tblPr>
      <w:tblGrid>
        <w:gridCol w:w="3635"/>
        <w:gridCol w:w="5425"/>
      </w:tblGrid>
      <w:tr w:rsidR="0073713C" w:rsidRPr="0073713C" w14:paraId="5A6D7B96" w14:textId="77777777" w:rsidTr="00B22373">
        <w:tc>
          <w:tcPr>
            <w:tcW w:w="3635" w:type="dxa"/>
            <w:vAlign w:val="center"/>
          </w:tcPr>
          <w:p w14:paraId="4A42B846" w14:textId="77794469" w:rsidR="0073713C" w:rsidRPr="0073713C" w:rsidRDefault="0073713C" w:rsidP="00AB5F02">
            <w:pPr>
              <w:pStyle w:val="Tekstpodstawowy"/>
              <w:numPr>
                <w:ilvl w:val="0"/>
                <w:numId w:val="22"/>
              </w:numPr>
              <w:autoSpaceDE/>
              <w:autoSpaceDN/>
              <w:ind w:left="306" w:hanging="306"/>
              <w:rPr>
                <w:rFonts w:ascii="Cambria" w:hAnsi="Cambria"/>
              </w:rPr>
            </w:pPr>
            <w:r w:rsidRPr="0073713C">
              <w:rPr>
                <w:rFonts w:ascii="Cambria" w:hAnsi="Cambria"/>
              </w:rPr>
              <w:t>Informacje ogólne</w:t>
            </w:r>
          </w:p>
          <w:p w14:paraId="7CA4224E" w14:textId="77777777" w:rsidR="0073713C" w:rsidRPr="0073713C" w:rsidRDefault="0073713C" w:rsidP="00B96D63">
            <w:pPr>
              <w:pStyle w:val="Tekstpodstawowy"/>
              <w:ind w:left="306" w:hanging="284"/>
              <w:rPr>
                <w:rFonts w:ascii="Cambria" w:hAnsi="Cambria"/>
              </w:rPr>
            </w:pPr>
          </w:p>
        </w:tc>
        <w:tc>
          <w:tcPr>
            <w:tcW w:w="5425" w:type="dxa"/>
            <w:vAlign w:val="center"/>
          </w:tcPr>
          <w:p w14:paraId="3FC4F21D" w14:textId="3A645AF7" w:rsidR="0073713C" w:rsidRPr="0073713C" w:rsidRDefault="0073713C" w:rsidP="007F5179">
            <w:pPr>
              <w:pStyle w:val="Tekstpodstawowy"/>
              <w:numPr>
                <w:ilvl w:val="1"/>
                <w:numId w:val="12"/>
              </w:numPr>
              <w:autoSpaceDE/>
              <w:autoSpaceDN/>
              <w:ind w:left="313" w:hanging="313"/>
              <w:rPr>
                <w:rFonts w:ascii="Cambria" w:hAnsi="Cambria"/>
              </w:rPr>
            </w:pPr>
            <w:r w:rsidRPr="0073713C">
              <w:rPr>
                <w:rFonts w:ascii="Cambria" w:hAnsi="Cambria"/>
              </w:rPr>
              <w:t xml:space="preserve">Nazwa </w:t>
            </w:r>
            <w:r w:rsidR="00AB5F02">
              <w:rPr>
                <w:rFonts w:ascii="Cambria" w:hAnsi="Cambria"/>
              </w:rPr>
              <w:t>zajęć</w:t>
            </w:r>
          </w:p>
          <w:p w14:paraId="019FBCBE" w14:textId="77777777" w:rsidR="0073713C" w:rsidRPr="0073713C" w:rsidRDefault="0073713C" w:rsidP="007F5179">
            <w:pPr>
              <w:pStyle w:val="Tekstpodstawowy"/>
              <w:numPr>
                <w:ilvl w:val="1"/>
                <w:numId w:val="12"/>
              </w:numPr>
              <w:autoSpaceDE/>
              <w:autoSpaceDN/>
              <w:ind w:left="313" w:hanging="313"/>
              <w:rPr>
                <w:rFonts w:ascii="Cambria" w:hAnsi="Cambria"/>
              </w:rPr>
            </w:pPr>
            <w:r w:rsidRPr="0073713C">
              <w:rPr>
                <w:rFonts w:ascii="Cambria" w:hAnsi="Cambria"/>
              </w:rPr>
              <w:t>Punkty ECTS</w:t>
            </w:r>
          </w:p>
          <w:p w14:paraId="68188815" w14:textId="694C0134" w:rsidR="0073713C" w:rsidRDefault="0073713C" w:rsidP="007F5179">
            <w:pPr>
              <w:pStyle w:val="Tekstpodstawowy"/>
              <w:numPr>
                <w:ilvl w:val="1"/>
                <w:numId w:val="12"/>
              </w:numPr>
              <w:autoSpaceDE/>
              <w:autoSpaceDN/>
              <w:ind w:left="313" w:hanging="313"/>
              <w:rPr>
                <w:rFonts w:ascii="Cambria" w:hAnsi="Cambria"/>
              </w:rPr>
            </w:pPr>
            <w:r w:rsidRPr="0073713C">
              <w:rPr>
                <w:rFonts w:ascii="Cambria" w:hAnsi="Cambria"/>
              </w:rPr>
              <w:t xml:space="preserve">Rodzaj </w:t>
            </w:r>
            <w:r w:rsidR="00AB5F02">
              <w:rPr>
                <w:rFonts w:ascii="Cambria" w:hAnsi="Cambria"/>
              </w:rPr>
              <w:t xml:space="preserve">zajęć </w:t>
            </w:r>
            <w:r w:rsidRPr="0073713C">
              <w:rPr>
                <w:rFonts w:ascii="Cambria" w:hAnsi="Cambria"/>
              </w:rPr>
              <w:t>(obowiązkowy/obieralny)</w:t>
            </w:r>
          </w:p>
          <w:p w14:paraId="23D70F38" w14:textId="6042E90B" w:rsidR="00AB5F02" w:rsidRPr="0073713C" w:rsidRDefault="00AB5F02" w:rsidP="007F5179">
            <w:pPr>
              <w:pStyle w:val="Tekstpodstawowy"/>
              <w:numPr>
                <w:ilvl w:val="1"/>
                <w:numId w:val="12"/>
              </w:numPr>
              <w:autoSpaceDE/>
              <w:autoSpaceDN/>
              <w:ind w:left="313" w:hanging="313"/>
              <w:rPr>
                <w:rFonts w:ascii="Cambria" w:hAnsi="Cambria"/>
              </w:rPr>
            </w:pPr>
            <w:r>
              <w:rPr>
                <w:rFonts w:ascii="Cambria" w:hAnsi="Cambria"/>
              </w:rPr>
              <w:t>Moduł/specjalizacja</w:t>
            </w:r>
          </w:p>
          <w:p w14:paraId="102988C6" w14:textId="14C99D7B" w:rsidR="0073713C" w:rsidRPr="0073713C" w:rsidRDefault="0073713C" w:rsidP="007F5179">
            <w:pPr>
              <w:pStyle w:val="Tekstpodstawowy"/>
              <w:numPr>
                <w:ilvl w:val="1"/>
                <w:numId w:val="12"/>
              </w:numPr>
              <w:autoSpaceDE/>
              <w:autoSpaceDN/>
              <w:ind w:left="313" w:hanging="313"/>
              <w:rPr>
                <w:rFonts w:ascii="Cambria" w:hAnsi="Cambria"/>
              </w:rPr>
            </w:pPr>
            <w:r w:rsidRPr="0073713C">
              <w:rPr>
                <w:rFonts w:ascii="Cambria" w:hAnsi="Cambria"/>
              </w:rPr>
              <w:t>Język</w:t>
            </w:r>
            <w:r w:rsidR="00AB5F02">
              <w:rPr>
                <w:rFonts w:ascii="Cambria" w:hAnsi="Cambria"/>
              </w:rPr>
              <w:t>, w którym prowadzone są zajęcia</w:t>
            </w:r>
          </w:p>
          <w:p w14:paraId="2470D7D1" w14:textId="77777777" w:rsidR="0073713C" w:rsidRPr="0073713C" w:rsidRDefault="0073713C" w:rsidP="007F5179">
            <w:pPr>
              <w:pStyle w:val="Tekstpodstawowy"/>
              <w:numPr>
                <w:ilvl w:val="1"/>
                <w:numId w:val="12"/>
              </w:numPr>
              <w:autoSpaceDE/>
              <w:autoSpaceDN/>
              <w:ind w:left="313" w:hanging="313"/>
              <w:rPr>
                <w:rFonts w:ascii="Cambria" w:hAnsi="Cambria"/>
              </w:rPr>
            </w:pPr>
            <w:r w:rsidRPr="0073713C">
              <w:rPr>
                <w:rFonts w:ascii="Cambria" w:hAnsi="Cambria"/>
              </w:rPr>
              <w:t>Rok studiów</w:t>
            </w:r>
          </w:p>
          <w:p w14:paraId="18143622" w14:textId="5D17F6E0" w:rsidR="0073713C" w:rsidRPr="0073713C" w:rsidRDefault="0073713C" w:rsidP="007F5179">
            <w:pPr>
              <w:pStyle w:val="Tekstpodstawowy"/>
              <w:numPr>
                <w:ilvl w:val="1"/>
                <w:numId w:val="12"/>
              </w:numPr>
              <w:autoSpaceDE/>
              <w:autoSpaceDN/>
              <w:ind w:left="313" w:hanging="313"/>
              <w:rPr>
                <w:rFonts w:ascii="Cambria" w:hAnsi="Cambria"/>
              </w:rPr>
            </w:pPr>
            <w:r w:rsidRPr="0073713C">
              <w:rPr>
                <w:rFonts w:ascii="Cambria" w:hAnsi="Cambria"/>
              </w:rPr>
              <w:t xml:space="preserve">Imię i nazwisko koordynatora </w:t>
            </w:r>
            <w:r w:rsidR="00AB5F02">
              <w:rPr>
                <w:rFonts w:ascii="Cambria" w:hAnsi="Cambria"/>
              </w:rPr>
              <w:t>zajęć</w:t>
            </w:r>
            <w:r w:rsidRPr="0073713C">
              <w:rPr>
                <w:rFonts w:ascii="Cambria" w:hAnsi="Cambria"/>
              </w:rPr>
              <w:t xml:space="preserve"> oraz </w:t>
            </w:r>
            <w:r w:rsidR="00AB5F02">
              <w:rPr>
                <w:rFonts w:ascii="Cambria" w:hAnsi="Cambria"/>
              </w:rPr>
              <w:t>osób</w:t>
            </w:r>
            <w:r w:rsidRPr="0073713C">
              <w:rPr>
                <w:rFonts w:ascii="Cambria" w:hAnsi="Cambria"/>
              </w:rPr>
              <w:t xml:space="preserve"> prowadzących zajęcia</w:t>
            </w:r>
          </w:p>
        </w:tc>
      </w:tr>
      <w:tr w:rsidR="00355AE7" w:rsidRPr="0073713C" w14:paraId="37228F19" w14:textId="77777777" w:rsidTr="00B22373">
        <w:tc>
          <w:tcPr>
            <w:tcW w:w="3635" w:type="dxa"/>
            <w:vAlign w:val="center"/>
          </w:tcPr>
          <w:p w14:paraId="352AFD0A" w14:textId="607A1209" w:rsidR="00355AE7" w:rsidRPr="0073713C" w:rsidRDefault="00355AE7" w:rsidP="00AB5F02">
            <w:pPr>
              <w:pStyle w:val="Tekstpodstawowy"/>
              <w:numPr>
                <w:ilvl w:val="0"/>
                <w:numId w:val="22"/>
              </w:numPr>
              <w:autoSpaceDE/>
              <w:autoSpaceDN/>
              <w:ind w:left="306" w:hanging="306"/>
              <w:rPr>
                <w:rFonts w:ascii="Cambria" w:hAnsi="Cambria"/>
              </w:rPr>
            </w:pPr>
            <w:r>
              <w:rPr>
                <w:rFonts w:ascii="Cambria" w:hAnsi="Cambria"/>
              </w:rPr>
              <w:t>Formy dydaktyczne prowadzenia zajęć i liczba godzin w semestrze</w:t>
            </w:r>
          </w:p>
        </w:tc>
        <w:tc>
          <w:tcPr>
            <w:tcW w:w="5425" w:type="dxa"/>
            <w:vAlign w:val="center"/>
          </w:tcPr>
          <w:p w14:paraId="4D3A306A" w14:textId="7640D11D" w:rsidR="00355AE7" w:rsidRPr="0073713C" w:rsidRDefault="00AB5F02" w:rsidP="00AB5F02">
            <w:pPr>
              <w:pStyle w:val="Tekstpodstawowy"/>
              <w:numPr>
                <w:ilvl w:val="1"/>
                <w:numId w:val="22"/>
              </w:numPr>
              <w:autoSpaceDE/>
              <w:autoSpaceDN/>
              <w:ind w:left="313" w:hanging="313"/>
              <w:rPr>
                <w:rFonts w:ascii="Cambria" w:hAnsi="Cambria"/>
              </w:rPr>
            </w:pPr>
            <w:r>
              <w:rPr>
                <w:rFonts w:ascii="Cambria" w:hAnsi="Cambria"/>
              </w:rPr>
              <w:t>Forma zajęć</w:t>
            </w:r>
          </w:p>
          <w:p w14:paraId="4C602CCC" w14:textId="22F9D4F7" w:rsidR="00355AE7" w:rsidRDefault="00355AE7" w:rsidP="00AB5F02">
            <w:pPr>
              <w:pStyle w:val="Tekstpodstawowy"/>
              <w:numPr>
                <w:ilvl w:val="1"/>
                <w:numId w:val="22"/>
              </w:numPr>
              <w:autoSpaceDE/>
              <w:autoSpaceDN/>
              <w:ind w:left="313" w:hanging="313"/>
              <w:rPr>
                <w:rFonts w:ascii="Cambria" w:hAnsi="Cambria"/>
              </w:rPr>
            </w:pPr>
            <w:r w:rsidRPr="0073713C">
              <w:rPr>
                <w:rFonts w:ascii="Cambria" w:hAnsi="Cambria"/>
              </w:rPr>
              <w:t xml:space="preserve">Liczba godzin </w:t>
            </w:r>
          </w:p>
          <w:p w14:paraId="656BC9D1" w14:textId="33C7AE92" w:rsidR="00AB5F02" w:rsidRPr="0073713C" w:rsidRDefault="00AB5F02" w:rsidP="00AB5F02">
            <w:pPr>
              <w:pStyle w:val="Tekstpodstawowy"/>
              <w:numPr>
                <w:ilvl w:val="1"/>
                <w:numId w:val="22"/>
              </w:numPr>
              <w:autoSpaceDE/>
              <w:autoSpaceDN/>
              <w:ind w:left="313" w:hanging="313"/>
              <w:rPr>
                <w:rFonts w:ascii="Cambria" w:hAnsi="Cambria"/>
              </w:rPr>
            </w:pPr>
            <w:r>
              <w:rPr>
                <w:rFonts w:ascii="Cambria" w:hAnsi="Cambria"/>
              </w:rPr>
              <w:t>Rok studiów/semestr</w:t>
            </w:r>
          </w:p>
          <w:p w14:paraId="20A3633B" w14:textId="0B33A8C5" w:rsidR="00355AE7" w:rsidRPr="00355AE7" w:rsidRDefault="00AB5F02" w:rsidP="00AB5F02">
            <w:pPr>
              <w:pStyle w:val="Tekstpodstawowy"/>
              <w:numPr>
                <w:ilvl w:val="1"/>
                <w:numId w:val="22"/>
              </w:numPr>
              <w:autoSpaceDE/>
              <w:autoSpaceDN/>
              <w:ind w:left="313" w:hanging="313"/>
              <w:rPr>
                <w:rFonts w:ascii="Cambria" w:hAnsi="Cambria"/>
              </w:rPr>
            </w:pPr>
            <w:r>
              <w:rPr>
                <w:rFonts w:ascii="Cambria" w:hAnsi="Cambria"/>
              </w:rPr>
              <w:t>Punkty ECTS</w:t>
            </w:r>
          </w:p>
        </w:tc>
      </w:tr>
      <w:tr w:rsidR="00487C75" w:rsidRPr="0073713C" w14:paraId="22D9F0D7" w14:textId="77777777" w:rsidTr="00B96D63">
        <w:tc>
          <w:tcPr>
            <w:tcW w:w="9060" w:type="dxa"/>
            <w:gridSpan w:val="2"/>
            <w:vAlign w:val="center"/>
          </w:tcPr>
          <w:p w14:paraId="43D8828E" w14:textId="77777777" w:rsidR="00487C75" w:rsidRPr="0073713C" w:rsidRDefault="00487C75" w:rsidP="00AB5F02">
            <w:pPr>
              <w:pStyle w:val="Tekstpodstawowy"/>
              <w:numPr>
                <w:ilvl w:val="0"/>
                <w:numId w:val="22"/>
              </w:numPr>
              <w:autoSpaceDE/>
              <w:autoSpaceDN/>
              <w:ind w:left="306" w:hanging="284"/>
              <w:rPr>
                <w:rFonts w:ascii="Cambria" w:hAnsi="Cambria"/>
              </w:rPr>
            </w:pPr>
            <w:r w:rsidRPr="0073713C">
              <w:rPr>
                <w:rFonts w:ascii="Cambria" w:hAnsi="Cambria"/>
              </w:rPr>
              <w:t>Wymagania wstępne</w:t>
            </w:r>
          </w:p>
          <w:p w14:paraId="64155E92" w14:textId="77777777" w:rsidR="00487C75" w:rsidRPr="0073713C" w:rsidRDefault="00487C75" w:rsidP="00B96D63">
            <w:pPr>
              <w:pStyle w:val="Tekstpodstawowy"/>
              <w:ind w:left="313" w:hanging="313"/>
              <w:rPr>
                <w:rFonts w:ascii="Cambria" w:hAnsi="Cambria"/>
              </w:rPr>
            </w:pPr>
          </w:p>
        </w:tc>
      </w:tr>
      <w:tr w:rsidR="0073713C" w:rsidRPr="0073713C" w14:paraId="11401903" w14:textId="77777777" w:rsidTr="00B22373">
        <w:tc>
          <w:tcPr>
            <w:tcW w:w="3635" w:type="dxa"/>
            <w:vAlign w:val="center"/>
          </w:tcPr>
          <w:p w14:paraId="1DF92DDE" w14:textId="77777777" w:rsidR="0073713C" w:rsidRPr="0073713C" w:rsidRDefault="0073713C" w:rsidP="00AB5F02">
            <w:pPr>
              <w:pStyle w:val="Tekstpodstawowy"/>
              <w:numPr>
                <w:ilvl w:val="0"/>
                <w:numId w:val="22"/>
              </w:numPr>
              <w:autoSpaceDE/>
              <w:autoSpaceDN/>
              <w:ind w:left="306" w:hanging="284"/>
              <w:rPr>
                <w:rFonts w:ascii="Cambria" w:hAnsi="Cambria"/>
              </w:rPr>
            </w:pPr>
            <w:r w:rsidRPr="0073713C">
              <w:rPr>
                <w:rFonts w:ascii="Cambria" w:hAnsi="Cambria"/>
              </w:rPr>
              <w:t>Cele kształcenia</w:t>
            </w:r>
          </w:p>
          <w:p w14:paraId="7B61553E" w14:textId="77777777" w:rsidR="0073713C" w:rsidRPr="0073713C" w:rsidRDefault="0073713C" w:rsidP="00B96D63">
            <w:pPr>
              <w:pStyle w:val="Tekstpodstawowy"/>
              <w:ind w:left="306" w:hanging="284"/>
              <w:rPr>
                <w:rFonts w:ascii="Cambria" w:hAnsi="Cambria"/>
              </w:rPr>
            </w:pPr>
          </w:p>
        </w:tc>
        <w:tc>
          <w:tcPr>
            <w:tcW w:w="5425" w:type="dxa"/>
            <w:vAlign w:val="center"/>
          </w:tcPr>
          <w:p w14:paraId="593CEC3F" w14:textId="57DE4A08" w:rsidR="0073713C" w:rsidRPr="00487C75" w:rsidRDefault="0073713C" w:rsidP="00AB5F02">
            <w:pPr>
              <w:pStyle w:val="Tekstpodstawowy"/>
              <w:autoSpaceDE/>
              <w:autoSpaceDN/>
              <w:ind w:left="313"/>
              <w:rPr>
                <w:rFonts w:ascii="Cambria" w:hAnsi="Cambria"/>
              </w:rPr>
            </w:pPr>
          </w:p>
        </w:tc>
      </w:tr>
      <w:tr w:rsidR="0073713C" w:rsidRPr="0073713C" w14:paraId="66F3F63F" w14:textId="77777777" w:rsidTr="00B22373">
        <w:tc>
          <w:tcPr>
            <w:tcW w:w="3635" w:type="dxa"/>
            <w:vAlign w:val="center"/>
          </w:tcPr>
          <w:p w14:paraId="630C3FAF" w14:textId="276D1537" w:rsidR="0073713C" w:rsidRPr="0073713C" w:rsidRDefault="0073713C" w:rsidP="00AB5F02">
            <w:pPr>
              <w:pStyle w:val="Tekstpodstawowy"/>
              <w:numPr>
                <w:ilvl w:val="0"/>
                <w:numId w:val="22"/>
              </w:numPr>
              <w:autoSpaceDE/>
              <w:autoSpaceDN/>
              <w:ind w:left="306" w:hanging="284"/>
              <w:rPr>
                <w:rFonts w:ascii="Cambria" w:hAnsi="Cambria"/>
              </w:rPr>
            </w:pPr>
            <w:r w:rsidRPr="0073713C">
              <w:rPr>
                <w:rFonts w:ascii="Cambria" w:hAnsi="Cambria"/>
              </w:rPr>
              <w:t xml:space="preserve">Efekty </w:t>
            </w:r>
            <w:r w:rsidR="009A2678">
              <w:rPr>
                <w:rFonts w:ascii="Cambria" w:hAnsi="Cambria"/>
              </w:rPr>
              <w:t>uczenia się</w:t>
            </w:r>
          </w:p>
          <w:p w14:paraId="67F4143C" w14:textId="77777777" w:rsidR="0073713C" w:rsidRPr="0073713C" w:rsidRDefault="0073713C" w:rsidP="00B96D63">
            <w:pPr>
              <w:pStyle w:val="Tekstpodstawowy"/>
              <w:ind w:left="306" w:hanging="284"/>
              <w:rPr>
                <w:rFonts w:ascii="Cambria" w:hAnsi="Cambria"/>
              </w:rPr>
            </w:pPr>
          </w:p>
        </w:tc>
        <w:tc>
          <w:tcPr>
            <w:tcW w:w="5425" w:type="dxa"/>
            <w:vAlign w:val="center"/>
          </w:tcPr>
          <w:p w14:paraId="19B91EB6" w14:textId="77777777" w:rsidR="0073713C" w:rsidRPr="0073713C"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Kategoria wiedzy</w:t>
            </w:r>
          </w:p>
          <w:p w14:paraId="6DDBE895" w14:textId="77777777" w:rsidR="0073713C" w:rsidRPr="0073713C"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Kategoria umiejętności</w:t>
            </w:r>
          </w:p>
          <w:p w14:paraId="28768C60" w14:textId="77777777" w:rsidR="0073713C" w:rsidRPr="00487C75"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Kategoria kompetencji społecznych</w:t>
            </w:r>
          </w:p>
        </w:tc>
      </w:tr>
      <w:tr w:rsidR="00487C75" w:rsidRPr="0073713C" w14:paraId="3EBDC9DA" w14:textId="77777777" w:rsidTr="00B96D63">
        <w:tc>
          <w:tcPr>
            <w:tcW w:w="9060" w:type="dxa"/>
            <w:gridSpan w:val="2"/>
            <w:vAlign w:val="center"/>
          </w:tcPr>
          <w:p w14:paraId="383AB1A5" w14:textId="77777777" w:rsidR="00487C75" w:rsidRPr="00355AE7" w:rsidRDefault="00487C75" w:rsidP="00AB5F02">
            <w:pPr>
              <w:pStyle w:val="Tekstpodstawowy"/>
              <w:numPr>
                <w:ilvl w:val="0"/>
                <w:numId w:val="22"/>
              </w:numPr>
              <w:autoSpaceDE/>
              <w:autoSpaceDN/>
              <w:ind w:left="306" w:hanging="284"/>
              <w:rPr>
                <w:rFonts w:ascii="Cambria" w:hAnsi="Cambria"/>
              </w:rPr>
            </w:pPr>
            <w:r w:rsidRPr="0073713C">
              <w:rPr>
                <w:rFonts w:ascii="Cambria" w:hAnsi="Cambria"/>
              </w:rPr>
              <w:t>Treści programowe</w:t>
            </w:r>
            <w:r w:rsidR="00355AE7">
              <w:rPr>
                <w:rFonts w:ascii="Cambria" w:hAnsi="Cambria"/>
              </w:rPr>
              <w:t xml:space="preserve"> oraz liczba godzin na poszczególnych formach zajęć</w:t>
            </w:r>
          </w:p>
        </w:tc>
      </w:tr>
      <w:tr w:rsidR="00355AE7" w:rsidRPr="0073713C" w14:paraId="14EB1F5D" w14:textId="77777777" w:rsidTr="00B96D63">
        <w:tc>
          <w:tcPr>
            <w:tcW w:w="9060" w:type="dxa"/>
            <w:gridSpan w:val="2"/>
            <w:vAlign w:val="center"/>
          </w:tcPr>
          <w:p w14:paraId="11F591E8" w14:textId="77777777" w:rsidR="00355AE7" w:rsidRPr="00355AE7" w:rsidRDefault="00355AE7" w:rsidP="00AB5F02">
            <w:pPr>
              <w:pStyle w:val="Tekstpodstawowy"/>
              <w:numPr>
                <w:ilvl w:val="0"/>
                <w:numId w:val="22"/>
              </w:numPr>
              <w:autoSpaceDE/>
              <w:autoSpaceDN/>
              <w:spacing w:line="276" w:lineRule="auto"/>
              <w:ind w:left="306" w:hanging="284"/>
              <w:rPr>
                <w:rFonts w:ascii="Cambria" w:hAnsi="Cambria"/>
              </w:rPr>
            </w:pPr>
            <w:r w:rsidRPr="00E365CF">
              <w:rPr>
                <w:rFonts w:ascii="Cambria" w:hAnsi="Cambria"/>
              </w:rPr>
              <w:t>Metody oraz środki dydaktyczne</w:t>
            </w:r>
            <w:r>
              <w:rPr>
                <w:rFonts w:ascii="Cambria" w:hAnsi="Cambria"/>
              </w:rPr>
              <w:t xml:space="preserve"> wykorzystywane w ramach poszczególnych form zajęć</w:t>
            </w:r>
          </w:p>
        </w:tc>
      </w:tr>
      <w:tr w:rsidR="00487C75" w:rsidRPr="0073713C" w14:paraId="0F87DB12" w14:textId="77777777" w:rsidTr="00B96D63">
        <w:tc>
          <w:tcPr>
            <w:tcW w:w="9060" w:type="dxa"/>
            <w:gridSpan w:val="2"/>
            <w:vAlign w:val="center"/>
          </w:tcPr>
          <w:p w14:paraId="1B1F0176" w14:textId="3E0F2784" w:rsidR="00487C75" w:rsidRPr="0073713C" w:rsidRDefault="00AB5F02" w:rsidP="005D5C6A">
            <w:pPr>
              <w:pStyle w:val="Tekstpodstawowy"/>
              <w:numPr>
                <w:ilvl w:val="0"/>
                <w:numId w:val="22"/>
              </w:numPr>
              <w:ind w:left="447" w:hanging="425"/>
              <w:rPr>
                <w:rFonts w:ascii="Cambria" w:hAnsi="Cambria"/>
              </w:rPr>
            </w:pPr>
            <w:r>
              <w:rPr>
                <w:rFonts w:ascii="Cambria" w:hAnsi="Cambria"/>
              </w:rPr>
              <w:t>Sposoby/</w:t>
            </w:r>
            <w:r w:rsidR="00487C75" w:rsidRPr="0073713C">
              <w:rPr>
                <w:rFonts w:ascii="Cambria" w:hAnsi="Cambria"/>
              </w:rPr>
              <w:t xml:space="preserve">Metody </w:t>
            </w:r>
            <w:r>
              <w:rPr>
                <w:rFonts w:ascii="Cambria" w:hAnsi="Cambria"/>
              </w:rPr>
              <w:t>weryfikacji i oceny efektów uczenia się osiągniętych przez studenta</w:t>
            </w:r>
          </w:p>
        </w:tc>
      </w:tr>
      <w:tr w:rsidR="0073713C" w:rsidRPr="0073713C" w14:paraId="579B3412" w14:textId="77777777" w:rsidTr="00B22373">
        <w:tc>
          <w:tcPr>
            <w:tcW w:w="3635" w:type="dxa"/>
            <w:vAlign w:val="center"/>
          </w:tcPr>
          <w:p w14:paraId="69EBF4CA" w14:textId="115CE0A3" w:rsidR="0073713C" w:rsidRPr="00355AE7" w:rsidRDefault="005D5C6A" w:rsidP="005D5C6A">
            <w:pPr>
              <w:pStyle w:val="Tekstpodstawowy"/>
              <w:autoSpaceDE/>
              <w:autoSpaceDN/>
              <w:ind w:left="306"/>
              <w:rPr>
                <w:rFonts w:ascii="Cambria" w:hAnsi="Cambria"/>
              </w:rPr>
            </w:pPr>
            <w:r>
              <w:rPr>
                <w:rFonts w:ascii="Cambria" w:hAnsi="Cambria"/>
              </w:rPr>
              <w:t>Sposoby/</w:t>
            </w:r>
            <w:r w:rsidR="0073713C" w:rsidRPr="0073713C">
              <w:rPr>
                <w:rFonts w:ascii="Cambria" w:hAnsi="Cambria"/>
              </w:rPr>
              <w:t>Metody oceniania</w:t>
            </w:r>
            <w:r w:rsidR="00355AE7">
              <w:rPr>
                <w:rFonts w:ascii="Cambria" w:hAnsi="Cambria"/>
              </w:rPr>
              <w:t xml:space="preserve"> osiągnięcia efektów </w:t>
            </w:r>
            <w:r w:rsidR="009A2678">
              <w:rPr>
                <w:rFonts w:ascii="Cambria" w:hAnsi="Cambria"/>
              </w:rPr>
              <w:t>uczenia się</w:t>
            </w:r>
            <w:r w:rsidR="00355AE7">
              <w:rPr>
                <w:rFonts w:ascii="Cambria" w:hAnsi="Cambria"/>
              </w:rPr>
              <w:t xml:space="preserve"> na poszczególnych formach zajęć oraz metody weryfikacji </w:t>
            </w:r>
            <w:r w:rsidR="00355AE7" w:rsidRPr="005C04F9">
              <w:rPr>
                <w:rFonts w:ascii="Cambria" w:hAnsi="Cambria"/>
              </w:rPr>
              <w:t>osiągnięcia</w:t>
            </w:r>
            <w:r w:rsidR="00355AE7">
              <w:rPr>
                <w:rFonts w:ascii="Cambria" w:hAnsi="Cambria"/>
              </w:rPr>
              <w:t xml:space="preserve"> przedmiotowych</w:t>
            </w:r>
            <w:r w:rsidR="00355AE7" w:rsidRPr="005C04F9">
              <w:rPr>
                <w:rFonts w:ascii="Cambria" w:hAnsi="Cambria"/>
              </w:rPr>
              <w:t xml:space="preserve"> efektów </w:t>
            </w:r>
            <w:r w:rsidR="009A2678">
              <w:rPr>
                <w:rFonts w:ascii="Cambria" w:hAnsi="Cambria"/>
              </w:rPr>
              <w:t>uczenia się</w:t>
            </w:r>
          </w:p>
        </w:tc>
        <w:tc>
          <w:tcPr>
            <w:tcW w:w="5425" w:type="dxa"/>
            <w:vAlign w:val="center"/>
          </w:tcPr>
          <w:p w14:paraId="1C1ACC84" w14:textId="77777777" w:rsidR="0073713C" w:rsidRPr="0073713C"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Ocena formująca (F)</w:t>
            </w:r>
          </w:p>
          <w:p w14:paraId="4B24A358" w14:textId="77777777" w:rsidR="0073713C" w:rsidRPr="00487C75"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Ocena podsumowująca (P)</w:t>
            </w:r>
          </w:p>
        </w:tc>
      </w:tr>
      <w:tr w:rsidR="00355AE7" w:rsidRPr="0073713C" w14:paraId="6841F0FC" w14:textId="77777777" w:rsidTr="00B96D63">
        <w:tc>
          <w:tcPr>
            <w:tcW w:w="9060" w:type="dxa"/>
            <w:gridSpan w:val="2"/>
            <w:vAlign w:val="center"/>
          </w:tcPr>
          <w:p w14:paraId="78296CDA" w14:textId="5C34C4B1" w:rsidR="00355AE7" w:rsidRPr="0073713C" w:rsidRDefault="005D5C6A" w:rsidP="00AB5F02">
            <w:pPr>
              <w:pStyle w:val="Tekstpodstawowy"/>
              <w:numPr>
                <w:ilvl w:val="0"/>
                <w:numId w:val="22"/>
              </w:numPr>
              <w:autoSpaceDE/>
              <w:autoSpaceDN/>
              <w:ind w:left="306" w:hanging="284"/>
              <w:rPr>
                <w:rFonts w:ascii="Cambria" w:hAnsi="Cambria"/>
              </w:rPr>
            </w:pPr>
            <w:r>
              <w:rPr>
                <w:rFonts w:ascii="Cambria" w:hAnsi="Cambria"/>
              </w:rPr>
              <w:t>Opis sposobu ustalania oceny końcowej</w:t>
            </w:r>
          </w:p>
        </w:tc>
      </w:tr>
      <w:tr w:rsidR="00B96D63" w:rsidRPr="0073713C" w14:paraId="1FBB5BD6" w14:textId="77777777" w:rsidTr="00B96D63">
        <w:tc>
          <w:tcPr>
            <w:tcW w:w="9060" w:type="dxa"/>
            <w:gridSpan w:val="2"/>
            <w:vAlign w:val="center"/>
          </w:tcPr>
          <w:p w14:paraId="44C6F53F" w14:textId="63F7F4B5" w:rsidR="00B96D63" w:rsidRDefault="00B96D63" w:rsidP="00AB5F02">
            <w:pPr>
              <w:pStyle w:val="Tekstpodstawowy"/>
              <w:numPr>
                <w:ilvl w:val="0"/>
                <w:numId w:val="22"/>
              </w:numPr>
              <w:autoSpaceDE/>
              <w:autoSpaceDN/>
              <w:ind w:left="306" w:hanging="284"/>
              <w:rPr>
                <w:rFonts w:ascii="Cambria" w:hAnsi="Cambria"/>
              </w:rPr>
            </w:pPr>
            <w:r>
              <w:rPr>
                <w:rFonts w:ascii="Cambria" w:hAnsi="Cambria"/>
              </w:rPr>
              <w:t xml:space="preserve">Forma zaliczenia </w:t>
            </w:r>
            <w:r w:rsidR="005D5C6A">
              <w:rPr>
                <w:rFonts w:ascii="Cambria" w:hAnsi="Cambria"/>
              </w:rPr>
              <w:t>zajęć</w:t>
            </w:r>
          </w:p>
        </w:tc>
      </w:tr>
      <w:tr w:rsidR="005D5C6A" w:rsidRPr="0073713C" w14:paraId="3B353328" w14:textId="77777777" w:rsidTr="00B96D63">
        <w:tc>
          <w:tcPr>
            <w:tcW w:w="9060" w:type="dxa"/>
            <w:gridSpan w:val="2"/>
            <w:vAlign w:val="center"/>
          </w:tcPr>
          <w:p w14:paraId="04F80DC7" w14:textId="6585314F" w:rsidR="005D5C6A" w:rsidRDefault="005D5C6A" w:rsidP="00AB5F02">
            <w:pPr>
              <w:pStyle w:val="Tekstpodstawowy"/>
              <w:numPr>
                <w:ilvl w:val="0"/>
                <w:numId w:val="22"/>
              </w:numPr>
              <w:autoSpaceDE/>
              <w:autoSpaceDN/>
              <w:ind w:left="306" w:hanging="284"/>
              <w:rPr>
                <w:rFonts w:ascii="Cambria" w:hAnsi="Cambria"/>
              </w:rPr>
            </w:pPr>
            <w:r>
              <w:rPr>
                <w:rFonts w:ascii="Cambria" w:hAnsi="Cambria"/>
              </w:rPr>
              <w:t>Obciążenie pracą studenta</w:t>
            </w:r>
          </w:p>
        </w:tc>
      </w:tr>
      <w:tr w:rsidR="0073713C" w:rsidRPr="0073713C" w14:paraId="49ABD916" w14:textId="77777777" w:rsidTr="00B22373">
        <w:tc>
          <w:tcPr>
            <w:tcW w:w="3635" w:type="dxa"/>
            <w:vAlign w:val="center"/>
          </w:tcPr>
          <w:p w14:paraId="71BEF46F" w14:textId="77777777" w:rsidR="0073713C" w:rsidRPr="0073713C" w:rsidRDefault="0073713C" w:rsidP="00AB5F02">
            <w:pPr>
              <w:pStyle w:val="Tekstpodstawowy"/>
              <w:numPr>
                <w:ilvl w:val="0"/>
                <w:numId w:val="22"/>
              </w:numPr>
              <w:autoSpaceDE/>
              <w:autoSpaceDN/>
              <w:ind w:left="306" w:hanging="284"/>
              <w:rPr>
                <w:rFonts w:ascii="Cambria" w:hAnsi="Cambria"/>
              </w:rPr>
            </w:pPr>
            <w:r w:rsidRPr="0073713C">
              <w:rPr>
                <w:rFonts w:ascii="Cambria" w:hAnsi="Cambria"/>
              </w:rPr>
              <w:t>Literatura przedmiotu</w:t>
            </w:r>
          </w:p>
          <w:p w14:paraId="45B44268" w14:textId="77777777" w:rsidR="0073713C" w:rsidRPr="0073713C" w:rsidRDefault="0073713C" w:rsidP="00B96D63">
            <w:pPr>
              <w:pStyle w:val="Tekstpodstawowy"/>
              <w:ind w:left="306" w:hanging="284"/>
              <w:rPr>
                <w:rFonts w:ascii="Cambria" w:hAnsi="Cambria"/>
              </w:rPr>
            </w:pPr>
          </w:p>
        </w:tc>
        <w:tc>
          <w:tcPr>
            <w:tcW w:w="5425" w:type="dxa"/>
            <w:vAlign w:val="center"/>
          </w:tcPr>
          <w:p w14:paraId="2F6461D4" w14:textId="77777777" w:rsidR="0073713C" w:rsidRPr="0073713C"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Literatura obowiązkowa</w:t>
            </w:r>
          </w:p>
          <w:p w14:paraId="3909D7E2" w14:textId="77777777" w:rsidR="0073713C" w:rsidRPr="00487C75" w:rsidRDefault="0073713C" w:rsidP="00AB5F02">
            <w:pPr>
              <w:pStyle w:val="Tekstpodstawowy"/>
              <w:numPr>
                <w:ilvl w:val="1"/>
                <w:numId w:val="22"/>
              </w:numPr>
              <w:autoSpaceDE/>
              <w:autoSpaceDN/>
              <w:ind w:left="313" w:hanging="313"/>
              <w:rPr>
                <w:rFonts w:ascii="Cambria" w:hAnsi="Cambria"/>
              </w:rPr>
            </w:pPr>
            <w:r w:rsidRPr="0073713C">
              <w:rPr>
                <w:rFonts w:ascii="Cambria" w:hAnsi="Cambria"/>
              </w:rPr>
              <w:t>Literatura zalecana/fakultatywna</w:t>
            </w:r>
          </w:p>
        </w:tc>
      </w:tr>
      <w:tr w:rsidR="00B96D63" w:rsidRPr="0073713C" w14:paraId="759F78DB" w14:textId="77777777" w:rsidTr="00B96D63">
        <w:tc>
          <w:tcPr>
            <w:tcW w:w="9060" w:type="dxa"/>
            <w:gridSpan w:val="2"/>
            <w:vAlign w:val="center"/>
          </w:tcPr>
          <w:p w14:paraId="3A6952EF" w14:textId="77777777" w:rsidR="00B96D63" w:rsidRDefault="00B96D63" w:rsidP="00AB5F02">
            <w:pPr>
              <w:pStyle w:val="Tekstpodstawowy"/>
              <w:numPr>
                <w:ilvl w:val="0"/>
                <w:numId w:val="22"/>
              </w:numPr>
              <w:autoSpaceDE/>
              <w:autoSpaceDN/>
              <w:ind w:left="306" w:hanging="306"/>
              <w:rPr>
                <w:rFonts w:ascii="Cambria" w:hAnsi="Cambria"/>
              </w:rPr>
            </w:pPr>
            <w:r w:rsidRPr="0073713C">
              <w:rPr>
                <w:rFonts w:ascii="Cambria" w:hAnsi="Cambria"/>
              </w:rPr>
              <w:t>Informacje dodatkow</w:t>
            </w:r>
            <w:r>
              <w:rPr>
                <w:rFonts w:ascii="Cambria" w:hAnsi="Cambria"/>
              </w:rPr>
              <w:t>e</w:t>
            </w:r>
          </w:p>
        </w:tc>
      </w:tr>
    </w:tbl>
    <w:p w14:paraId="01EC6831" w14:textId="77777777" w:rsidR="0073713C" w:rsidRDefault="0073713C" w:rsidP="0073713C">
      <w:pPr>
        <w:pStyle w:val="Tekstpodstawowy"/>
        <w:spacing w:line="360" w:lineRule="auto"/>
        <w:jc w:val="both"/>
        <w:rPr>
          <w:rFonts w:ascii="Cambria" w:hAnsi="Cambria"/>
          <w:sz w:val="8"/>
          <w:szCs w:val="8"/>
        </w:rPr>
      </w:pPr>
    </w:p>
    <w:p w14:paraId="6565D260" w14:textId="71D9FFD5" w:rsidR="00B96D63" w:rsidRPr="00B96D63" w:rsidRDefault="00B96D63" w:rsidP="00B96D63">
      <w:pPr>
        <w:pStyle w:val="Tekstpodstawowy"/>
        <w:spacing w:line="360" w:lineRule="auto"/>
        <w:ind w:firstLine="709"/>
        <w:jc w:val="both"/>
        <w:rPr>
          <w:rFonts w:ascii="Cambria" w:hAnsi="Cambria"/>
          <w:sz w:val="22"/>
          <w:szCs w:val="22"/>
        </w:rPr>
      </w:pPr>
      <w:r w:rsidRPr="00B96D63">
        <w:rPr>
          <w:rFonts w:ascii="Cambria" w:hAnsi="Cambria"/>
          <w:sz w:val="22"/>
          <w:szCs w:val="22"/>
        </w:rPr>
        <w:t xml:space="preserve">Opisane w kartach treści programowe </w:t>
      </w:r>
      <w:r w:rsidR="005D5C6A">
        <w:rPr>
          <w:rFonts w:ascii="Cambria" w:hAnsi="Cambria"/>
          <w:sz w:val="22"/>
          <w:szCs w:val="22"/>
        </w:rPr>
        <w:t>zajęć</w:t>
      </w:r>
      <w:r w:rsidRPr="00B96D63">
        <w:rPr>
          <w:rFonts w:ascii="Cambria" w:hAnsi="Cambria"/>
          <w:sz w:val="22"/>
          <w:szCs w:val="22"/>
        </w:rPr>
        <w:t xml:space="preserve"> (</w:t>
      </w:r>
      <w:r w:rsidR="005D5C6A">
        <w:rPr>
          <w:rFonts w:ascii="Cambria" w:hAnsi="Cambria"/>
          <w:sz w:val="22"/>
          <w:szCs w:val="22"/>
        </w:rPr>
        <w:t>6</w:t>
      </w:r>
      <w:r w:rsidRPr="00B96D63">
        <w:rPr>
          <w:rFonts w:ascii="Cambria" w:hAnsi="Cambria"/>
          <w:sz w:val="22"/>
          <w:szCs w:val="22"/>
        </w:rPr>
        <w:t>), formy zajęć (</w:t>
      </w:r>
      <w:r w:rsidR="005D5C6A">
        <w:rPr>
          <w:rFonts w:ascii="Cambria" w:hAnsi="Cambria"/>
          <w:sz w:val="22"/>
          <w:szCs w:val="22"/>
        </w:rPr>
        <w:t>2</w:t>
      </w:r>
      <w:r w:rsidRPr="00B96D63">
        <w:rPr>
          <w:rFonts w:ascii="Cambria" w:hAnsi="Cambria"/>
          <w:sz w:val="22"/>
          <w:szCs w:val="22"/>
        </w:rPr>
        <w:t>), metody nauczania i środki dydaktyczne (</w:t>
      </w:r>
      <w:r w:rsidR="005D5C6A">
        <w:rPr>
          <w:rFonts w:ascii="Cambria" w:hAnsi="Cambria"/>
          <w:sz w:val="22"/>
          <w:szCs w:val="22"/>
        </w:rPr>
        <w:t>7</w:t>
      </w:r>
      <w:r w:rsidRPr="00B96D63">
        <w:rPr>
          <w:rFonts w:ascii="Cambria" w:hAnsi="Cambria"/>
          <w:sz w:val="22"/>
          <w:szCs w:val="22"/>
        </w:rPr>
        <w:t>) oraz metody oceniania (</w:t>
      </w:r>
      <w:r w:rsidR="005D5C6A">
        <w:rPr>
          <w:rFonts w:ascii="Cambria" w:hAnsi="Cambria"/>
          <w:sz w:val="22"/>
          <w:szCs w:val="22"/>
        </w:rPr>
        <w:t>8</w:t>
      </w:r>
      <w:r w:rsidRPr="00B96D63">
        <w:rPr>
          <w:rFonts w:ascii="Cambria" w:hAnsi="Cambria"/>
          <w:sz w:val="22"/>
          <w:szCs w:val="22"/>
        </w:rPr>
        <w:t>) służą realizacji wymienionych w nich celów (</w:t>
      </w:r>
      <w:r w:rsidR="005D5C6A">
        <w:rPr>
          <w:rFonts w:ascii="Cambria" w:hAnsi="Cambria"/>
          <w:sz w:val="22"/>
          <w:szCs w:val="22"/>
        </w:rPr>
        <w:t>4</w:t>
      </w:r>
      <w:r w:rsidRPr="00B96D63">
        <w:rPr>
          <w:rFonts w:ascii="Cambria" w:hAnsi="Cambria"/>
          <w:sz w:val="22"/>
          <w:szCs w:val="22"/>
        </w:rPr>
        <w:t xml:space="preserve">) i efektów </w:t>
      </w:r>
      <w:r w:rsidR="009A2678">
        <w:rPr>
          <w:rFonts w:ascii="Cambria" w:hAnsi="Cambria"/>
          <w:sz w:val="22"/>
          <w:szCs w:val="22"/>
        </w:rPr>
        <w:t>uczenia się</w:t>
      </w:r>
      <w:r w:rsidRPr="00B96D63">
        <w:rPr>
          <w:rFonts w:ascii="Cambria" w:hAnsi="Cambria"/>
          <w:sz w:val="22"/>
          <w:szCs w:val="22"/>
        </w:rPr>
        <w:t xml:space="preserve"> (</w:t>
      </w:r>
      <w:r w:rsidR="005D5C6A">
        <w:rPr>
          <w:rFonts w:ascii="Cambria" w:hAnsi="Cambria"/>
          <w:sz w:val="22"/>
          <w:szCs w:val="22"/>
        </w:rPr>
        <w:t>5</w:t>
      </w:r>
      <w:r w:rsidRPr="00B96D63">
        <w:rPr>
          <w:rFonts w:ascii="Cambria" w:hAnsi="Cambria"/>
          <w:sz w:val="22"/>
          <w:szCs w:val="22"/>
        </w:rPr>
        <w:t xml:space="preserve">). Formy oceniania opisane w części I kart przedmiotów stanowią zbiór technik, za pomocą których mierzony jest stopień osiągania efektów </w:t>
      </w:r>
      <w:r w:rsidR="009A2678">
        <w:rPr>
          <w:rFonts w:ascii="Cambria" w:hAnsi="Cambria"/>
          <w:sz w:val="22"/>
          <w:szCs w:val="22"/>
        </w:rPr>
        <w:t>uczenia się</w:t>
      </w:r>
      <w:r w:rsidRPr="00B96D63">
        <w:rPr>
          <w:rFonts w:ascii="Cambria" w:hAnsi="Cambria"/>
          <w:sz w:val="22"/>
          <w:szCs w:val="22"/>
        </w:rPr>
        <w:t xml:space="preserve"> przedmiotu.</w:t>
      </w:r>
    </w:p>
    <w:p w14:paraId="0E449E06" w14:textId="3BE53A53" w:rsidR="00B96D63" w:rsidRPr="00B96D63" w:rsidRDefault="00B96D63" w:rsidP="00B96D63">
      <w:pPr>
        <w:pStyle w:val="Tekstpodstawowy"/>
        <w:spacing w:line="360" w:lineRule="auto"/>
        <w:ind w:firstLine="709"/>
        <w:jc w:val="both"/>
        <w:rPr>
          <w:rFonts w:ascii="Cambria" w:hAnsi="Cambria"/>
          <w:sz w:val="22"/>
          <w:szCs w:val="22"/>
        </w:rPr>
      </w:pPr>
      <w:r w:rsidRPr="00B96D63">
        <w:rPr>
          <w:rFonts w:ascii="Cambria" w:hAnsi="Cambria"/>
          <w:sz w:val="22"/>
          <w:szCs w:val="22"/>
        </w:rPr>
        <w:t xml:space="preserve">Dodatkowym narzędziem umożliwiającym sprawdzenie czy i w jaki sposób dany przedmiot realizuje i sprawdza kierunkowe efekty </w:t>
      </w:r>
      <w:r w:rsidR="009A2678">
        <w:rPr>
          <w:rFonts w:ascii="Cambria" w:hAnsi="Cambria"/>
          <w:sz w:val="22"/>
          <w:szCs w:val="22"/>
        </w:rPr>
        <w:t>uczenia się</w:t>
      </w:r>
      <w:r w:rsidRPr="00B96D63">
        <w:rPr>
          <w:rFonts w:ascii="Cambria" w:hAnsi="Cambria"/>
          <w:sz w:val="22"/>
          <w:szCs w:val="22"/>
        </w:rPr>
        <w:t xml:space="preserve"> oraz wzajemną spójność przedmiotowych i kierunkowych efektów </w:t>
      </w:r>
      <w:r w:rsidR="009A2678">
        <w:rPr>
          <w:rFonts w:ascii="Cambria" w:hAnsi="Cambria"/>
          <w:sz w:val="22"/>
          <w:szCs w:val="22"/>
        </w:rPr>
        <w:t>uczenia się</w:t>
      </w:r>
      <w:r w:rsidRPr="00B96D63">
        <w:rPr>
          <w:rFonts w:ascii="Cambria" w:hAnsi="Cambria"/>
          <w:sz w:val="22"/>
          <w:szCs w:val="22"/>
        </w:rPr>
        <w:t xml:space="preserve"> jest część </w:t>
      </w:r>
      <w:r w:rsidR="005D5C6A">
        <w:rPr>
          <w:rFonts w:ascii="Cambria" w:hAnsi="Cambria"/>
          <w:sz w:val="22"/>
          <w:szCs w:val="22"/>
        </w:rPr>
        <w:t>8</w:t>
      </w:r>
      <w:r w:rsidRPr="00B96D63">
        <w:rPr>
          <w:rFonts w:ascii="Cambria" w:hAnsi="Cambria"/>
          <w:sz w:val="22"/>
          <w:szCs w:val="22"/>
        </w:rPr>
        <w:t xml:space="preserve"> program przedmiotu. Sprawdza czy wszystkim efektom </w:t>
      </w:r>
      <w:r w:rsidR="009A2678">
        <w:rPr>
          <w:rFonts w:ascii="Cambria" w:hAnsi="Cambria"/>
          <w:sz w:val="22"/>
          <w:szCs w:val="22"/>
        </w:rPr>
        <w:t>uczenia się</w:t>
      </w:r>
      <w:r w:rsidRPr="00B96D63">
        <w:rPr>
          <w:rFonts w:ascii="Cambria" w:hAnsi="Cambria"/>
          <w:sz w:val="22"/>
          <w:szCs w:val="22"/>
        </w:rPr>
        <w:t xml:space="preserve"> przypisano jakiś sposób lub sposoby mierzenia stopnia osiągnięcia danego efektu przez studenta. </w:t>
      </w:r>
    </w:p>
    <w:p w14:paraId="796EFAEF" w14:textId="454D005E" w:rsidR="00B96D63" w:rsidRPr="00B96D63" w:rsidRDefault="00B96D63" w:rsidP="00B96D63">
      <w:pPr>
        <w:pStyle w:val="Tekstpodstawowy"/>
        <w:spacing w:line="360" w:lineRule="auto"/>
        <w:ind w:firstLine="709"/>
        <w:jc w:val="both"/>
        <w:rPr>
          <w:rFonts w:ascii="Cambria" w:hAnsi="Cambria"/>
          <w:sz w:val="22"/>
          <w:szCs w:val="22"/>
        </w:rPr>
      </w:pPr>
      <w:r w:rsidRPr="00B96D63">
        <w:rPr>
          <w:rFonts w:ascii="Cambria" w:hAnsi="Cambria"/>
          <w:sz w:val="22"/>
          <w:szCs w:val="22"/>
        </w:rPr>
        <w:lastRenderedPageBreak/>
        <w:t>Analiza zawartości kart „Program nauczania prz</w:t>
      </w:r>
      <w:r w:rsidR="005C052A">
        <w:rPr>
          <w:rFonts w:ascii="Cambria" w:hAnsi="Cambria"/>
          <w:sz w:val="22"/>
          <w:szCs w:val="22"/>
        </w:rPr>
        <w:t>edmiotu” pozwala stwierdzić, że </w:t>
      </w:r>
      <w:r w:rsidRPr="00B96D63">
        <w:rPr>
          <w:rFonts w:ascii="Cambria" w:hAnsi="Cambria"/>
          <w:sz w:val="22"/>
          <w:szCs w:val="22"/>
        </w:rPr>
        <w:t xml:space="preserve">stosowane techniki mierzenia efektów </w:t>
      </w:r>
      <w:r w:rsidR="009A2678">
        <w:rPr>
          <w:rFonts w:ascii="Cambria" w:hAnsi="Cambria"/>
          <w:sz w:val="22"/>
          <w:szCs w:val="22"/>
        </w:rPr>
        <w:t>uczenia się</w:t>
      </w:r>
      <w:r w:rsidRPr="00B96D63">
        <w:rPr>
          <w:rFonts w:ascii="Cambria" w:hAnsi="Cambria"/>
          <w:sz w:val="22"/>
          <w:szCs w:val="22"/>
        </w:rPr>
        <w:t xml:space="preserve"> różnią się w zależności od kategorii danego efektu (wiedza, umiejętności, postawy), celu stosow</w:t>
      </w:r>
      <w:r w:rsidR="005C052A">
        <w:rPr>
          <w:rFonts w:ascii="Cambria" w:hAnsi="Cambria"/>
          <w:sz w:val="22"/>
          <w:szCs w:val="22"/>
        </w:rPr>
        <w:t>ania pomiaru (cel formujący czy </w:t>
      </w:r>
      <w:r w:rsidRPr="00B96D63">
        <w:rPr>
          <w:rFonts w:ascii="Cambria" w:hAnsi="Cambria"/>
          <w:sz w:val="22"/>
          <w:szCs w:val="22"/>
        </w:rPr>
        <w:t xml:space="preserve">podsumowujący) oraz formy dydaktycznej i ogólnego charakteru danego przedmiotu. Techniki sprawdzania efektów są również zależne od potrzeb studentów. Przez potrzeby studentów rozumie się tutaj zarówno ich wcześniejsze przygotowanie (w tym ogólny poziom językowy), jak i różnorodność stylów uczenia się. </w:t>
      </w:r>
    </w:p>
    <w:p w14:paraId="319D89DA" w14:textId="77777777" w:rsidR="00B96D63" w:rsidRPr="00B96D63" w:rsidRDefault="00B96D63" w:rsidP="00B96D63">
      <w:pPr>
        <w:pStyle w:val="Tekstpodstawowy"/>
        <w:spacing w:line="360" w:lineRule="auto"/>
        <w:ind w:firstLine="708"/>
        <w:jc w:val="both"/>
        <w:rPr>
          <w:rFonts w:ascii="Cambria" w:hAnsi="Cambria"/>
          <w:sz w:val="22"/>
          <w:szCs w:val="22"/>
        </w:rPr>
      </w:pPr>
      <w:r w:rsidRPr="00B96D63">
        <w:rPr>
          <w:rFonts w:ascii="Cambria" w:hAnsi="Cambria"/>
          <w:sz w:val="22"/>
          <w:szCs w:val="22"/>
        </w:rPr>
        <w:t xml:space="preserve">Moduł </w:t>
      </w:r>
      <w:r w:rsidRPr="00B96D63">
        <w:rPr>
          <w:rFonts w:ascii="Cambria" w:hAnsi="Cambria"/>
          <w:i/>
          <w:sz w:val="22"/>
          <w:szCs w:val="22"/>
        </w:rPr>
        <w:t>Praktycznej nauki języka</w:t>
      </w:r>
      <w:r w:rsidRPr="00B96D63">
        <w:rPr>
          <w:rFonts w:ascii="Cambria" w:hAnsi="Cambria"/>
          <w:sz w:val="22"/>
          <w:szCs w:val="22"/>
        </w:rPr>
        <w:t xml:space="preserve"> wiąże się z uregulowanym prawnie wskazaniem poziomu, jaki mają osiągnąć absolwenci studiów magisterskich. Jest to poziom C2 Europejskiego Systemu Opisu Kształcenia Językowego (ESOKJ). O ten efekt muszą zadbać wszyscy prowadzący zajęcia praktycznej nauki języka, dlatego rozwój biegłości</w:t>
      </w:r>
      <w:r w:rsidR="005C052A">
        <w:rPr>
          <w:rFonts w:ascii="Cambria" w:hAnsi="Cambria"/>
          <w:sz w:val="22"/>
          <w:szCs w:val="22"/>
        </w:rPr>
        <w:t xml:space="preserve"> językowej weryfikowany jest za </w:t>
      </w:r>
      <w:r w:rsidRPr="00B96D63">
        <w:rPr>
          <w:rFonts w:ascii="Cambria" w:hAnsi="Cambria"/>
          <w:sz w:val="22"/>
          <w:szCs w:val="22"/>
        </w:rPr>
        <w:t>pomocą dwustopniowego egzaminu sumującego z pra</w:t>
      </w:r>
      <w:r w:rsidR="005C052A">
        <w:rPr>
          <w:rFonts w:ascii="Cambria" w:hAnsi="Cambria"/>
          <w:sz w:val="22"/>
          <w:szCs w:val="22"/>
        </w:rPr>
        <w:t>ktycznej nauki języka obcego na </w:t>
      </w:r>
      <w:r w:rsidRPr="00B96D63">
        <w:rPr>
          <w:rFonts w:ascii="Cambria" w:hAnsi="Cambria"/>
          <w:sz w:val="22"/>
          <w:szCs w:val="22"/>
        </w:rPr>
        <w:t>poziomach C1 i C2, odpowiednio po pierwszym i drugim rok</w:t>
      </w:r>
      <w:r w:rsidR="005C052A">
        <w:rPr>
          <w:rFonts w:ascii="Cambria" w:hAnsi="Cambria"/>
          <w:sz w:val="22"/>
          <w:szCs w:val="22"/>
        </w:rPr>
        <w:t>u studiów. Egzamin składa się z </w:t>
      </w:r>
      <w:r w:rsidRPr="00B96D63">
        <w:rPr>
          <w:rFonts w:ascii="Cambria" w:hAnsi="Cambria"/>
          <w:sz w:val="22"/>
          <w:szCs w:val="22"/>
        </w:rPr>
        <w:t>pięciu części zgodnych z ESOKJ: czytanie, słuchanie, mówienie, pisanie, gramatyka; i składany jest przed komisją. Dla sprawnej organizacji egzaminu PNJ powołano zespół pod przewodnictwem koordynatora PNJ. Zespół rokrocznie opracowuje arkusze egzaminacyjne dla każdego z dwóch poziomów w dwóch wersjach: dla czerwcowej i wrześniowej (poprawkowej) edycji egzaminu. Koordynator powołuje komisje egzaminacyjne, opracowuje plan egzaminu, nadzoruje jego przebieg, sporządza zestawienia wyników, wypełnia protokoły i dokonuje wpisów do indeksów.</w:t>
      </w:r>
    </w:p>
    <w:p w14:paraId="03BE40BF" w14:textId="21EBAFAC" w:rsidR="00B96D63" w:rsidRPr="00B96D63" w:rsidRDefault="00B96D63" w:rsidP="00B96D63">
      <w:pPr>
        <w:pStyle w:val="Tekstpodstawowy"/>
        <w:spacing w:line="360" w:lineRule="auto"/>
        <w:ind w:firstLine="708"/>
        <w:jc w:val="both"/>
        <w:rPr>
          <w:rFonts w:ascii="Cambria" w:hAnsi="Cambria"/>
          <w:sz w:val="22"/>
          <w:szCs w:val="22"/>
        </w:rPr>
      </w:pPr>
      <w:r w:rsidRPr="00B96D63">
        <w:rPr>
          <w:rFonts w:ascii="Cambria" w:hAnsi="Cambria"/>
          <w:sz w:val="22"/>
          <w:szCs w:val="22"/>
        </w:rPr>
        <w:t xml:space="preserve">Drugim modułem, który wiąże się z weryfikacją efektów </w:t>
      </w:r>
      <w:r w:rsidR="009A2678">
        <w:rPr>
          <w:rFonts w:ascii="Cambria" w:hAnsi="Cambria"/>
          <w:sz w:val="22"/>
          <w:szCs w:val="22"/>
        </w:rPr>
        <w:t>uczenia się</w:t>
      </w:r>
      <w:r w:rsidRPr="00B96D63">
        <w:rPr>
          <w:rFonts w:ascii="Cambria" w:hAnsi="Cambria"/>
          <w:sz w:val="22"/>
          <w:szCs w:val="22"/>
        </w:rPr>
        <w:t xml:space="preserve"> ze względu na</w:t>
      </w:r>
      <w:r w:rsidR="005C052A">
        <w:rPr>
          <w:rFonts w:ascii="Cambria" w:hAnsi="Cambria"/>
          <w:sz w:val="22"/>
          <w:szCs w:val="22"/>
        </w:rPr>
        <w:t> </w:t>
      </w:r>
      <w:r w:rsidRPr="00B96D63">
        <w:rPr>
          <w:rFonts w:ascii="Cambria" w:hAnsi="Cambria"/>
          <w:sz w:val="22"/>
          <w:szCs w:val="22"/>
        </w:rPr>
        <w:t xml:space="preserve">standard zewnętrzny (pozauczelniany) jest moduł obieralny </w:t>
      </w:r>
      <w:r w:rsidRPr="00B96D63">
        <w:rPr>
          <w:rFonts w:ascii="Cambria" w:hAnsi="Cambria"/>
          <w:i/>
          <w:sz w:val="22"/>
          <w:szCs w:val="22"/>
        </w:rPr>
        <w:t>Kształcenie nauczycielskie</w:t>
      </w:r>
      <w:r w:rsidR="005C052A">
        <w:rPr>
          <w:rFonts w:ascii="Cambria" w:hAnsi="Cambria"/>
          <w:sz w:val="22"/>
          <w:szCs w:val="22"/>
        </w:rPr>
        <w:t xml:space="preserve"> (ze </w:t>
      </w:r>
      <w:r w:rsidRPr="00B96D63">
        <w:rPr>
          <w:rFonts w:ascii="Cambria" w:hAnsi="Cambria"/>
          <w:sz w:val="22"/>
          <w:szCs w:val="22"/>
        </w:rPr>
        <w:t>Standardów kształcenia nauczycieli). Weryfikacja standardów kształcenia w zakresie dydaktyki języka obcego odbywa się między innymi poprzez egzamin sumujący zdawany przed nauczycielem prowadzącym zajęcia z dydaktyki. Egzamin odbywa się w języku obcym w</w:t>
      </w:r>
      <w:r w:rsidR="005C052A">
        <w:rPr>
          <w:rFonts w:ascii="Cambria" w:hAnsi="Cambria"/>
          <w:sz w:val="22"/>
          <w:szCs w:val="22"/>
        </w:rPr>
        <w:t> </w:t>
      </w:r>
      <w:r w:rsidRPr="00B96D63">
        <w:rPr>
          <w:rFonts w:ascii="Cambria" w:hAnsi="Cambria"/>
          <w:sz w:val="22"/>
          <w:szCs w:val="22"/>
        </w:rPr>
        <w:t xml:space="preserve">semestrze czwartym i składa się z dwóch komponentów: </w:t>
      </w:r>
      <w:r w:rsidR="005C052A">
        <w:rPr>
          <w:rFonts w:ascii="Cambria" w:hAnsi="Cambria"/>
          <w:sz w:val="22"/>
          <w:szCs w:val="22"/>
        </w:rPr>
        <w:t>egzaminu pisemnego i ustnego. W </w:t>
      </w:r>
      <w:r w:rsidRPr="00B96D63">
        <w:rPr>
          <w:rFonts w:ascii="Cambria" w:hAnsi="Cambria"/>
          <w:sz w:val="22"/>
          <w:szCs w:val="22"/>
        </w:rPr>
        <w:t xml:space="preserve">pierwszej części egzaminu studenci kierunku </w:t>
      </w:r>
      <w:r w:rsidRPr="00B841CB">
        <w:rPr>
          <w:rFonts w:ascii="Cambria" w:hAnsi="Cambria"/>
          <w:i/>
          <w:iCs/>
          <w:sz w:val="22"/>
          <w:szCs w:val="22"/>
        </w:rPr>
        <w:t xml:space="preserve">filologia </w:t>
      </w:r>
      <w:r w:rsidR="00B841CB" w:rsidRPr="00B841CB">
        <w:rPr>
          <w:rFonts w:ascii="Cambria" w:hAnsi="Cambria"/>
          <w:i/>
          <w:iCs/>
          <w:sz w:val="22"/>
          <w:szCs w:val="22"/>
        </w:rPr>
        <w:t>w zakresie języka niemieckiego</w:t>
      </w:r>
      <w:r w:rsidRPr="00B96D63">
        <w:rPr>
          <w:rFonts w:ascii="Cambria" w:hAnsi="Cambria"/>
          <w:sz w:val="22"/>
          <w:szCs w:val="22"/>
        </w:rPr>
        <w:t xml:space="preserve"> mają w sposób twórczy zaplanować i napisać konspekt lekcji języka niemieckiego na określony temat. Egzamin ustny polega na rozmowie o wybranych losowo zagadnieniach z zakresu dydaktyki języka niemieckiego. Na kierunku </w:t>
      </w:r>
      <w:r w:rsidRPr="00B841CB">
        <w:rPr>
          <w:rFonts w:ascii="Cambria" w:hAnsi="Cambria"/>
          <w:i/>
          <w:iCs/>
          <w:sz w:val="22"/>
          <w:szCs w:val="22"/>
        </w:rPr>
        <w:t xml:space="preserve">filologia </w:t>
      </w:r>
      <w:r w:rsidR="00B841CB" w:rsidRPr="00B841CB">
        <w:rPr>
          <w:rFonts w:ascii="Cambria" w:hAnsi="Cambria"/>
          <w:i/>
          <w:iCs/>
          <w:sz w:val="22"/>
          <w:szCs w:val="22"/>
        </w:rPr>
        <w:t>w zakresie języka angielskiego</w:t>
      </w:r>
      <w:r w:rsidR="00B841CB">
        <w:rPr>
          <w:rFonts w:ascii="Cambria" w:hAnsi="Cambria"/>
          <w:sz w:val="22"/>
          <w:szCs w:val="22"/>
        </w:rPr>
        <w:t xml:space="preserve"> </w:t>
      </w:r>
      <w:r w:rsidRPr="00B96D63">
        <w:rPr>
          <w:rFonts w:ascii="Cambria" w:hAnsi="Cambria"/>
          <w:sz w:val="22"/>
          <w:szCs w:val="22"/>
        </w:rPr>
        <w:t>część pisemna egzaminu polega na rozwiązaniu testu (ok. 22 pytań zamkniętych i otwartych) w czasie 60 minut, natomiast częś</w:t>
      </w:r>
      <w:r w:rsidR="005C052A">
        <w:rPr>
          <w:rFonts w:ascii="Cambria" w:hAnsi="Cambria"/>
          <w:sz w:val="22"/>
          <w:szCs w:val="22"/>
        </w:rPr>
        <w:t>ć ustna to </w:t>
      </w:r>
      <w:r w:rsidRPr="00B96D63">
        <w:rPr>
          <w:rFonts w:ascii="Cambria" w:hAnsi="Cambria"/>
          <w:sz w:val="22"/>
          <w:szCs w:val="22"/>
        </w:rPr>
        <w:t xml:space="preserve">twórcze zaplanowanie lekcji lub ćwiczenia języka angielskiego (skrócona forma konspektu lekcji) na określony temat oraz omówienie wybranego losowo zagadnienia z dydaktyki języka angielskiego. Umiejętność całościowego tworzenia konspektu lekcji języka angielskiego sprawdzania jest i oceniana w ramach zaliczenia semestru czwartego. </w:t>
      </w:r>
    </w:p>
    <w:p w14:paraId="34C69CFB" w14:textId="04296B05" w:rsidR="00B96D63" w:rsidRPr="00B96D63" w:rsidRDefault="00B96D63" w:rsidP="00B96D63">
      <w:pPr>
        <w:pStyle w:val="Tekstpodstawowy"/>
        <w:spacing w:line="360" w:lineRule="auto"/>
        <w:ind w:firstLine="708"/>
        <w:jc w:val="both"/>
        <w:rPr>
          <w:rFonts w:ascii="Cambria" w:hAnsi="Cambria"/>
          <w:sz w:val="22"/>
          <w:szCs w:val="22"/>
        </w:rPr>
      </w:pPr>
      <w:r w:rsidRPr="00B96D63">
        <w:rPr>
          <w:rFonts w:ascii="Cambria" w:hAnsi="Cambria"/>
          <w:sz w:val="22"/>
          <w:szCs w:val="22"/>
        </w:rPr>
        <w:lastRenderedPageBreak/>
        <w:t>Również w czwartym semestrze (</w:t>
      </w:r>
      <w:r w:rsidR="00B841CB">
        <w:rPr>
          <w:rFonts w:ascii="Cambria" w:hAnsi="Cambria"/>
          <w:sz w:val="22"/>
          <w:szCs w:val="22"/>
        </w:rPr>
        <w:t xml:space="preserve">zarówno na </w:t>
      </w:r>
      <w:r w:rsidR="00B841CB" w:rsidRPr="00B841CB">
        <w:rPr>
          <w:rFonts w:ascii="Cambria" w:hAnsi="Cambria"/>
          <w:i/>
          <w:iCs/>
          <w:sz w:val="22"/>
          <w:szCs w:val="22"/>
        </w:rPr>
        <w:t>filologii w zakresie języka niemieckiego jak i w zakresie języka angielskiego</w:t>
      </w:r>
      <w:r w:rsidRPr="00B96D63">
        <w:rPr>
          <w:rFonts w:ascii="Cambria" w:hAnsi="Cambria"/>
          <w:sz w:val="22"/>
          <w:szCs w:val="22"/>
        </w:rPr>
        <w:t>) ma miejsce zaliczenie praktyki dydaktycznej na podstawie portfolio studenta, wyników obserwacji oraz rozmowy z opiekunem praktyk, w czasie której student dokonuje samooceny rozwoju umiejętności nauczycielskich.</w:t>
      </w:r>
    </w:p>
    <w:p w14:paraId="42810880" w14:textId="1A324C2D" w:rsidR="00B96D63" w:rsidRDefault="00B96D63" w:rsidP="00B96D63">
      <w:pPr>
        <w:spacing w:line="360" w:lineRule="auto"/>
        <w:ind w:firstLine="709"/>
        <w:jc w:val="both"/>
        <w:rPr>
          <w:rFonts w:ascii="Cambria" w:hAnsi="Cambria"/>
          <w:sz w:val="22"/>
          <w:szCs w:val="22"/>
        </w:rPr>
      </w:pPr>
      <w:r w:rsidRPr="00B96D63">
        <w:rPr>
          <w:rFonts w:ascii="Cambria" w:hAnsi="Cambria"/>
          <w:sz w:val="22"/>
          <w:szCs w:val="22"/>
        </w:rPr>
        <w:t xml:space="preserve">Cele programowe i efekty </w:t>
      </w:r>
      <w:r w:rsidR="009A2678">
        <w:rPr>
          <w:rFonts w:ascii="Cambria" w:hAnsi="Cambria"/>
          <w:sz w:val="22"/>
          <w:szCs w:val="22"/>
        </w:rPr>
        <w:t>uczenia się</w:t>
      </w:r>
      <w:r w:rsidRPr="00B96D63">
        <w:rPr>
          <w:rFonts w:ascii="Cambria" w:hAnsi="Cambria"/>
          <w:sz w:val="22"/>
          <w:szCs w:val="22"/>
        </w:rPr>
        <w:t xml:space="preserve"> wielu przedmiotów obejmują rozwój umiejętności </w:t>
      </w:r>
      <w:proofErr w:type="spellStart"/>
      <w:r w:rsidRPr="00B96D63">
        <w:rPr>
          <w:rFonts w:ascii="Cambria" w:hAnsi="Cambria"/>
          <w:sz w:val="22"/>
          <w:szCs w:val="22"/>
        </w:rPr>
        <w:t>uczeniowych</w:t>
      </w:r>
      <w:proofErr w:type="spellEnd"/>
      <w:r w:rsidRPr="00B96D63">
        <w:rPr>
          <w:rFonts w:ascii="Cambria" w:hAnsi="Cambria"/>
          <w:sz w:val="22"/>
          <w:szCs w:val="22"/>
        </w:rPr>
        <w:t xml:space="preserve"> (strategii uczenia się) – studenci mają możliwość zarówno podniesienia świadomości procesów, strategii i technik uczenia się na zajęciach wykładowych, jak i ich konkretnego rozwoju w ramach takich form ćwiczeń, jak projekt czy praca z wykorzystaniem technik elektronicznych, na przykład nagrania na nośniki elektroniczne lub praca w środowisku platformy edukacyjnej z odniesieniami do zasobów internetowych (część kursów ma swoje elektroniczne wersje na platformie </w:t>
      </w:r>
      <w:proofErr w:type="spellStart"/>
      <w:r w:rsidRPr="00B96D63">
        <w:rPr>
          <w:rFonts w:ascii="Cambria" w:hAnsi="Cambria"/>
          <w:sz w:val="22"/>
          <w:szCs w:val="22"/>
        </w:rPr>
        <w:t>Moodle</w:t>
      </w:r>
      <w:proofErr w:type="spellEnd"/>
      <w:r w:rsidRPr="00B96D63">
        <w:rPr>
          <w:rFonts w:ascii="Cambria" w:hAnsi="Cambria"/>
          <w:sz w:val="22"/>
          <w:szCs w:val="22"/>
        </w:rPr>
        <w:t>).</w:t>
      </w:r>
    </w:p>
    <w:p w14:paraId="6B2FDCA1" w14:textId="635DD74A" w:rsidR="000332B9" w:rsidRDefault="000332B9" w:rsidP="00B22373">
      <w:pPr>
        <w:spacing w:line="360" w:lineRule="auto"/>
        <w:ind w:firstLine="709"/>
        <w:jc w:val="both"/>
        <w:rPr>
          <w:rFonts w:ascii="Cambria" w:hAnsi="Cambria"/>
          <w:sz w:val="22"/>
          <w:szCs w:val="22"/>
        </w:rPr>
      </w:pPr>
      <w:r w:rsidRPr="000332B9">
        <w:rPr>
          <w:rFonts w:ascii="Cambria" w:hAnsi="Cambria"/>
          <w:sz w:val="22"/>
          <w:szCs w:val="22"/>
        </w:rPr>
        <w:t xml:space="preserve">Pomocny w sposobie weryfikacji osiągniętych przez studenta efektów </w:t>
      </w:r>
      <w:r w:rsidR="00803DD2">
        <w:rPr>
          <w:rFonts w:ascii="Cambria" w:hAnsi="Cambria"/>
          <w:sz w:val="22"/>
          <w:szCs w:val="22"/>
        </w:rPr>
        <w:t xml:space="preserve">uczenia </w:t>
      </w:r>
      <w:r w:rsidR="00DD7F5A">
        <w:rPr>
          <w:rFonts w:ascii="Cambria" w:hAnsi="Cambria"/>
          <w:sz w:val="22"/>
          <w:szCs w:val="22"/>
        </w:rPr>
        <w:t>się</w:t>
      </w:r>
      <w:r w:rsidRPr="000332B9">
        <w:rPr>
          <w:rFonts w:ascii="Cambria" w:hAnsi="Cambria"/>
          <w:sz w:val="22"/>
          <w:szCs w:val="22"/>
        </w:rPr>
        <w:t xml:space="preserve"> jest także przyjęty w Wydział Humanistyczny system metod oceniania</w:t>
      </w:r>
      <w:r>
        <w:rPr>
          <w:rFonts w:ascii="Cambria" w:hAnsi="Cambria"/>
          <w:sz w:val="22"/>
          <w:szCs w:val="22"/>
        </w:rPr>
        <w:t xml:space="preserve"> przedstawiony poniżej.</w:t>
      </w:r>
      <w:r w:rsidRPr="000332B9">
        <w:rPr>
          <w:rFonts w:ascii="Cambria" w:hAnsi="Cambria"/>
          <w:sz w:val="22"/>
          <w:szCs w:val="22"/>
        </w:rPr>
        <w:t xml:space="preserve"> Podział na ocenę formująca i ocenę podsumowującą daje możliwość wnikliwego dokonania weryfikacji osiągniętych przez studenta efektów </w:t>
      </w:r>
      <w:r w:rsidR="00803DD2">
        <w:rPr>
          <w:rFonts w:ascii="Cambria" w:hAnsi="Cambria"/>
          <w:sz w:val="22"/>
          <w:szCs w:val="22"/>
        </w:rPr>
        <w:t>uczenia się</w:t>
      </w:r>
      <w:r w:rsidRPr="000332B9">
        <w:rPr>
          <w:rFonts w:ascii="Cambria" w:hAnsi="Cambria"/>
          <w:sz w:val="22"/>
          <w:szCs w:val="22"/>
        </w:rPr>
        <w:t>.</w:t>
      </w:r>
    </w:p>
    <w:p w14:paraId="22192354" w14:textId="77777777" w:rsidR="00B22373" w:rsidRPr="00B22373" w:rsidRDefault="00B22373" w:rsidP="00B22373">
      <w:pPr>
        <w:spacing w:line="360" w:lineRule="auto"/>
        <w:ind w:firstLine="709"/>
        <w:jc w:val="both"/>
        <w:rPr>
          <w:rFonts w:ascii="Cambria" w:hAnsi="Cambria"/>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123479" w:rsidRPr="00EF6C51" w14:paraId="1C7AB304" w14:textId="77777777" w:rsidTr="001108AF">
        <w:trPr>
          <w:trHeight w:val="493"/>
        </w:trPr>
        <w:tc>
          <w:tcPr>
            <w:tcW w:w="9286" w:type="dxa"/>
            <w:gridSpan w:val="3"/>
            <w:shd w:val="clear" w:color="auto" w:fill="F2F2F2"/>
            <w:vAlign w:val="center"/>
          </w:tcPr>
          <w:p w14:paraId="26300D4B" w14:textId="77777777" w:rsidR="00123479" w:rsidRPr="004C7E49" w:rsidRDefault="00123479" w:rsidP="001108AF">
            <w:pPr>
              <w:contextualSpacing/>
              <w:jc w:val="center"/>
              <w:rPr>
                <w:rFonts w:ascii="Cambria" w:hAnsi="Cambria"/>
                <w:b/>
                <w:bCs/>
                <w:sz w:val="20"/>
                <w:szCs w:val="20"/>
              </w:rPr>
            </w:pPr>
            <w:r w:rsidRPr="004C7E49">
              <w:rPr>
                <w:rFonts w:ascii="Cambria" w:hAnsi="Cambria"/>
                <w:b/>
                <w:bCs/>
                <w:sz w:val="20"/>
                <w:szCs w:val="20"/>
              </w:rPr>
              <w:t xml:space="preserve">Metody </w:t>
            </w:r>
            <w:r w:rsidR="00DD7F5A">
              <w:rPr>
                <w:rFonts w:ascii="Cambria" w:hAnsi="Cambria"/>
                <w:b/>
                <w:bCs/>
                <w:sz w:val="20"/>
                <w:szCs w:val="20"/>
              </w:rPr>
              <w:t xml:space="preserve">sprawdzania i </w:t>
            </w:r>
            <w:r w:rsidRPr="004C7E49">
              <w:rPr>
                <w:rFonts w:ascii="Cambria" w:hAnsi="Cambria"/>
                <w:b/>
                <w:bCs/>
                <w:sz w:val="20"/>
                <w:szCs w:val="20"/>
              </w:rPr>
              <w:t xml:space="preserve">oceniania określone na Wydziale </w:t>
            </w:r>
            <w:r>
              <w:rPr>
                <w:rFonts w:ascii="Cambria" w:hAnsi="Cambria"/>
                <w:b/>
                <w:bCs/>
                <w:sz w:val="20"/>
                <w:szCs w:val="20"/>
              </w:rPr>
              <w:t>Humanistycznym</w:t>
            </w:r>
          </w:p>
        </w:tc>
      </w:tr>
      <w:tr w:rsidR="00123479" w:rsidRPr="00EF6C51" w14:paraId="5C4A9F7D" w14:textId="77777777" w:rsidTr="001108AF">
        <w:tc>
          <w:tcPr>
            <w:tcW w:w="1719" w:type="dxa"/>
            <w:vMerge w:val="restart"/>
            <w:shd w:val="clear" w:color="auto" w:fill="FFFFFF"/>
            <w:vAlign w:val="center"/>
          </w:tcPr>
          <w:p w14:paraId="2A325FD8" w14:textId="77777777" w:rsidR="00123479" w:rsidRPr="004C7E49" w:rsidRDefault="00123479" w:rsidP="001108AF">
            <w:pPr>
              <w:pStyle w:val="Bezodstpw"/>
              <w:jc w:val="center"/>
              <w:rPr>
                <w:rFonts w:ascii="Cambria" w:hAnsi="Cambria"/>
                <w:b/>
                <w:bCs/>
                <w:sz w:val="20"/>
                <w:szCs w:val="20"/>
              </w:rPr>
            </w:pPr>
            <w:r w:rsidRPr="004C7E49">
              <w:rPr>
                <w:rFonts w:ascii="Cambria" w:hAnsi="Cambria"/>
                <w:b/>
                <w:bCs/>
                <w:sz w:val="20"/>
                <w:szCs w:val="20"/>
              </w:rPr>
              <w:t xml:space="preserve">Metody formujące </w:t>
            </w:r>
          </w:p>
        </w:tc>
        <w:tc>
          <w:tcPr>
            <w:tcW w:w="805" w:type="dxa"/>
            <w:shd w:val="clear" w:color="auto" w:fill="FFFFFF"/>
            <w:vAlign w:val="center"/>
          </w:tcPr>
          <w:p w14:paraId="6993AE91"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F1</w:t>
            </w:r>
          </w:p>
        </w:tc>
        <w:tc>
          <w:tcPr>
            <w:tcW w:w="6762" w:type="dxa"/>
            <w:shd w:val="clear" w:color="auto" w:fill="FFFFFF"/>
            <w:vAlign w:val="center"/>
          </w:tcPr>
          <w:p w14:paraId="619CED5B" w14:textId="77777777" w:rsidR="00123479" w:rsidRPr="00123479" w:rsidRDefault="00123479" w:rsidP="001108AF">
            <w:pPr>
              <w:tabs>
                <w:tab w:val="left" w:pos="567"/>
              </w:tabs>
              <w:ind w:right="8"/>
              <w:jc w:val="both"/>
              <w:rPr>
                <w:rFonts w:ascii="Cambria" w:hAnsi="Cambria"/>
                <w:sz w:val="20"/>
                <w:szCs w:val="20"/>
              </w:rPr>
            </w:pPr>
            <w:r w:rsidRPr="00123479">
              <w:rPr>
                <w:rFonts w:ascii="Cambria" w:hAnsi="Cambria"/>
                <w:sz w:val="20"/>
                <w:szCs w:val="20"/>
              </w:rPr>
              <w:t>sprawdzian (ustny, pisemny, „wejściówka”, sprawdzian praktyczny umiejętności, kolokwium cząstkowe, sprawdzian praktyczny umiejętności wyszukiwania i prezentacji informacji z materiałów źródłowych itd.)</w:t>
            </w:r>
          </w:p>
        </w:tc>
      </w:tr>
      <w:tr w:rsidR="00123479" w:rsidRPr="00EF6C51" w14:paraId="0BB3E8B5" w14:textId="77777777" w:rsidTr="001108AF">
        <w:tc>
          <w:tcPr>
            <w:tcW w:w="1719" w:type="dxa"/>
            <w:vMerge/>
            <w:shd w:val="clear" w:color="auto" w:fill="FFFFFF"/>
            <w:vAlign w:val="center"/>
          </w:tcPr>
          <w:p w14:paraId="35D559AC"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54DDFE77"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F2</w:t>
            </w:r>
          </w:p>
        </w:tc>
        <w:tc>
          <w:tcPr>
            <w:tcW w:w="6762" w:type="dxa"/>
            <w:shd w:val="clear" w:color="auto" w:fill="FFFFFF"/>
            <w:vAlign w:val="center"/>
          </w:tcPr>
          <w:p w14:paraId="6377F30B" w14:textId="77777777" w:rsidR="00123479" w:rsidRPr="00123479" w:rsidRDefault="00123479" w:rsidP="001108AF">
            <w:pPr>
              <w:tabs>
                <w:tab w:val="left" w:pos="567"/>
              </w:tabs>
              <w:ind w:right="8"/>
              <w:jc w:val="both"/>
              <w:rPr>
                <w:rFonts w:ascii="Cambria" w:hAnsi="Cambria"/>
                <w:sz w:val="20"/>
                <w:szCs w:val="20"/>
              </w:rPr>
            </w:pPr>
            <w:r w:rsidRPr="00123479">
              <w:rPr>
                <w:rFonts w:ascii="Cambria" w:hAnsi="Cambria"/>
                <w:sz w:val="20"/>
                <w:szCs w:val="20"/>
              </w:rPr>
              <w:t>obserwacja/aktywność (przygotowanie do zajęć, ocena ćwiczeń wykonywanych podczas zajęć i jako pracy własnej, sprawdzenie czytania kanonu lektur, prace domowe itd.)</w:t>
            </w:r>
          </w:p>
        </w:tc>
      </w:tr>
      <w:tr w:rsidR="00123479" w:rsidRPr="00EF6C51" w14:paraId="0CD60033" w14:textId="77777777" w:rsidTr="001108AF">
        <w:tc>
          <w:tcPr>
            <w:tcW w:w="1719" w:type="dxa"/>
            <w:vMerge/>
            <w:shd w:val="clear" w:color="auto" w:fill="FFFFFF"/>
            <w:vAlign w:val="center"/>
          </w:tcPr>
          <w:p w14:paraId="0FF316F6"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7BC49F79"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F3</w:t>
            </w:r>
          </w:p>
        </w:tc>
        <w:tc>
          <w:tcPr>
            <w:tcW w:w="6762" w:type="dxa"/>
            <w:shd w:val="clear" w:color="auto" w:fill="FFFFFF"/>
            <w:vAlign w:val="center"/>
          </w:tcPr>
          <w:p w14:paraId="4126E96E" w14:textId="77777777" w:rsidR="00123479" w:rsidRPr="00123479" w:rsidRDefault="00123479" w:rsidP="001108AF">
            <w:pPr>
              <w:jc w:val="both"/>
              <w:rPr>
                <w:rFonts w:ascii="Cambria" w:hAnsi="Cambria"/>
                <w:bCs/>
                <w:sz w:val="20"/>
                <w:szCs w:val="20"/>
              </w:rPr>
            </w:pPr>
            <w:r w:rsidRPr="00123479">
              <w:rPr>
                <w:rFonts w:ascii="Cambria" w:hAnsi="Cambria"/>
                <w:sz w:val="20"/>
                <w:szCs w:val="20"/>
              </w:rPr>
              <w:t>praca pisemna (pisemne wypowiedzi na podstawie źródła historycznego, referat, ćwiczenia pisemne sprawdzające poziom umiejętności samodzielnej interpretacji/analizy utworu literackiego, formułowanie dłuższej wypowiedzi pisemnej na wybrany temat, przygotowanie materiału dziennikarskiego, recenzja, esej, raport, pisemne prace translatorskie itd.)</w:t>
            </w:r>
          </w:p>
        </w:tc>
      </w:tr>
      <w:tr w:rsidR="00123479" w:rsidRPr="00EF6C51" w14:paraId="084B1DA2" w14:textId="77777777" w:rsidTr="001108AF">
        <w:tc>
          <w:tcPr>
            <w:tcW w:w="1719" w:type="dxa"/>
            <w:vMerge/>
            <w:shd w:val="clear" w:color="auto" w:fill="FFFFFF"/>
            <w:vAlign w:val="center"/>
          </w:tcPr>
          <w:p w14:paraId="08D252D6"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07C098F6"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F4</w:t>
            </w:r>
          </w:p>
        </w:tc>
        <w:tc>
          <w:tcPr>
            <w:tcW w:w="6762" w:type="dxa"/>
            <w:shd w:val="clear" w:color="auto" w:fill="FFFFFF"/>
            <w:vAlign w:val="center"/>
          </w:tcPr>
          <w:p w14:paraId="02B8D835" w14:textId="77777777" w:rsidR="00123479" w:rsidRPr="00123479" w:rsidRDefault="00123479" w:rsidP="001108AF">
            <w:pPr>
              <w:tabs>
                <w:tab w:val="left" w:pos="567"/>
              </w:tabs>
              <w:ind w:right="8"/>
              <w:jc w:val="both"/>
              <w:rPr>
                <w:rFonts w:ascii="Cambria" w:hAnsi="Cambria"/>
                <w:bCs/>
                <w:sz w:val="20"/>
                <w:szCs w:val="20"/>
              </w:rPr>
            </w:pPr>
            <w:r w:rsidRPr="00123479">
              <w:rPr>
                <w:rFonts w:ascii="Cambria" w:hAnsi="Cambria"/>
                <w:sz w:val="20"/>
                <w:szCs w:val="20"/>
              </w:rPr>
              <w:t>wypowiedź/wystąpienie (dyskusja, prezentacja pisemnych interpretacji, opis prezentacji multimedialnej, formułowanie dłuższej wypowiedzi ustnej na wybrany temat, prezentacja wybranego tekstu specjalistycznego, debata, rozwiązywanie problemu, formułowanie i rozwiązywanie problemu, przemówienie, recytacja tekstu, interpretacja tekstu, omówienie referatu problemowego, wypowiedź problemowa, analiza projektu itd.)</w:t>
            </w:r>
          </w:p>
        </w:tc>
      </w:tr>
      <w:tr w:rsidR="00123479" w:rsidRPr="00EF6C51" w14:paraId="1B47340B" w14:textId="77777777" w:rsidTr="001108AF">
        <w:tc>
          <w:tcPr>
            <w:tcW w:w="1719" w:type="dxa"/>
            <w:vMerge/>
            <w:shd w:val="clear" w:color="auto" w:fill="FFFFFF"/>
            <w:vAlign w:val="center"/>
          </w:tcPr>
          <w:p w14:paraId="44BC820E"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0ED63862"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F5</w:t>
            </w:r>
          </w:p>
        </w:tc>
        <w:tc>
          <w:tcPr>
            <w:tcW w:w="6762" w:type="dxa"/>
            <w:shd w:val="clear" w:color="auto" w:fill="FFFFFF"/>
            <w:vAlign w:val="center"/>
          </w:tcPr>
          <w:p w14:paraId="4B3DC1F8" w14:textId="77777777" w:rsidR="00123479" w:rsidRPr="00123479" w:rsidRDefault="00123479" w:rsidP="001108AF">
            <w:pPr>
              <w:jc w:val="both"/>
              <w:rPr>
                <w:rFonts w:ascii="Cambria" w:hAnsi="Cambria"/>
                <w:bCs/>
                <w:sz w:val="20"/>
                <w:szCs w:val="20"/>
              </w:rPr>
            </w:pPr>
            <w:r w:rsidRPr="00123479">
              <w:rPr>
                <w:rFonts w:ascii="Cambria" w:hAnsi="Cambria"/>
                <w:sz w:val="20"/>
                <w:szCs w:val="20"/>
              </w:rPr>
              <w:t>ćwiczenia praktyczne (kwerendy biblioteczne, ćwiczenia sprawdzające umiejętności, zaliczenie technik pedagogicznych)</w:t>
            </w:r>
          </w:p>
        </w:tc>
      </w:tr>
      <w:tr w:rsidR="00123479" w:rsidRPr="00EF6C51" w14:paraId="1B3CE1EA" w14:textId="77777777" w:rsidTr="001108AF">
        <w:trPr>
          <w:trHeight w:val="447"/>
        </w:trPr>
        <w:tc>
          <w:tcPr>
            <w:tcW w:w="1719" w:type="dxa"/>
            <w:vMerge/>
            <w:shd w:val="clear" w:color="auto" w:fill="FFFFFF"/>
            <w:vAlign w:val="center"/>
          </w:tcPr>
          <w:p w14:paraId="15A44185"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597255A5"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F6</w:t>
            </w:r>
          </w:p>
        </w:tc>
        <w:tc>
          <w:tcPr>
            <w:tcW w:w="6762" w:type="dxa"/>
            <w:shd w:val="clear" w:color="auto" w:fill="FFFFFF"/>
            <w:vAlign w:val="center"/>
          </w:tcPr>
          <w:p w14:paraId="124C7BFA" w14:textId="77777777" w:rsidR="00123479" w:rsidRPr="00123479" w:rsidRDefault="00123479" w:rsidP="001108AF">
            <w:pPr>
              <w:jc w:val="both"/>
              <w:rPr>
                <w:rFonts w:ascii="Cambria" w:hAnsi="Cambria"/>
                <w:bCs/>
                <w:sz w:val="20"/>
                <w:szCs w:val="20"/>
              </w:rPr>
            </w:pPr>
            <w:r w:rsidRPr="00123479">
              <w:rPr>
                <w:rFonts w:ascii="Cambria" w:hAnsi="Cambria"/>
                <w:sz w:val="20"/>
                <w:szCs w:val="20"/>
              </w:rPr>
              <w:t>zaliczenie praktyki (obserwacja/hospitacja lekcji praktykanta, omówienie zajęć praktykanta, arkusz przebiegu praktyki)</w:t>
            </w:r>
          </w:p>
        </w:tc>
      </w:tr>
      <w:tr w:rsidR="00123479" w:rsidRPr="00EF6C51" w14:paraId="4230092E" w14:textId="77777777" w:rsidTr="001108AF">
        <w:tc>
          <w:tcPr>
            <w:tcW w:w="1719" w:type="dxa"/>
            <w:vMerge w:val="restart"/>
            <w:shd w:val="clear" w:color="auto" w:fill="FFFFFF"/>
            <w:vAlign w:val="center"/>
          </w:tcPr>
          <w:p w14:paraId="09B39B6A" w14:textId="77777777" w:rsidR="00123479" w:rsidRPr="004C7E49" w:rsidRDefault="00123479" w:rsidP="001108AF">
            <w:pPr>
              <w:pStyle w:val="Bezodstpw"/>
              <w:jc w:val="center"/>
              <w:rPr>
                <w:rFonts w:ascii="Cambria" w:hAnsi="Cambria"/>
                <w:b/>
                <w:bCs/>
                <w:sz w:val="20"/>
                <w:szCs w:val="20"/>
              </w:rPr>
            </w:pPr>
            <w:r w:rsidRPr="004C7E49">
              <w:rPr>
                <w:rFonts w:ascii="Cambria" w:hAnsi="Cambria"/>
                <w:b/>
                <w:bCs/>
                <w:sz w:val="20"/>
                <w:szCs w:val="20"/>
              </w:rPr>
              <w:t>Metody podsumowujące</w:t>
            </w:r>
          </w:p>
        </w:tc>
        <w:tc>
          <w:tcPr>
            <w:tcW w:w="805" w:type="dxa"/>
            <w:shd w:val="clear" w:color="auto" w:fill="FFFFFF"/>
            <w:vAlign w:val="center"/>
          </w:tcPr>
          <w:p w14:paraId="4A5DD6F9" w14:textId="77777777" w:rsidR="00123479" w:rsidRPr="004C7E49" w:rsidRDefault="00123479" w:rsidP="001108AF">
            <w:pPr>
              <w:pStyle w:val="Bezodstpw"/>
              <w:jc w:val="center"/>
              <w:rPr>
                <w:rFonts w:ascii="Cambria" w:hAnsi="Cambria"/>
                <w:b/>
                <w:sz w:val="20"/>
                <w:szCs w:val="20"/>
              </w:rPr>
            </w:pPr>
            <w:r w:rsidRPr="004C7E49">
              <w:rPr>
                <w:rFonts w:ascii="Cambria" w:hAnsi="Cambria"/>
                <w:b/>
                <w:sz w:val="20"/>
                <w:szCs w:val="20"/>
              </w:rPr>
              <w:t>P1</w:t>
            </w:r>
          </w:p>
        </w:tc>
        <w:tc>
          <w:tcPr>
            <w:tcW w:w="6762" w:type="dxa"/>
            <w:shd w:val="clear" w:color="auto" w:fill="FFFFFF"/>
            <w:vAlign w:val="center"/>
          </w:tcPr>
          <w:p w14:paraId="0D0CE168" w14:textId="77777777" w:rsidR="00123479" w:rsidRPr="00123479" w:rsidRDefault="00123479" w:rsidP="001108AF">
            <w:pPr>
              <w:tabs>
                <w:tab w:val="left" w:pos="567"/>
              </w:tabs>
              <w:ind w:right="8"/>
              <w:jc w:val="both"/>
              <w:rPr>
                <w:rFonts w:ascii="Cambria" w:hAnsi="Cambria"/>
                <w:bCs/>
                <w:sz w:val="20"/>
                <w:szCs w:val="20"/>
              </w:rPr>
            </w:pPr>
            <w:r w:rsidRPr="00123479">
              <w:rPr>
                <w:rFonts w:ascii="Cambria" w:hAnsi="Cambria"/>
                <w:sz w:val="20"/>
                <w:szCs w:val="20"/>
              </w:rPr>
              <w:t>egzamin (ustny, pisemny, test sprawdzający wiedzę z całego przedmiotu itd.)</w:t>
            </w:r>
          </w:p>
        </w:tc>
      </w:tr>
      <w:tr w:rsidR="00123479" w:rsidRPr="00EF6C51" w14:paraId="17CEC7F9" w14:textId="77777777" w:rsidTr="001108AF">
        <w:tc>
          <w:tcPr>
            <w:tcW w:w="1719" w:type="dxa"/>
            <w:vMerge/>
            <w:shd w:val="clear" w:color="auto" w:fill="FFFFFF"/>
            <w:vAlign w:val="center"/>
          </w:tcPr>
          <w:p w14:paraId="47DCFE9B" w14:textId="77777777" w:rsidR="00123479" w:rsidRPr="004C7E49" w:rsidRDefault="00123479" w:rsidP="00123479">
            <w:pPr>
              <w:pStyle w:val="Bezodstpw"/>
              <w:jc w:val="center"/>
              <w:rPr>
                <w:rFonts w:ascii="Cambria" w:hAnsi="Cambria"/>
                <w:sz w:val="20"/>
                <w:szCs w:val="20"/>
              </w:rPr>
            </w:pPr>
          </w:p>
        </w:tc>
        <w:tc>
          <w:tcPr>
            <w:tcW w:w="805" w:type="dxa"/>
            <w:shd w:val="clear" w:color="auto" w:fill="FFFFFF"/>
            <w:vAlign w:val="center"/>
          </w:tcPr>
          <w:p w14:paraId="0420526F"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P2</w:t>
            </w:r>
          </w:p>
        </w:tc>
        <w:tc>
          <w:tcPr>
            <w:tcW w:w="6762" w:type="dxa"/>
            <w:shd w:val="clear" w:color="auto" w:fill="FFFFFF"/>
            <w:vAlign w:val="center"/>
          </w:tcPr>
          <w:p w14:paraId="670722CC" w14:textId="77777777" w:rsidR="00123479" w:rsidRPr="00123479" w:rsidRDefault="00123479" w:rsidP="00123479">
            <w:pPr>
              <w:contextualSpacing/>
              <w:jc w:val="both"/>
              <w:rPr>
                <w:rFonts w:ascii="Cambria" w:hAnsi="Cambria"/>
                <w:bCs/>
                <w:sz w:val="20"/>
                <w:szCs w:val="20"/>
              </w:rPr>
            </w:pPr>
            <w:r w:rsidRPr="00123479">
              <w:rPr>
                <w:rFonts w:ascii="Cambria" w:hAnsi="Cambria"/>
                <w:sz w:val="20"/>
                <w:szCs w:val="20"/>
              </w:rPr>
              <w:t>kolokwium (ustne, pisemne, kolokwium podsumowujące semestr, test sprawdzający wiedzę z całego przedmiotu, rozmowa podsumowująca przedmiot i wiedzę)</w:t>
            </w:r>
          </w:p>
        </w:tc>
      </w:tr>
      <w:tr w:rsidR="00123479" w:rsidRPr="00EF6C51" w14:paraId="749F660B" w14:textId="77777777" w:rsidTr="001108AF">
        <w:tc>
          <w:tcPr>
            <w:tcW w:w="1719" w:type="dxa"/>
            <w:vMerge/>
            <w:shd w:val="clear" w:color="auto" w:fill="FFFFFF"/>
            <w:vAlign w:val="center"/>
          </w:tcPr>
          <w:p w14:paraId="72DA6974" w14:textId="77777777" w:rsidR="00123479" w:rsidRPr="004C7E49" w:rsidRDefault="00123479" w:rsidP="00123479">
            <w:pPr>
              <w:pStyle w:val="Bezodstpw"/>
              <w:jc w:val="center"/>
              <w:rPr>
                <w:rFonts w:ascii="Cambria" w:hAnsi="Cambria"/>
                <w:sz w:val="20"/>
                <w:szCs w:val="20"/>
              </w:rPr>
            </w:pPr>
          </w:p>
        </w:tc>
        <w:tc>
          <w:tcPr>
            <w:tcW w:w="805" w:type="dxa"/>
            <w:shd w:val="clear" w:color="auto" w:fill="FFFFFF"/>
            <w:vAlign w:val="center"/>
          </w:tcPr>
          <w:p w14:paraId="400C8AB7"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P3</w:t>
            </w:r>
          </w:p>
        </w:tc>
        <w:tc>
          <w:tcPr>
            <w:tcW w:w="6762" w:type="dxa"/>
            <w:shd w:val="clear" w:color="auto" w:fill="FFFFFF"/>
            <w:vAlign w:val="center"/>
          </w:tcPr>
          <w:p w14:paraId="3C3266D2" w14:textId="77777777" w:rsidR="00123479" w:rsidRPr="00123479" w:rsidRDefault="00123479" w:rsidP="00123479">
            <w:pPr>
              <w:contextualSpacing/>
              <w:jc w:val="both"/>
              <w:rPr>
                <w:rFonts w:ascii="Cambria" w:hAnsi="Cambria"/>
                <w:bCs/>
                <w:sz w:val="20"/>
                <w:szCs w:val="20"/>
              </w:rPr>
            </w:pPr>
            <w:r w:rsidRPr="00123479">
              <w:rPr>
                <w:rFonts w:ascii="Cambria" w:hAnsi="Cambria"/>
                <w:sz w:val="20"/>
                <w:szCs w:val="20"/>
              </w:rPr>
              <w:t>ocena podsumowująca powstała na podstawie ocen formujących, uzyskanych w semestrze</w:t>
            </w:r>
          </w:p>
        </w:tc>
      </w:tr>
      <w:tr w:rsidR="00123479" w:rsidRPr="00EF6C51" w14:paraId="1CA7F0AF" w14:textId="77777777" w:rsidTr="001108AF">
        <w:trPr>
          <w:trHeight w:val="435"/>
        </w:trPr>
        <w:tc>
          <w:tcPr>
            <w:tcW w:w="1719" w:type="dxa"/>
            <w:vMerge/>
            <w:shd w:val="clear" w:color="auto" w:fill="FFFFFF"/>
            <w:vAlign w:val="center"/>
          </w:tcPr>
          <w:p w14:paraId="221AB972"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76491138"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P4</w:t>
            </w:r>
          </w:p>
        </w:tc>
        <w:tc>
          <w:tcPr>
            <w:tcW w:w="6762" w:type="dxa"/>
            <w:shd w:val="clear" w:color="auto" w:fill="FFFFFF"/>
            <w:vAlign w:val="center"/>
          </w:tcPr>
          <w:p w14:paraId="6C268422" w14:textId="77777777" w:rsidR="00123479" w:rsidRPr="00123479" w:rsidRDefault="00123479" w:rsidP="00123479">
            <w:pPr>
              <w:jc w:val="both"/>
              <w:rPr>
                <w:rFonts w:ascii="Cambria" w:hAnsi="Cambria"/>
                <w:bCs/>
                <w:sz w:val="20"/>
                <w:szCs w:val="20"/>
              </w:rPr>
            </w:pPr>
            <w:r w:rsidRPr="00123479">
              <w:rPr>
                <w:rFonts w:ascii="Cambria" w:hAnsi="Cambria"/>
                <w:sz w:val="20"/>
                <w:szCs w:val="20"/>
              </w:rPr>
              <w:t>praca pisemna (projekt, referat, esej, raport, materiał dziennikarski itd.)</w:t>
            </w:r>
          </w:p>
        </w:tc>
      </w:tr>
      <w:tr w:rsidR="00123479" w:rsidRPr="00EF6C51" w14:paraId="2CECCB4F" w14:textId="77777777" w:rsidTr="001108AF">
        <w:trPr>
          <w:trHeight w:val="413"/>
        </w:trPr>
        <w:tc>
          <w:tcPr>
            <w:tcW w:w="1719" w:type="dxa"/>
            <w:vMerge/>
            <w:shd w:val="clear" w:color="auto" w:fill="FFFFFF"/>
            <w:vAlign w:val="center"/>
          </w:tcPr>
          <w:p w14:paraId="71C92570"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4CAE3EE9"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P5</w:t>
            </w:r>
          </w:p>
        </w:tc>
        <w:tc>
          <w:tcPr>
            <w:tcW w:w="6762" w:type="dxa"/>
            <w:shd w:val="clear" w:color="auto" w:fill="FFFFFF"/>
            <w:vAlign w:val="center"/>
          </w:tcPr>
          <w:p w14:paraId="53B048FC" w14:textId="77777777" w:rsidR="00123479" w:rsidRPr="00123479" w:rsidRDefault="00123479" w:rsidP="00123479">
            <w:pPr>
              <w:jc w:val="both"/>
              <w:rPr>
                <w:rFonts w:ascii="Cambria" w:hAnsi="Cambria"/>
                <w:bCs/>
                <w:sz w:val="20"/>
                <w:szCs w:val="20"/>
              </w:rPr>
            </w:pPr>
            <w:r w:rsidRPr="00123479">
              <w:rPr>
                <w:rFonts w:ascii="Cambria" w:hAnsi="Cambria"/>
                <w:sz w:val="20"/>
                <w:szCs w:val="20"/>
              </w:rPr>
              <w:t>wystąpienie/rozmowa (prezentacja, przemówienie, recytacja tekstu, interpretacja tekstu, omówienie referatu problemowego, wypowiedź problemowa, wypowiedź w języku obcym, materiał dziennikarski itd.)</w:t>
            </w:r>
          </w:p>
        </w:tc>
      </w:tr>
      <w:tr w:rsidR="00123479" w:rsidRPr="00EF6C51" w14:paraId="428EBFAC" w14:textId="77777777" w:rsidTr="001108AF">
        <w:trPr>
          <w:trHeight w:val="418"/>
        </w:trPr>
        <w:tc>
          <w:tcPr>
            <w:tcW w:w="1719" w:type="dxa"/>
            <w:vMerge/>
            <w:shd w:val="clear" w:color="auto" w:fill="FFFFFF"/>
            <w:vAlign w:val="center"/>
          </w:tcPr>
          <w:p w14:paraId="13404E6C"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250D4BF8"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P6</w:t>
            </w:r>
          </w:p>
        </w:tc>
        <w:tc>
          <w:tcPr>
            <w:tcW w:w="6762" w:type="dxa"/>
            <w:shd w:val="clear" w:color="auto" w:fill="FFFFFF"/>
            <w:vAlign w:val="center"/>
          </w:tcPr>
          <w:p w14:paraId="0A282E8E" w14:textId="77777777" w:rsidR="00123479" w:rsidRPr="00123479" w:rsidRDefault="00123479" w:rsidP="00123479">
            <w:pPr>
              <w:spacing w:line="276" w:lineRule="auto"/>
              <w:rPr>
                <w:rFonts w:ascii="Cambria" w:hAnsi="Cambria"/>
                <w:sz w:val="20"/>
                <w:szCs w:val="20"/>
              </w:rPr>
            </w:pPr>
            <w:r w:rsidRPr="00123479">
              <w:rPr>
                <w:rFonts w:ascii="Cambria" w:hAnsi="Cambria"/>
                <w:sz w:val="20"/>
                <w:szCs w:val="20"/>
              </w:rPr>
              <w:t>dokumentacja praktyki</w:t>
            </w:r>
          </w:p>
        </w:tc>
      </w:tr>
      <w:tr w:rsidR="00123479" w:rsidRPr="00EF6C51" w14:paraId="169459B8" w14:textId="77777777" w:rsidTr="001108AF">
        <w:trPr>
          <w:trHeight w:val="425"/>
        </w:trPr>
        <w:tc>
          <w:tcPr>
            <w:tcW w:w="1719" w:type="dxa"/>
            <w:vMerge/>
            <w:shd w:val="clear" w:color="auto" w:fill="FFFFFF"/>
            <w:vAlign w:val="center"/>
          </w:tcPr>
          <w:p w14:paraId="795C0B43"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5B290B1D"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P7</w:t>
            </w:r>
          </w:p>
        </w:tc>
        <w:tc>
          <w:tcPr>
            <w:tcW w:w="6762" w:type="dxa"/>
            <w:shd w:val="clear" w:color="auto" w:fill="FFFFFF"/>
            <w:vAlign w:val="center"/>
          </w:tcPr>
          <w:p w14:paraId="509C4874" w14:textId="77777777" w:rsidR="00123479" w:rsidRPr="00123479" w:rsidRDefault="00123479" w:rsidP="00123479">
            <w:pPr>
              <w:spacing w:line="276" w:lineRule="auto"/>
              <w:rPr>
                <w:rFonts w:ascii="Cambria" w:hAnsi="Cambria"/>
                <w:sz w:val="20"/>
                <w:szCs w:val="20"/>
              </w:rPr>
            </w:pPr>
            <w:r w:rsidRPr="00123479">
              <w:rPr>
                <w:rFonts w:ascii="Cambria" w:hAnsi="Cambria"/>
                <w:sz w:val="20"/>
                <w:szCs w:val="20"/>
              </w:rPr>
              <w:t>ocena pracy dyplomowej</w:t>
            </w:r>
          </w:p>
        </w:tc>
      </w:tr>
      <w:tr w:rsidR="00123479" w:rsidRPr="00EF6C51" w14:paraId="3C80AA10" w14:textId="77777777" w:rsidTr="001108AF">
        <w:trPr>
          <w:trHeight w:val="417"/>
        </w:trPr>
        <w:tc>
          <w:tcPr>
            <w:tcW w:w="1719" w:type="dxa"/>
            <w:vMerge/>
            <w:shd w:val="clear" w:color="auto" w:fill="FFFFFF"/>
            <w:vAlign w:val="center"/>
          </w:tcPr>
          <w:p w14:paraId="54429792"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19BDB0EE"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P8</w:t>
            </w:r>
          </w:p>
        </w:tc>
        <w:tc>
          <w:tcPr>
            <w:tcW w:w="6762" w:type="dxa"/>
            <w:shd w:val="clear" w:color="auto" w:fill="FFFFFF"/>
            <w:vAlign w:val="center"/>
          </w:tcPr>
          <w:p w14:paraId="1D395BBA" w14:textId="77777777" w:rsidR="00123479" w:rsidRPr="00123479" w:rsidRDefault="00123479" w:rsidP="00123479">
            <w:pPr>
              <w:jc w:val="both"/>
              <w:rPr>
                <w:rFonts w:ascii="Cambria" w:hAnsi="Cambria"/>
                <w:bCs/>
                <w:sz w:val="20"/>
                <w:szCs w:val="20"/>
              </w:rPr>
            </w:pPr>
            <w:r w:rsidRPr="00123479">
              <w:rPr>
                <w:rFonts w:ascii="Cambria" w:hAnsi="Cambria"/>
                <w:bCs/>
                <w:sz w:val="20"/>
                <w:szCs w:val="20"/>
              </w:rPr>
              <w:t>egzamin dyplomowy</w:t>
            </w:r>
          </w:p>
        </w:tc>
      </w:tr>
    </w:tbl>
    <w:p w14:paraId="2F090A32" w14:textId="77777777" w:rsidR="000332B9" w:rsidRPr="00123479" w:rsidRDefault="000332B9" w:rsidP="00123479">
      <w:pPr>
        <w:spacing w:line="360" w:lineRule="auto"/>
        <w:ind w:left="357"/>
        <w:jc w:val="both"/>
        <w:rPr>
          <w:rFonts w:ascii="Cambria" w:hAnsi="Cambria"/>
          <w:i/>
          <w:iCs/>
          <w:color w:val="44546A"/>
          <w:sz w:val="8"/>
          <w:szCs w:val="8"/>
        </w:rPr>
      </w:pPr>
    </w:p>
    <w:p w14:paraId="08D8E69A"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 xml:space="preserve">Weryfikacja </w:t>
      </w:r>
      <w:r w:rsidR="00DD7F5A">
        <w:rPr>
          <w:rFonts w:ascii="Cambria" w:hAnsi="Cambria"/>
          <w:sz w:val="22"/>
          <w:szCs w:val="20"/>
        </w:rPr>
        <w:t>efektów uczenia się</w:t>
      </w:r>
      <w:r w:rsidRPr="00123479">
        <w:rPr>
          <w:rFonts w:ascii="Cambria" w:hAnsi="Cambria"/>
          <w:sz w:val="22"/>
          <w:szCs w:val="20"/>
        </w:rPr>
        <w:t xml:space="preserve"> prowadzona jest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Akademii im. Jakuba z Paradyża w Gorzowie Wielkopolskim na różnych etapach kształcenia przy wykorzystaniu procedury „oceny stopnia realizacji założonych </w:t>
      </w:r>
      <w:r w:rsidR="00DD7F5A">
        <w:rPr>
          <w:rFonts w:ascii="Cambria" w:hAnsi="Cambria"/>
          <w:sz w:val="22"/>
          <w:szCs w:val="20"/>
        </w:rPr>
        <w:t>efektów uczenia się</w:t>
      </w:r>
      <w:r w:rsidRPr="00123479">
        <w:rPr>
          <w:rFonts w:ascii="Cambria" w:hAnsi="Cambria"/>
          <w:sz w:val="22"/>
          <w:szCs w:val="20"/>
        </w:rPr>
        <w:t xml:space="preserve">”. Zgodnie z tą procedurą analizowane są następujące czynności/zadnia: </w:t>
      </w:r>
    </w:p>
    <w:p w14:paraId="04134B89" w14:textId="77777777" w:rsidR="000332B9" w:rsidRPr="00123479" w:rsidRDefault="000332B9" w:rsidP="007F5179">
      <w:pPr>
        <w:numPr>
          <w:ilvl w:val="0"/>
          <w:numId w:val="3"/>
        </w:numPr>
        <w:spacing w:line="360" w:lineRule="auto"/>
        <w:jc w:val="both"/>
        <w:rPr>
          <w:rFonts w:ascii="Cambria" w:hAnsi="Cambria"/>
          <w:sz w:val="22"/>
          <w:szCs w:val="20"/>
        </w:rPr>
      </w:pPr>
      <w:r w:rsidRPr="00123479">
        <w:rPr>
          <w:rFonts w:ascii="Cambria" w:hAnsi="Cambria"/>
          <w:sz w:val="22"/>
          <w:szCs w:val="20"/>
        </w:rPr>
        <w:t xml:space="preserve">wypełnianie i ocena karty przedmiotu (sylabusów), </w:t>
      </w:r>
    </w:p>
    <w:p w14:paraId="734572F9" w14:textId="77777777" w:rsidR="000332B9" w:rsidRPr="00123479" w:rsidRDefault="000332B9" w:rsidP="007F5179">
      <w:pPr>
        <w:numPr>
          <w:ilvl w:val="0"/>
          <w:numId w:val="3"/>
        </w:numPr>
        <w:spacing w:line="360" w:lineRule="auto"/>
        <w:jc w:val="both"/>
        <w:rPr>
          <w:rFonts w:ascii="Cambria" w:hAnsi="Cambria"/>
          <w:sz w:val="22"/>
          <w:szCs w:val="20"/>
        </w:rPr>
      </w:pPr>
      <w:r w:rsidRPr="00123479">
        <w:rPr>
          <w:rFonts w:ascii="Cambria" w:hAnsi="Cambria"/>
          <w:sz w:val="22"/>
          <w:szCs w:val="20"/>
        </w:rPr>
        <w:t xml:space="preserve">zaliczenie przedmiotów przez studentów (zaliczenie wszystkich form zajęć w ramach poszczególnych przedmiotów), </w:t>
      </w:r>
    </w:p>
    <w:p w14:paraId="4A58C11A" w14:textId="77777777" w:rsidR="000332B9" w:rsidRPr="00123479" w:rsidRDefault="000332B9" w:rsidP="007F5179">
      <w:pPr>
        <w:numPr>
          <w:ilvl w:val="0"/>
          <w:numId w:val="3"/>
        </w:numPr>
        <w:spacing w:line="360" w:lineRule="auto"/>
        <w:jc w:val="both"/>
        <w:rPr>
          <w:rFonts w:ascii="Cambria" w:hAnsi="Cambria"/>
          <w:sz w:val="22"/>
          <w:szCs w:val="20"/>
        </w:rPr>
      </w:pPr>
      <w:r w:rsidRPr="00123479">
        <w:rPr>
          <w:rFonts w:ascii="Cambria" w:hAnsi="Cambria"/>
          <w:sz w:val="22"/>
          <w:szCs w:val="20"/>
        </w:rPr>
        <w:t xml:space="preserve">zaliczenie praktyk (w tym weryfikacja </w:t>
      </w:r>
      <w:r w:rsidR="00DD7F5A">
        <w:rPr>
          <w:rFonts w:ascii="Cambria" w:hAnsi="Cambria"/>
          <w:sz w:val="22"/>
          <w:szCs w:val="20"/>
        </w:rPr>
        <w:t>efektów uczenia się</w:t>
      </w:r>
      <w:r w:rsidRPr="00123479">
        <w:rPr>
          <w:rFonts w:ascii="Cambria" w:hAnsi="Cambria"/>
          <w:sz w:val="22"/>
          <w:szCs w:val="20"/>
        </w:rPr>
        <w:t xml:space="preserve"> uzyskiwanych w trakcie praktyk zawodowych), </w:t>
      </w:r>
    </w:p>
    <w:p w14:paraId="49F4EC05" w14:textId="217D62E1" w:rsidR="000332B9" w:rsidRPr="00123479" w:rsidRDefault="000332B9" w:rsidP="007F5179">
      <w:pPr>
        <w:numPr>
          <w:ilvl w:val="0"/>
          <w:numId w:val="3"/>
        </w:numPr>
        <w:spacing w:line="360" w:lineRule="auto"/>
        <w:jc w:val="both"/>
        <w:rPr>
          <w:rFonts w:ascii="Cambria" w:hAnsi="Cambria"/>
          <w:sz w:val="22"/>
          <w:szCs w:val="20"/>
        </w:rPr>
      </w:pPr>
      <w:r w:rsidRPr="00123479">
        <w:rPr>
          <w:rFonts w:ascii="Cambria" w:hAnsi="Cambria"/>
          <w:sz w:val="22"/>
          <w:szCs w:val="20"/>
        </w:rPr>
        <w:t xml:space="preserve">obrona pracy dyplomowej (w tym weryfikacja założonych w programie </w:t>
      </w:r>
      <w:r w:rsidR="009A2678">
        <w:rPr>
          <w:rFonts w:ascii="Cambria" w:hAnsi="Cambria"/>
          <w:sz w:val="22"/>
          <w:szCs w:val="20"/>
        </w:rPr>
        <w:t>studiów</w:t>
      </w:r>
      <w:r w:rsidRPr="00123479">
        <w:rPr>
          <w:rFonts w:ascii="Cambria" w:hAnsi="Cambria"/>
          <w:sz w:val="22"/>
          <w:szCs w:val="20"/>
        </w:rPr>
        <w:t xml:space="preserve"> </w:t>
      </w:r>
      <w:r w:rsidR="00DD7F5A">
        <w:rPr>
          <w:rFonts w:ascii="Cambria" w:hAnsi="Cambria"/>
          <w:sz w:val="22"/>
          <w:szCs w:val="20"/>
        </w:rPr>
        <w:t>efektów uczenia się</w:t>
      </w:r>
      <w:r w:rsidRPr="00123479">
        <w:rPr>
          <w:rFonts w:ascii="Cambria" w:hAnsi="Cambria"/>
          <w:sz w:val="22"/>
          <w:szCs w:val="20"/>
        </w:rPr>
        <w:t xml:space="preserve"> dla seminarium dyplomowego i przygotowanie pracy dyplomowej, a także w trakcie egzaminu dyplomowego). </w:t>
      </w:r>
    </w:p>
    <w:p w14:paraId="540F5308"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W ramach poszczególnych zadań wyznaczone zos</w:t>
      </w:r>
      <w:r w:rsidR="005C052A">
        <w:rPr>
          <w:rFonts w:ascii="Cambria" w:hAnsi="Cambria"/>
          <w:sz w:val="22"/>
          <w:szCs w:val="20"/>
        </w:rPr>
        <w:t>tały osoby odpowiedzialne za </w:t>
      </w:r>
      <w:r w:rsidRPr="00123479">
        <w:rPr>
          <w:rFonts w:ascii="Cambria" w:hAnsi="Cambria"/>
          <w:sz w:val="22"/>
          <w:szCs w:val="20"/>
        </w:rPr>
        <w:t xml:space="preserve">realizację oraz nadzór wskazanych czynności oraz termin ich realizacji. </w:t>
      </w:r>
    </w:p>
    <w:p w14:paraId="6AF1443A" w14:textId="77777777" w:rsid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Stosowane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wybrane mierniki dla weryfikacji poziomu osiągania </w:t>
      </w:r>
      <w:r w:rsidR="00DD7F5A">
        <w:rPr>
          <w:rFonts w:ascii="Cambria" w:hAnsi="Cambria"/>
          <w:sz w:val="22"/>
          <w:szCs w:val="20"/>
        </w:rPr>
        <w:t>efektów uczenia się</w:t>
      </w:r>
      <w:r w:rsidRPr="00123479">
        <w:rPr>
          <w:rFonts w:ascii="Cambria" w:hAnsi="Cambria"/>
          <w:sz w:val="22"/>
          <w:szCs w:val="20"/>
        </w:rPr>
        <w:t xml:space="preserve"> przedstaw</w:t>
      </w:r>
      <w:r w:rsidR="00123479">
        <w:rPr>
          <w:rFonts w:ascii="Cambria" w:hAnsi="Cambria"/>
          <w:sz w:val="22"/>
          <w:szCs w:val="20"/>
        </w:rPr>
        <w:t>iono poniżej.</w:t>
      </w:r>
    </w:p>
    <w:p w14:paraId="44D35B9B" w14:textId="77777777" w:rsidR="00487C75" w:rsidRPr="00487C75" w:rsidRDefault="00487C75" w:rsidP="00123479">
      <w:pPr>
        <w:spacing w:line="360" w:lineRule="auto"/>
        <w:ind w:firstLine="709"/>
        <w:jc w:val="both"/>
        <w:rPr>
          <w:rFonts w:ascii="Cambria" w:hAnsi="Cambria"/>
          <w:sz w:val="8"/>
          <w:szCs w:val="8"/>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2985"/>
        <w:gridCol w:w="11"/>
      </w:tblGrid>
      <w:tr w:rsidR="00123479" w:rsidRPr="004C7E49" w14:paraId="4D5822AE" w14:textId="77777777" w:rsidTr="00E23E3A">
        <w:trPr>
          <w:trHeight w:val="493"/>
        </w:trPr>
        <w:tc>
          <w:tcPr>
            <w:tcW w:w="9341" w:type="dxa"/>
            <w:gridSpan w:val="5"/>
            <w:shd w:val="clear" w:color="auto" w:fill="F2F2F2"/>
            <w:vAlign w:val="center"/>
          </w:tcPr>
          <w:p w14:paraId="7B6E30EE" w14:textId="77777777" w:rsidR="00123479" w:rsidRPr="004C7E49" w:rsidRDefault="00123479" w:rsidP="001108AF">
            <w:pPr>
              <w:contextualSpacing/>
              <w:jc w:val="center"/>
              <w:rPr>
                <w:rFonts w:ascii="Cambria" w:hAnsi="Cambria"/>
                <w:b/>
                <w:bCs/>
                <w:sz w:val="20"/>
                <w:szCs w:val="20"/>
              </w:rPr>
            </w:pPr>
            <w:r>
              <w:rPr>
                <w:rFonts w:ascii="Cambria" w:hAnsi="Cambria"/>
                <w:sz w:val="22"/>
                <w:szCs w:val="20"/>
              </w:rPr>
              <w:br w:type="page"/>
            </w:r>
            <w:r w:rsidRPr="004C7E49">
              <w:rPr>
                <w:rFonts w:ascii="Cambria" w:hAnsi="Cambria"/>
                <w:b/>
                <w:bCs/>
                <w:sz w:val="20"/>
                <w:szCs w:val="20"/>
              </w:rPr>
              <w:t>M</w:t>
            </w:r>
            <w:r>
              <w:rPr>
                <w:rFonts w:ascii="Cambria" w:hAnsi="Cambria"/>
                <w:b/>
                <w:bCs/>
                <w:sz w:val="20"/>
                <w:szCs w:val="20"/>
              </w:rPr>
              <w:t>ierniki dla weryfikacji poziomu osiągania efektów uczenia się</w:t>
            </w:r>
          </w:p>
        </w:tc>
      </w:tr>
      <w:tr w:rsidR="00123479" w:rsidRPr="00123479" w14:paraId="450D221D" w14:textId="77777777" w:rsidTr="00E23E3A">
        <w:trPr>
          <w:gridAfter w:val="1"/>
          <w:wAfter w:w="11" w:type="dxa"/>
          <w:trHeight w:val="160"/>
        </w:trPr>
        <w:tc>
          <w:tcPr>
            <w:tcW w:w="534" w:type="dxa"/>
            <w:shd w:val="clear" w:color="auto" w:fill="F2F2F2"/>
          </w:tcPr>
          <w:p w14:paraId="49374FBE"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Lp.</w:t>
            </w:r>
          </w:p>
        </w:tc>
        <w:tc>
          <w:tcPr>
            <w:tcW w:w="1559" w:type="dxa"/>
            <w:shd w:val="clear" w:color="auto" w:fill="F2F2F2"/>
          </w:tcPr>
          <w:p w14:paraId="69FB0064"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Zadanie</w:t>
            </w:r>
          </w:p>
        </w:tc>
        <w:tc>
          <w:tcPr>
            <w:tcW w:w="4252" w:type="dxa"/>
            <w:shd w:val="clear" w:color="auto" w:fill="F2F2F2"/>
          </w:tcPr>
          <w:p w14:paraId="5D4AEA65"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ilościowe</w:t>
            </w:r>
          </w:p>
        </w:tc>
        <w:tc>
          <w:tcPr>
            <w:tcW w:w="2985" w:type="dxa"/>
            <w:shd w:val="clear" w:color="auto" w:fill="F2F2F2"/>
          </w:tcPr>
          <w:p w14:paraId="1E0F1E61"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jakościowe</w:t>
            </w:r>
          </w:p>
        </w:tc>
      </w:tr>
      <w:tr w:rsidR="00123479" w:rsidRPr="00123479" w14:paraId="5FFC2CA2" w14:textId="77777777" w:rsidTr="00E23E3A">
        <w:trPr>
          <w:gridAfter w:val="1"/>
          <w:wAfter w:w="11" w:type="dxa"/>
          <w:trHeight w:val="160"/>
        </w:trPr>
        <w:tc>
          <w:tcPr>
            <w:tcW w:w="534" w:type="dxa"/>
            <w:shd w:val="clear" w:color="auto" w:fill="FFFFFF"/>
            <w:vAlign w:val="center"/>
          </w:tcPr>
          <w:p w14:paraId="23E29930" w14:textId="77777777" w:rsidR="00123479" w:rsidRPr="00123479" w:rsidRDefault="00123479" w:rsidP="007F5179">
            <w:pPr>
              <w:numPr>
                <w:ilvl w:val="0"/>
                <w:numId w:val="9"/>
              </w:numPr>
              <w:ind w:right="8" w:hanging="720"/>
              <w:jc w:val="right"/>
              <w:rPr>
                <w:rFonts w:ascii="Cambria" w:hAnsi="Cambria"/>
                <w:sz w:val="20"/>
                <w:szCs w:val="20"/>
              </w:rPr>
            </w:pPr>
          </w:p>
        </w:tc>
        <w:tc>
          <w:tcPr>
            <w:tcW w:w="1559" w:type="dxa"/>
            <w:shd w:val="clear" w:color="auto" w:fill="FFFFFF"/>
          </w:tcPr>
          <w:p w14:paraId="471B9A6F"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poszczególnych przedmiotów/ </w:t>
            </w:r>
          </w:p>
          <w:p w14:paraId="09005F8E" w14:textId="77777777" w:rsidR="00123479" w:rsidRPr="00123479" w:rsidRDefault="00123479" w:rsidP="00123479">
            <w:pPr>
              <w:rPr>
                <w:rFonts w:ascii="Cambria" w:hAnsi="Cambria"/>
                <w:sz w:val="20"/>
                <w:szCs w:val="18"/>
              </w:rPr>
            </w:pPr>
            <w:r w:rsidRPr="00123479">
              <w:rPr>
                <w:rFonts w:ascii="Cambria" w:hAnsi="Cambria"/>
                <w:sz w:val="20"/>
                <w:szCs w:val="18"/>
              </w:rPr>
              <w:t xml:space="preserve">modułów </w:t>
            </w:r>
          </w:p>
        </w:tc>
        <w:tc>
          <w:tcPr>
            <w:tcW w:w="4252" w:type="dxa"/>
            <w:shd w:val="clear" w:color="auto" w:fill="FFFFFF"/>
          </w:tcPr>
          <w:p w14:paraId="6E5E8C25" w14:textId="77777777" w:rsidR="00123479" w:rsidRDefault="00123479" w:rsidP="007F5179">
            <w:pPr>
              <w:numPr>
                <w:ilvl w:val="1"/>
                <w:numId w:val="4"/>
              </w:numPr>
              <w:ind w:left="178" w:hanging="178"/>
              <w:rPr>
                <w:rFonts w:ascii="Cambria" w:hAnsi="Cambria"/>
                <w:sz w:val="20"/>
                <w:szCs w:val="18"/>
              </w:rPr>
            </w:pPr>
            <w:r w:rsidRPr="00123479">
              <w:rPr>
                <w:rFonts w:ascii="Cambria" w:hAnsi="Cambria"/>
                <w:sz w:val="20"/>
                <w:szCs w:val="18"/>
              </w:rPr>
              <w:t>Oceny z zaliczeń i egzaminów</w:t>
            </w:r>
            <w:r w:rsidR="006F473E">
              <w:rPr>
                <w:rFonts w:ascii="Cambria" w:hAnsi="Cambria"/>
                <w:sz w:val="20"/>
                <w:szCs w:val="18"/>
              </w:rPr>
              <w:t>.</w:t>
            </w:r>
          </w:p>
          <w:p w14:paraId="3C33652C" w14:textId="77777777" w:rsidR="00123479" w:rsidRDefault="00123479" w:rsidP="007F5179">
            <w:pPr>
              <w:numPr>
                <w:ilvl w:val="1"/>
                <w:numId w:val="4"/>
              </w:numPr>
              <w:ind w:left="178" w:hanging="178"/>
              <w:rPr>
                <w:rFonts w:ascii="Cambria" w:hAnsi="Cambria"/>
                <w:sz w:val="20"/>
                <w:szCs w:val="18"/>
              </w:rPr>
            </w:pPr>
            <w:r w:rsidRPr="00123479">
              <w:rPr>
                <w:rFonts w:ascii="Cambria" w:hAnsi="Cambria"/>
                <w:sz w:val="20"/>
                <w:szCs w:val="18"/>
              </w:rPr>
              <w:t xml:space="preserve">Współczynnik zaliczeń w ramach poszczególnych przedmiotów w pierwszym terminie. </w:t>
            </w:r>
          </w:p>
          <w:p w14:paraId="1ABD1B09" w14:textId="77777777" w:rsidR="00123479" w:rsidRPr="00123479" w:rsidRDefault="00123479" w:rsidP="007F5179">
            <w:pPr>
              <w:numPr>
                <w:ilvl w:val="1"/>
                <w:numId w:val="4"/>
              </w:numPr>
              <w:ind w:left="178" w:hanging="178"/>
              <w:rPr>
                <w:rFonts w:ascii="Cambria" w:hAnsi="Cambria"/>
                <w:sz w:val="20"/>
                <w:szCs w:val="18"/>
              </w:rPr>
            </w:pPr>
            <w:r w:rsidRPr="00123479">
              <w:rPr>
                <w:rFonts w:ascii="Cambria" w:hAnsi="Cambria"/>
                <w:sz w:val="20"/>
                <w:szCs w:val="18"/>
              </w:rPr>
              <w:t>Odsetek studentów z zaliczeniem warunkowym i powtarzających rok/semestr</w:t>
            </w:r>
            <w:r w:rsidR="006F473E">
              <w:rPr>
                <w:rFonts w:ascii="Cambria" w:hAnsi="Cambria"/>
                <w:sz w:val="20"/>
                <w:szCs w:val="18"/>
              </w:rPr>
              <w:t>.</w:t>
            </w:r>
          </w:p>
        </w:tc>
        <w:tc>
          <w:tcPr>
            <w:tcW w:w="2985" w:type="dxa"/>
            <w:shd w:val="clear" w:color="auto" w:fill="FFFFFF"/>
          </w:tcPr>
          <w:p w14:paraId="63C2D7C6" w14:textId="77777777" w:rsidR="006F473E" w:rsidRDefault="00123479" w:rsidP="007F5179">
            <w:pPr>
              <w:numPr>
                <w:ilvl w:val="0"/>
                <w:numId w:val="5"/>
              </w:numPr>
              <w:ind w:left="175" w:hanging="182"/>
              <w:rPr>
                <w:rFonts w:ascii="Cambria" w:hAnsi="Cambria"/>
                <w:sz w:val="20"/>
                <w:szCs w:val="18"/>
              </w:rPr>
            </w:pPr>
            <w:r w:rsidRPr="00123479">
              <w:rPr>
                <w:rFonts w:ascii="Cambria" w:hAnsi="Cambria"/>
                <w:sz w:val="20"/>
                <w:szCs w:val="18"/>
              </w:rPr>
              <w:t>Wnioski z hospitacji zajęć</w:t>
            </w:r>
          </w:p>
          <w:p w14:paraId="44DCA6EA" w14:textId="77777777" w:rsidR="00123479" w:rsidRPr="006F473E" w:rsidRDefault="00123479" w:rsidP="007F5179">
            <w:pPr>
              <w:numPr>
                <w:ilvl w:val="0"/>
                <w:numId w:val="5"/>
              </w:numPr>
              <w:ind w:left="175" w:hanging="182"/>
              <w:rPr>
                <w:rFonts w:ascii="Cambria" w:hAnsi="Cambria"/>
                <w:sz w:val="20"/>
                <w:szCs w:val="18"/>
              </w:rPr>
            </w:pPr>
            <w:r w:rsidRPr="006F473E">
              <w:rPr>
                <w:rFonts w:ascii="Cambria" w:hAnsi="Cambria"/>
                <w:sz w:val="20"/>
                <w:szCs w:val="18"/>
              </w:rPr>
              <w:t>Adekwatność pytań</w:t>
            </w:r>
            <w:r w:rsidR="006F473E">
              <w:rPr>
                <w:rFonts w:ascii="Cambria" w:hAnsi="Cambria"/>
                <w:sz w:val="20"/>
                <w:szCs w:val="18"/>
              </w:rPr>
              <w:t xml:space="preserve"> </w:t>
            </w:r>
            <w:r w:rsidRPr="006F473E">
              <w:rPr>
                <w:rFonts w:ascii="Cambria" w:hAnsi="Cambria"/>
                <w:sz w:val="20"/>
                <w:szCs w:val="18"/>
              </w:rPr>
              <w:t xml:space="preserve">egzaminacyjnych i zaliczeniowych do zakładanych </w:t>
            </w:r>
            <w:r w:rsidR="00DD7F5A">
              <w:rPr>
                <w:rFonts w:ascii="Cambria" w:hAnsi="Cambria"/>
                <w:sz w:val="20"/>
                <w:szCs w:val="18"/>
              </w:rPr>
              <w:t>efektów uczenia się</w:t>
            </w:r>
            <w:r w:rsidRPr="006F473E">
              <w:rPr>
                <w:rFonts w:ascii="Cambria" w:hAnsi="Cambria"/>
                <w:sz w:val="20"/>
                <w:szCs w:val="18"/>
              </w:rPr>
              <w:t xml:space="preserve"> </w:t>
            </w:r>
          </w:p>
        </w:tc>
      </w:tr>
      <w:tr w:rsidR="00123479" w:rsidRPr="00123479" w14:paraId="5E26BD24" w14:textId="77777777" w:rsidTr="00E23E3A">
        <w:trPr>
          <w:gridAfter w:val="1"/>
          <w:wAfter w:w="11" w:type="dxa"/>
          <w:trHeight w:val="160"/>
        </w:trPr>
        <w:tc>
          <w:tcPr>
            <w:tcW w:w="534" w:type="dxa"/>
            <w:shd w:val="clear" w:color="auto" w:fill="FFFFFF"/>
            <w:vAlign w:val="center"/>
          </w:tcPr>
          <w:p w14:paraId="68492395" w14:textId="77777777" w:rsidR="00123479" w:rsidRPr="00123479" w:rsidRDefault="00123479" w:rsidP="007F5179">
            <w:pPr>
              <w:numPr>
                <w:ilvl w:val="0"/>
                <w:numId w:val="9"/>
              </w:numPr>
              <w:ind w:right="8" w:hanging="720"/>
              <w:jc w:val="right"/>
              <w:rPr>
                <w:rFonts w:ascii="Cambria" w:hAnsi="Cambria"/>
                <w:sz w:val="20"/>
                <w:szCs w:val="20"/>
              </w:rPr>
            </w:pPr>
          </w:p>
        </w:tc>
        <w:tc>
          <w:tcPr>
            <w:tcW w:w="1559" w:type="dxa"/>
            <w:shd w:val="clear" w:color="auto" w:fill="FFFFFF"/>
          </w:tcPr>
          <w:p w14:paraId="58E6F813" w14:textId="77777777" w:rsidR="00123479" w:rsidRPr="00123479" w:rsidRDefault="00123479" w:rsidP="00123479">
            <w:pPr>
              <w:rPr>
                <w:rFonts w:ascii="Cambria" w:hAnsi="Cambria"/>
                <w:sz w:val="20"/>
                <w:szCs w:val="18"/>
              </w:rPr>
            </w:pPr>
            <w:r w:rsidRPr="00123479">
              <w:rPr>
                <w:rFonts w:ascii="Cambria" w:hAnsi="Cambria"/>
                <w:sz w:val="20"/>
                <w:szCs w:val="18"/>
              </w:rPr>
              <w:t xml:space="preserve">Obrona pracy dyplomowej </w:t>
            </w:r>
          </w:p>
        </w:tc>
        <w:tc>
          <w:tcPr>
            <w:tcW w:w="4252" w:type="dxa"/>
            <w:shd w:val="clear" w:color="auto" w:fill="FFFFFF"/>
          </w:tcPr>
          <w:p w14:paraId="2FC7CECA" w14:textId="77777777" w:rsidR="00123479" w:rsidRDefault="00123479" w:rsidP="007F5179">
            <w:pPr>
              <w:numPr>
                <w:ilvl w:val="0"/>
                <w:numId w:val="6"/>
              </w:numPr>
              <w:ind w:left="226" w:hanging="226"/>
              <w:rPr>
                <w:rFonts w:ascii="Cambria" w:hAnsi="Cambria"/>
                <w:sz w:val="20"/>
                <w:szCs w:val="18"/>
              </w:rPr>
            </w:pPr>
            <w:r w:rsidRPr="006F473E">
              <w:rPr>
                <w:rFonts w:ascii="Cambria" w:hAnsi="Cambria"/>
                <w:sz w:val="20"/>
                <w:szCs w:val="18"/>
              </w:rPr>
              <w:t>Oceny uzyskane z egzaminu dyplomowego</w:t>
            </w:r>
            <w:r w:rsidR="006F473E">
              <w:rPr>
                <w:rFonts w:ascii="Cambria" w:hAnsi="Cambria"/>
                <w:sz w:val="20"/>
                <w:szCs w:val="18"/>
              </w:rPr>
              <w:t>.</w:t>
            </w:r>
            <w:r w:rsidRPr="006F473E">
              <w:rPr>
                <w:rFonts w:ascii="Cambria" w:hAnsi="Cambria"/>
                <w:sz w:val="20"/>
                <w:szCs w:val="18"/>
              </w:rPr>
              <w:t xml:space="preserve"> </w:t>
            </w:r>
          </w:p>
          <w:p w14:paraId="1F54E5B7" w14:textId="77777777" w:rsidR="00123479" w:rsidRDefault="00123479" w:rsidP="007F5179">
            <w:pPr>
              <w:numPr>
                <w:ilvl w:val="0"/>
                <w:numId w:val="6"/>
              </w:numPr>
              <w:ind w:left="226" w:hanging="226"/>
              <w:rPr>
                <w:rFonts w:ascii="Cambria" w:hAnsi="Cambria"/>
                <w:sz w:val="20"/>
                <w:szCs w:val="18"/>
              </w:rPr>
            </w:pPr>
            <w:r w:rsidRPr="006F473E">
              <w:rPr>
                <w:rFonts w:ascii="Cambria" w:hAnsi="Cambria"/>
                <w:sz w:val="20"/>
                <w:szCs w:val="18"/>
              </w:rPr>
              <w:t>Oceny prac dyplomowych wystawiane przez promotorów i recenzentów</w:t>
            </w:r>
            <w:r w:rsidR="006F473E">
              <w:rPr>
                <w:rFonts w:ascii="Cambria" w:hAnsi="Cambria"/>
                <w:sz w:val="20"/>
                <w:szCs w:val="18"/>
              </w:rPr>
              <w:t>.</w:t>
            </w:r>
          </w:p>
          <w:p w14:paraId="16FD5827" w14:textId="77777777" w:rsidR="00123479" w:rsidRDefault="00123479" w:rsidP="007F5179">
            <w:pPr>
              <w:numPr>
                <w:ilvl w:val="0"/>
                <w:numId w:val="6"/>
              </w:numPr>
              <w:ind w:left="226" w:hanging="226"/>
              <w:rPr>
                <w:rFonts w:ascii="Cambria" w:hAnsi="Cambria"/>
                <w:sz w:val="20"/>
                <w:szCs w:val="18"/>
              </w:rPr>
            </w:pPr>
            <w:r w:rsidRPr="006F473E">
              <w:rPr>
                <w:rFonts w:ascii="Cambria" w:hAnsi="Cambria"/>
                <w:sz w:val="20"/>
                <w:szCs w:val="18"/>
              </w:rPr>
              <w:t>Odsetek studentów, którzy obronili pracę dyplomową w terminie</w:t>
            </w:r>
            <w:r w:rsidR="006F473E">
              <w:rPr>
                <w:rFonts w:ascii="Cambria" w:hAnsi="Cambria"/>
                <w:sz w:val="20"/>
                <w:szCs w:val="18"/>
              </w:rPr>
              <w:t>.</w:t>
            </w:r>
          </w:p>
          <w:p w14:paraId="102B8C44" w14:textId="77777777" w:rsidR="00123479" w:rsidRPr="006F473E" w:rsidRDefault="00123479" w:rsidP="007F5179">
            <w:pPr>
              <w:numPr>
                <w:ilvl w:val="0"/>
                <w:numId w:val="6"/>
              </w:numPr>
              <w:ind w:left="226" w:hanging="226"/>
              <w:rPr>
                <w:rFonts w:ascii="Cambria" w:hAnsi="Cambria"/>
                <w:sz w:val="20"/>
                <w:szCs w:val="18"/>
              </w:rPr>
            </w:pPr>
            <w:r w:rsidRPr="006F473E">
              <w:rPr>
                <w:rFonts w:ascii="Cambria" w:hAnsi="Cambria"/>
                <w:sz w:val="20"/>
                <w:szCs w:val="18"/>
              </w:rPr>
              <w:t>Odsetek prac odrzucon</w:t>
            </w:r>
            <w:r w:rsidR="006F473E">
              <w:rPr>
                <w:rFonts w:ascii="Cambria" w:hAnsi="Cambria"/>
                <w:sz w:val="20"/>
                <w:szCs w:val="18"/>
              </w:rPr>
              <w:t>y</w:t>
            </w:r>
            <w:r w:rsidRPr="006F473E">
              <w:rPr>
                <w:rFonts w:ascii="Cambria" w:hAnsi="Cambria"/>
                <w:sz w:val="20"/>
                <w:szCs w:val="18"/>
              </w:rPr>
              <w:t xml:space="preserve">ch przez Jednolity System </w:t>
            </w:r>
            <w:proofErr w:type="spellStart"/>
            <w:r w:rsidRPr="006F473E">
              <w:rPr>
                <w:rFonts w:ascii="Cambria" w:hAnsi="Cambria"/>
                <w:sz w:val="20"/>
                <w:szCs w:val="18"/>
              </w:rPr>
              <w:t>Antyplagiat</w:t>
            </w:r>
            <w:proofErr w:type="spellEnd"/>
            <w:r w:rsidR="006F473E">
              <w:rPr>
                <w:rFonts w:ascii="Cambria" w:hAnsi="Cambria"/>
                <w:sz w:val="20"/>
                <w:szCs w:val="18"/>
              </w:rPr>
              <w:t>.</w:t>
            </w:r>
          </w:p>
        </w:tc>
        <w:tc>
          <w:tcPr>
            <w:tcW w:w="2985" w:type="dxa"/>
            <w:shd w:val="clear" w:color="auto" w:fill="FFFFFF"/>
          </w:tcPr>
          <w:p w14:paraId="71B0B3BD" w14:textId="77777777" w:rsidR="00B534FA" w:rsidRDefault="00123479" w:rsidP="007F5179">
            <w:pPr>
              <w:numPr>
                <w:ilvl w:val="1"/>
                <w:numId w:val="8"/>
              </w:numPr>
              <w:ind w:left="175" w:hanging="175"/>
              <w:rPr>
                <w:rFonts w:ascii="Cambria" w:hAnsi="Cambria"/>
                <w:sz w:val="20"/>
                <w:szCs w:val="18"/>
              </w:rPr>
            </w:pPr>
            <w:r w:rsidRPr="00123479">
              <w:rPr>
                <w:rFonts w:ascii="Cambria" w:hAnsi="Cambria"/>
                <w:sz w:val="20"/>
                <w:szCs w:val="18"/>
              </w:rPr>
              <w:t xml:space="preserve">Dostosowanie pytań na </w:t>
            </w:r>
            <w:r w:rsidRPr="00B534FA">
              <w:rPr>
                <w:rFonts w:ascii="Cambria" w:hAnsi="Cambria"/>
                <w:sz w:val="20"/>
                <w:szCs w:val="18"/>
              </w:rPr>
              <w:t xml:space="preserve">egzamin dyplomowy do weryfikowanych </w:t>
            </w:r>
            <w:r w:rsidR="00DD7F5A">
              <w:rPr>
                <w:rFonts w:ascii="Cambria" w:hAnsi="Cambria"/>
                <w:sz w:val="20"/>
                <w:szCs w:val="18"/>
              </w:rPr>
              <w:t>efektów uczenia się</w:t>
            </w:r>
            <w:r w:rsidR="00B534FA">
              <w:rPr>
                <w:rFonts w:ascii="Cambria" w:hAnsi="Cambria"/>
                <w:sz w:val="20"/>
                <w:szCs w:val="18"/>
              </w:rPr>
              <w:t>.</w:t>
            </w:r>
          </w:p>
          <w:p w14:paraId="22EC4BDA" w14:textId="77777777" w:rsidR="00123479" w:rsidRPr="00B534FA" w:rsidRDefault="00123479" w:rsidP="007F5179">
            <w:pPr>
              <w:numPr>
                <w:ilvl w:val="1"/>
                <w:numId w:val="8"/>
              </w:numPr>
              <w:ind w:left="175" w:hanging="175"/>
              <w:rPr>
                <w:rFonts w:ascii="Cambria" w:hAnsi="Cambria"/>
                <w:sz w:val="20"/>
                <w:szCs w:val="18"/>
              </w:rPr>
            </w:pPr>
            <w:r w:rsidRPr="00B534FA">
              <w:rPr>
                <w:rFonts w:ascii="Cambria" w:hAnsi="Cambria"/>
                <w:sz w:val="20"/>
                <w:szCs w:val="18"/>
              </w:rPr>
              <w:t xml:space="preserve">Przestrzeganie zasad pisania prac </w:t>
            </w:r>
            <w:r w:rsidR="00B534FA">
              <w:rPr>
                <w:rFonts w:ascii="Cambria" w:hAnsi="Cambria"/>
                <w:sz w:val="20"/>
                <w:szCs w:val="18"/>
              </w:rPr>
              <w:t>d</w:t>
            </w:r>
            <w:r w:rsidRPr="00B534FA">
              <w:rPr>
                <w:rFonts w:ascii="Cambria" w:hAnsi="Cambria"/>
                <w:sz w:val="20"/>
                <w:szCs w:val="18"/>
              </w:rPr>
              <w:t>yplomowych i zasad dyplomowania</w:t>
            </w:r>
            <w:r w:rsidR="00B534FA">
              <w:rPr>
                <w:rFonts w:ascii="Cambria" w:hAnsi="Cambria"/>
                <w:sz w:val="20"/>
                <w:szCs w:val="18"/>
              </w:rPr>
              <w:t>.</w:t>
            </w:r>
          </w:p>
        </w:tc>
      </w:tr>
      <w:tr w:rsidR="00123479" w:rsidRPr="00123479" w14:paraId="3E50257B" w14:textId="77777777" w:rsidTr="00E23E3A">
        <w:trPr>
          <w:gridAfter w:val="1"/>
          <w:wAfter w:w="11" w:type="dxa"/>
          <w:trHeight w:val="160"/>
        </w:trPr>
        <w:tc>
          <w:tcPr>
            <w:tcW w:w="534" w:type="dxa"/>
            <w:shd w:val="clear" w:color="auto" w:fill="FFFFFF"/>
            <w:vAlign w:val="center"/>
          </w:tcPr>
          <w:p w14:paraId="0F32EAD8" w14:textId="77777777" w:rsidR="00123479" w:rsidRPr="00123479" w:rsidRDefault="00123479" w:rsidP="007F5179">
            <w:pPr>
              <w:numPr>
                <w:ilvl w:val="0"/>
                <w:numId w:val="9"/>
              </w:numPr>
              <w:ind w:right="8" w:hanging="720"/>
              <w:jc w:val="right"/>
              <w:rPr>
                <w:rFonts w:ascii="Cambria" w:hAnsi="Cambria"/>
                <w:sz w:val="20"/>
                <w:szCs w:val="20"/>
              </w:rPr>
            </w:pPr>
          </w:p>
        </w:tc>
        <w:tc>
          <w:tcPr>
            <w:tcW w:w="1559" w:type="dxa"/>
            <w:shd w:val="clear" w:color="auto" w:fill="FFFFFF"/>
          </w:tcPr>
          <w:p w14:paraId="2F680F00"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w:t>
            </w:r>
          </w:p>
          <w:p w14:paraId="4614451F" w14:textId="77777777" w:rsidR="00123479" w:rsidRPr="00123479" w:rsidRDefault="00123479" w:rsidP="00123479">
            <w:pPr>
              <w:rPr>
                <w:rFonts w:ascii="Cambria" w:hAnsi="Cambria"/>
                <w:sz w:val="20"/>
                <w:szCs w:val="18"/>
              </w:rPr>
            </w:pPr>
            <w:r w:rsidRPr="00123479">
              <w:rPr>
                <w:rFonts w:ascii="Cambria" w:hAnsi="Cambria"/>
                <w:sz w:val="20"/>
                <w:szCs w:val="18"/>
              </w:rPr>
              <w:t xml:space="preserve">praktyk </w:t>
            </w:r>
          </w:p>
          <w:p w14:paraId="12AC931A" w14:textId="77777777" w:rsidR="00123479" w:rsidRPr="00123479" w:rsidRDefault="00123479" w:rsidP="00123479">
            <w:pPr>
              <w:rPr>
                <w:rFonts w:ascii="Cambria" w:hAnsi="Cambria"/>
                <w:sz w:val="20"/>
                <w:szCs w:val="18"/>
              </w:rPr>
            </w:pPr>
            <w:r w:rsidRPr="00123479">
              <w:rPr>
                <w:rFonts w:ascii="Cambria" w:hAnsi="Cambria"/>
                <w:sz w:val="20"/>
                <w:szCs w:val="18"/>
              </w:rPr>
              <w:t xml:space="preserve">zawodowych </w:t>
            </w:r>
          </w:p>
        </w:tc>
        <w:tc>
          <w:tcPr>
            <w:tcW w:w="4252" w:type="dxa"/>
            <w:shd w:val="clear" w:color="auto" w:fill="FFFFFF"/>
          </w:tcPr>
          <w:p w14:paraId="019401F3" w14:textId="77777777" w:rsidR="00B534FA" w:rsidRDefault="00123479" w:rsidP="007F5179">
            <w:pPr>
              <w:numPr>
                <w:ilvl w:val="0"/>
                <w:numId w:val="7"/>
              </w:numPr>
              <w:ind w:left="226" w:hanging="226"/>
              <w:rPr>
                <w:rFonts w:ascii="Cambria" w:hAnsi="Cambria"/>
                <w:sz w:val="20"/>
                <w:szCs w:val="18"/>
              </w:rPr>
            </w:pPr>
            <w:r w:rsidRPr="00123479">
              <w:rPr>
                <w:rFonts w:ascii="Cambria" w:hAnsi="Cambria"/>
                <w:sz w:val="20"/>
                <w:szCs w:val="18"/>
              </w:rPr>
              <w:t xml:space="preserve">Opinie pracodawców o studentach odbywających praktyki. </w:t>
            </w:r>
          </w:p>
          <w:p w14:paraId="261B6EEB" w14:textId="77777777" w:rsidR="00123479" w:rsidRPr="00B534FA" w:rsidRDefault="00123479" w:rsidP="007F5179">
            <w:pPr>
              <w:numPr>
                <w:ilvl w:val="0"/>
                <w:numId w:val="7"/>
              </w:numPr>
              <w:ind w:left="226" w:hanging="226"/>
              <w:rPr>
                <w:rFonts w:ascii="Cambria" w:hAnsi="Cambria"/>
                <w:sz w:val="20"/>
                <w:szCs w:val="18"/>
              </w:rPr>
            </w:pPr>
            <w:r w:rsidRPr="00B534FA">
              <w:rPr>
                <w:rFonts w:ascii="Cambria" w:hAnsi="Cambria"/>
                <w:sz w:val="20"/>
                <w:szCs w:val="18"/>
              </w:rPr>
              <w:lastRenderedPageBreak/>
              <w:t>Ocena osiągnięcia przez studentów</w:t>
            </w:r>
            <w:r w:rsidR="00B534FA">
              <w:rPr>
                <w:rFonts w:ascii="Cambria" w:hAnsi="Cambria"/>
                <w:sz w:val="20"/>
                <w:szCs w:val="18"/>
              </w:rPr>
              <w:t xml:space="preserve"> </w:t>
            </w:r>
            <w:r w:rsidR="00DD7F5A">
              <w:rPr>
                <w:rFonts w:ascii="Cambria" w:hAnsi="Cambria"/>
                <w:sz w:val="20"/>
                <w:szCs w:val="18"/>
              </w:rPr>
              <w:t>efektów uczenia się</w:t>
            </w:r>
            <w:r w:rsidRPr="00B534FA">
              <w:rPr>
                <w:rFonts w:ascii="Cambria" w:hAnsi="Cambria"/>
                <w:sz w:val="20"/>
                <w:szCs w:val="18"/>
              </w:rPr>
              <w:t xml:space="preserve"> na podstawie badań skierowanych do pracodawców i studentów </w:t>
            </w:r>
          </w:p>
        </w:tc>
        <w:tc>
          <w:tcPr>
            <w:tcW w:w="2985" w:type="dxa"/>
            <w:shd w:val="clear" w:color="auto" w:fill="FFFFFF"/>
          </w:tcPr>
          <w:p w14:paraId="057AE439" w14:textId="77777777" w:rsidR="00123479" w:rsidRPr="00123479" w:rsidRDefault="00123479" w:rsidP="00123479">
            <w:pPr>
              <w:rPr>
                <w:rFonts w:ascii="Cambria" w:hAnsi="Cambria"/>
                <w:sz w:val="20"/>
                <w:szCs w:val="18"/>
              </w:rPr>
            </w:pPr>
            <w:r w:rsidRPr="00123479">
              <w:rPr>
                <w:rFonts w:ascii="Cambria" w:hAnsi="Cambria"/>
                <w:sz w:val="20"/>
                <w:szCs w:val="18"/>
              </w:rPr>
              <w:lastRenderedPageBreak/>
              <w:t xml:space="preserve">Przestrzeganie zasad </w:t>
            </w:r>
          </w:p>
          <w:p w14:paraId="56921C2F" w14:textId="77777777" w:rsidR="00123479" w:rsidRPr="00123479" w:rsidRDefault="00123479" w:rsidP="00123479">
            <w:pPr>
              <w:rPr>
                <w:rFonts w:ascii="Cambria" w:hAnsi="Cambria"/>
                <w:sz w:val="20"/>
                <w:szCs w:val="18"/>
              </w:rPr>
            </w:pPr>
            <w:r w:rsidRPr="00123479">
              <w:rPr>
                <w:rFonts w:ascii="Cambria" w:hAnsi="Cambria"/>
                <w:sz w:val="20"/>
                <w:szCs w:val="18"/>
              </w:rPr>
              <w:t xml:space="preserve">ustalonych w Regulaminie praktyk i Programie praktyk </w:t>
            </w:r>
          </w:p>
        </w:tc>
      </w:tr>
    </w:tbl>
    <w:p w14:paraId="23BABF25" w14:textId="77777777" w:rsidR="000332B9" w:rsidRPr="00B534FA" w:rsidRDefault="000332B9" w:rsidP="00B534FA">
      <w:pPr>
        <w:spacing w:line="360" w:lineRule="auto"/>
        <w:ind w:firstLine="709"/>
        <w:jc w:val="both"/>
        <w:rPr>
          <w:rFonts w:ascii="Cambria" w:hAnsi="Cambria"/>
          <w:sz w:val="8"/>
          <w:szCs w:val="8"/>
        </w:rPr>
      </w:pPr>
    </w:p>
    <w:p w14:paraId="4E43B1A7" w14:textId="77777777" w:rsidR="00FC2C7E" w:rsidRPr="00B534FA" w:rsidRDefault="00B534FA" w:rsidP="001108AF">
      <w:pPr>
        <w:shd w:val="clear" w:color="auto" w:fill="FFFFFF"/>
        <w:tabs>
          <w:tab w:val="left" w:pos="0"/>
        </w:tabs>
        <w:spacing w:line="360" w:lineRule="auto"/>
        <w:ind w:right="8"/>
        <w:jc w:val="both"/>
        <w:rPr>
          <w:rFonts w:ascii="Cambria" w:hAnsi="Cambria"/>
          <w:sz w:val="22"/>
          <w:szCs w:val="22"/>
        </w:rPr>
      </w:pPr>
      <w:r w:rsidRPr="00B534FA">
        <w:rPr>
          <w:rFonts w:ascii="Cambria" w:hAnsi="Cambria"/>
          <w:sz w:val="22"/>
          <w:szCs w:val="22"/>
        </w:rPr>
        <w:tab/>
      </w:r>
      <w:r w:rsidR="000332B9" w:rsidRPr="00B534FA">
        <w:rPr>
          <w:rFonts w:ascii="Cambria" w:hAnsi="Cambria"/>
          <w:sz w:val="22"/>
          <w:szCs w:val="22"/>
        </w:rPr>
        <w:t xml:space="preserve">Weryfikacja w zakresie oceny efektów </w:t>
      </w:r>
      <w:r w:rsidR="00686EFD">
        <w:rPr>
          <w:rFonts w:ascii="Cambria" w:hAnsi="Cambria"/>
          <w:sz w:val="22"/>
          <w:szCs w:val="22"/>
        </w:rPr>
        <w:t>uczenia się</w:t>
      </w:r>
      <w:r w:rsidR="000332B9" w:rsidRPr="00B534FA">
        <w:rPr>
          <w:rFonts w:ascii="Cambria" w:hAnsi="Cambria"/>
          <w:sz w:val="22"/>
          <w:szCs w:val="22"/>
        </w:rPr>
        <w:t xml:space="preserve"> obejmuje wszystkie kategorie obszarów</w:t>
      </w:r>
      <w:r w:rsidR="00686EFD">
        <w:rPr>
          <w:rFonts w:ascii="Cambria" w:hAnsi="Cambria"/>
          <w:sz w:val="22"/>
          <w:szCs w:val="22"/>
        </w:rPr>
        <w:t>.</w:t>
      </w:r>
    </w:p>
    <w:p w14:paraId="7E5601CA" w14:textId="594CAC4B" w:rsidR="00BE1D6A" w:rsidRDefault="00BE1D6A" w:rsidP="00BE1D6A">
      <w:pPr>
        <w:spacing w:line="360" w:lineRule="auto"/>
        <w:ind w:firstLine="709"/>
        <w:jc w:val="both"/>
        <w:rPr>
          <w:rFonts w:ascii="Cambria" w:eastAsia="Calibri" w:hAnsi="Cambria"/>
          <w:b/>
          <w:sz w:val="22"/>
          <w:szCs w:val="22"/>
          <w:lang w:eastAsia="en-US"/>
        </w:rPr>
      </w:pPr>
      <w:r w:rsidRPr="00CD21EA">
        <w:rPr>
          <w:rFonts w:ascii="Cambria" w:hAnsi="Cambria"/>
          <w:sz w:val="22"/>
          <w:szCs w:val="22"/>
        </w:rPr>
        <w:t xml:space="preserve">Matryca efektów </w:t>
      </w:r>
      <w:r>
        <w:rPr>
          <w:rFonts w:ascii="Cambria" w:hAnsi="Cambria"/>
          <w:sz w:val="22"/>
          <w:szCs w:val="22"/>
        </w:rPr>
        <w:t>uczenia się</w:t>
      </w:r>
      <w:r w:rsidRPr="00CD21EA">
        <w:rPr>
          <w:rFonts w:ascii="Cambria" w:hAnsi="Cambria"/>
          <w:sz w:val="22"/>
          <w:szCs w:val="22"/>
        </w:rPr>
        <w:t xml:space="preserve"> określa relację między efektami </w:t>
      </w:r>
      <w:r>
        <w:rPr>
          <w:rFonts w:ascii="Cambria" w:hAnsi="Cambria"/>
          <w:sz w:val="22"/>
          <w:szCs w:val="22"/>
        </w:rPr>
        <w:t>uczenia się</w:t>
      </w:r>
      <w:r w:rsidRPr="00CD21EA">
        <w:rPr>
          <w:rFonts w:ascii="Cambria" w:hAnsi="Cambria"/>
          <w:sz w:val="22"/>
          <w:szCs w:val="22"/>
        </w:rPr>
        <w:t xml:space="preserve"> przyjętymi dla kierunku </w:t>
      </w:r>
      <w:r w:rsidRPr="00AC4EE1">
        <w:rPr>
          <w:rFonts w:ascii="Cambria" w:hAnsi="Cambria"/>
          <w:i/>
          <w:sz w:val="22"/>
          <w:szCs w:val="22"/>
        </w:rPr>
        <w:t>filologia</w:t>
      </w:r>
      <w:r w:rsidRPr="00CD21EA">
        <w:rPr>
          <w:rFonts w:ascii="Cambria" w:hAnsi="Cambria"/>
          <w:sz w:val="22"/>
          <w:szCs w:val="22"/>
        </w:rPr>
        <w:t xml:space="preserve"> a efektami </w:t>
      </w:r>
      <w:r>
        <w:rPr>
          <w:rFonts w:ascii="Cambria" w:hAnsi="Cambria"/>
          <w:sz w:val="22"/>
          <w:szCs w:val="22"/>
        </w:rPr>
        <w:t>uczenia się</w:t>
      </w:r>
      <w:r w:rsidRPr="00CD21EA">
        <w:rPr>
          <w:rFonts w:ascii="Cambria" w:hAnsi="Cambria"/>
          <w:sz w:val="22"/>
          <w:szCs w:val="22"/>
        </w:rPr>
        <w:t xml:space="preserve"> zdefiniowanymi dla niniejszego programu studiów, to</w:t>
      </w:r>
      <w:r>
        <w:rPr>
          <w:rFonts w:ascii="Cambria" w:hAnsi="Cambria"/>
          <w:sz w:val="22"/>
          <w:szCs w:val="22"/>
        </w:rPr>
        <w:t> </w:t>
      </w:r>
      <w:r w:rsidRPr="00CD21EA">
        <w:rPr>
          <w:rFonts w:ascii="Cambria" w:hAnsi="Cambria"/>
          <w:sz w:val="22"/>
          <w:szCs w:val="22"/>
        </w:rPr>
        <w:t xml:space="preserve">jest programu </w:t>
      </w:r>
      <w:r w:rsidRPr="00AC4EE1">
        <w:rPr>
          <w:rFonts w:ascii="Cambria" w:hAnsi="Cambria"/>
          <w:i/>
          <w:sz w:val="22"/>
          <w:szCs w:val="22"/>
        </w:rPr>
        <w:t>filologia</w:t>
      </w:r>
      <w:r w:rsidRPr="00CD21EA">
        <w:rPr>
          <w:rFonts w:ascii="Cambria" w:hAnsi="Cambria"/>
          <w:sz w:val="22"/>
          <w:szCs w:val="22"/>
        </w:rPr>
        <w:t xml:space="preserve"> </w:t>
      </w:r>
      <w:r>
        <w:rPr>
          <w:rFonts w:ascii="Cambria" w:hAnsi="Cambria"/>
          <w:sz w:val="22"/>
          <w:szCs w:val="22"/>
        </w:rPr>
        <w:t>w zakresie</w:t>
      </w:r>
      <w:r w:rsidRPr="00B841CB">
        <w:rPr>
          <w:rFonts w:ascii="Cambria" w:hAnsi="Cambria"/>
          <w:i/>
          <w:iCs/>
          <w:sz w:val="22"/>
          <w:szCs w:val="22"/>
        </w:rPr>
        <w:t xml:space="preserve"> języka niemieckiego</w:t>
      </w:r>
      <w:r>
        <w:rPr>
          <w:rFonts w:ascii="Cambria" w:hAnsi="Cambria"/>
          <w:sz w:val="22"/>
          <w:szCs w:val="22"/>
        </w:rPr>
        <w:t xml:space="preserve">, </w:t>
      </w:r>
      <w:r w:rsidRPr="00CD21EA">
        <w:rPr>
          <w:rFonts w:ascii="Cambria" w:hAnsi="Cambria"/>
          <w:sz w:val="22"/>
          <w:szCs w:val="22"/>
        </w:rPr>
        <w:t xml:space="preserve">filologia </w:t>
      </w:r>
      <w:r>
        <w:rPr>
          <w:rFonts w:ascii="Cambria" w:hAnsi="Cambria"/>
          <w:sz w:val="22"/>
          <w:szCs w:val="22"/>
        </w:rPr>
        <w:t>w zakresie</w:t>
      </w:r>
      <w:r w:rsidRPr="00B841CB">
        <w:rPr>
          <w:rFonts w:ascii="Cambria" w:hAnsi="Cambria"/>
          <w:i/>
          <w:iCs/>
          <w:sz w:val="22"/>
          <w:szCs w:val="22"/>
        </w:rPr>
        <w:t xml:space="preserve"> języka angielskiego</w:t>
      </w:r>
      <w:r w:rsidRPr="00CD21EA">
        <w:rPr>
          <w:rFonts w:ascii="Cambria" w:hAnsi="Cambria"/>
          <w:sz w:val="22"/>
          <w:szCs w:val="22"/>
        </w:rPr>
        <w:t xml:space="preserve">. Matryca wskazuje, które efekty </w:t>
      </w:r>
      <w:r>
        <w:rPr>
          <w:rFonts w:ascii="Cambria" w:hAnsi="Cambria"/>
          <w:sz w:val="22"/>
          <w:szCs w:val="22"/>
        </w:rPr>
        <w:t>uczenia się</w:t>
      </w:r>
      <w:r w:rsidRPr="00CD21EA">
        <w:rPr>
          <w:rFonts w:ascii="Cambria" w:hAnsi="Cambria"/>
          <w:sz w:val="22"/>
          <w:szCs w:val="22"/>
        </w:rPr>
        <w:t xml:space="preserve"> realizowane są poprzez poszczególne moduły i</w:t>
      </w:r>
      <w:r>
        <w:rPr>
          <w:rFonts w:ascii="Cambria" w:hAnsi="Cambria"/>
          <w:sz w:val="22"/>
          <w:szCs w:val="22"/>
        </w:rPr>
        <w:t> </w:t>
      </w:r>
      <w:r w:rsidRPr="00CD21EA">
        <w:rPr>
          <w:rFonts w:ascii="Cambria" w:hAnsi="Cambria"/>
          <w:sz w:val="22"/>
          <w:szCs w:val="22"/>
        </w:rPr>
        <w:t>przedmioty</w:t>
      </w:r>
      <w:r>
        <w:rPr>
          <w:rFonts w:ascii="Cambria" w:hAnsi="Cambria"/>
          <w:sz w:val="22"/>
          <w:szCs w:val="22"/>
        </w:rPr>
        <w:t xml:space="preserve"> i stanowi </w:t>
      </w:r>
      <w:r w:rsidRPr="00CC3286">
        <w:rPr>
          <w:rFonts w:ascii="Cambria" w:eastAsia="Calibri" w:hAnsi="Cambria"/>
          <w:b/>
          <w:sz w:val="22"/>
          <w:szCs w:val="22"/>
          <w:lang w:eastAsia="en-US"/>
        </w:rPr>
        <w:t xml:space="preserve">załącznik nr </w:t>
      </w:r>
      <w:r>
        <w:rPr>
          <w:rFonts w:ascii="Cambria" w:eastAsia="Calibri" w:hAnsi="Cambria"/>
          <w:b/>
          <w:sz w:val="22"/>
          <w:szCs w:val="22"/>
          <w:lang w:eastAsia="en-US"/>
        </w:rPr>
        <w:t>4</w:t>
      </w:r>
      <w:r w:rsidRPr="00CC3286">
        <w:rPr>
          <w:rFonts w:ascii="Cambria" w:eastAsia="Calibri" w:hAnsi="Cambria"/>
          <w:b/>
          <w:sz w:val="22"/>
          <w:szCs w:val="22"/>
          <w:lang w:eastAsia="en-US"/>
        </w:rPr>
        <w:t>.</w:t>
      </w:r>
    </w:p>
    <w:p w14:paraId="060881CE" w14:textId="20A81DE2" w:rsidR="00BE1D6A" w:rsidRPr="00CD4405" w:rsidRDefault="00BE1D6A" w:rsidP="00CD4405">
      <w:pPr>
        <w:pStyle w:val="Akapitzlist"/>
        <w:numPr>
          <w:ilvl w:val="0"/>
          <w:numId w:val="1"/>
        </w:numPr>
        <w:spacing w:line="360" w:lineRule="auto"/>
        <w:jc w:val="both"/>
        <w:rPr>
          <w:rFonts w:ascii="Cambria" w:eastAsia="Calibri" w:hAnsi="Cambria"/>
          <w:sz w:val="22"/>
          <w:szCs w:val="22"/>
          <w:lang w:eastAsia="en-US"/>
        </w:rPr>
      </w:pPr>
      <w:bookmarkStart w:id="7" w:name="_Hlk123544431"/>
      <w:r w:rsidRPr="00CD4405">
        <w:rPr>
          <w:rFonts w:ascii="Cambria" w:hAnsi="Cambria"/>
          <w:b/>
          <w:spacing w:val="-1"/>
        </w:rPr>
        <w:t>Sumaryczne wskaźniki</w:t>
      </w:r>
      <w:r w:rsidRPr="00CD4405">
        <w:rPr>
          <w:rFonts w:ascii="Cambria" w:hAnsi="Cambria"/>
          <w:b/>
          <w:spacing w:val="1"/>
        </w:rPr>
        <w:t xml:space="preserve"> punktów ECTS </w:t>
      </w:r>
      <w:r w:rsidRPr="00CD4405">
        <w:rPr>
          <w:rFonts w:ascii="Cambria" w:hAnsi="Cambria"/>
          <w:b/>
          <w:spacing w:val="-1"/>
        </w:rPr>
        <w:t>dotyczące</w:t>
      </w:r>
      <w:r w:rsidRPr="00CD4405">
        <w:rPr>
          <w:rFonts w:ascii="Cambria" w:hAnsi="Cambria"/>
          <w:b/>
        </w:rPr>
        <w:t xml:space="preserve"> </w:t>
      </w:r>
      <w:r w:rsidRPr="00CD4405">
        <w:rPr>
          <w:rFonts w:ascii="Cambria" w:hAnsi="Cambria"/>
          <w:b/>
          <w:spacing w:val="-1"/>
        </w:rPr>
        <w:t>programu</w:t>
      </w:r>
      <w:r w:rsidRPr="00CD4405">
        <w:rPr>
          <w:rFonts w:ascii="Cambria" w:hAnsi="Cambria"/>
          <w:b/>
          <w:spacing w:val="-3"/>
        </w:rPr>
        <w:t xml:space="preserve"> </w:t>
      </w:r>
      <w:r w:rsidRPr="00CD4405">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2998"/>
        <w:gridCol w:w="435"/>
        <w:gridCol w:w="1134"/>
        <w:gridCol w:w="1430"/>
        <w:gridCol w:w="1577"/>
        <w:gridCol w:w="1577"/>
      </w:tblGrid>
      <w:tr w:rsidR="00BE1D6A" w:rsidRPr="00836D92" w14:paraId="4CF2F708" w14:textId="77777777" w:rsidTr="00220F2A">
        <w:trPr>
          <w:trHeight w:hRule="exact" w:val="590"/>
        </w:trPr>
        <w:tc>
          <w:tcPr>
            <w:tcW w:w="5997" w:type="dxa"/>
            <w:gridSpan w:val="4"/>
            <w:vMerge w:val="restart"/>
            <w:tcBorders>
              <w:top w:val="single" w:sz="5" w:space="0" w:color="000000"/>
              <w:left w:val="single" w:sz="5" w:space="0" w:color="000000"/>
              <w:right w:val="single" w:sz="6" w:space="0" w:color="000000"/>
            </w:tcBorders>
            <w:shd w:val="clear" w:color="auto" w:fill="D9D9D9"/>
            <w:vAlign w:val="center"/>
          </w:tcPr>
          <w:p w14:paraId="0F68748F" w14:textId="77777777" w:rsidR="00BE1D6A" w:rsidRPr="00836D92" w:rsidRDefault="00BE1D6A" w:rsidP="00220F2A">
            <w:pPr>
              <w:pStyle w:val="TableParagraph"/>
              <w:ind w:left="63" w:right="302" w:hanging="21"/>
              <w:jc w:val="center"/>
              <w:rPr>
                <w:rFonts w:ascii="Cambria" w:hAnsi="Cambria" w:cs="Times New Roman"/>
                <w:b/>
                <w:bCs/>
                <w:color w:val="231F20"/>
                <w:sz w:val="20"/>
                <w:szCs w:val="20"/>
              </w:rPr>
            </w:pPr>
            <w:r w:rsidRPr="00836D92">
              <w:rPr>
                <w:rFonts w:ascii="Cambria" w:hAnsi="Cambria"/>
                <w:b/>
                <w:bCs/>
                <w:sz w:val="20"/>
                <w:szCs w:val="20"/>
              </w:rPr>
              <w:t>Wyszczególnienie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14:paraId="354C58AF" w14:textId="77777777" w:rsidR="00BE1D6A" w:rsidRPr="00836D92" w:rsidRDefault="00BE1D6A" w:rsidP="00220F2A">
            <w:pPr>
              <w:widowControl w:val="0"/>
              <w:jc w:val="center"/>
              <w:rPr>
                <w:rFonts w:ascii="Cambria" w:eastAsia="Calibri" w:hAnsi="Cambria" w:cs="Arial"/>
                <w:b/>
                <w:bCs/>
                <w:sz w:val="20"/>
                <w:szCs w:val="20"/>
              </w:rPr>
            </w:pPr>
            <w:r w:rsidRPr="00836D92">
              <w:rPr>
                <w:rFonts w:ascii="Cambria" w:eastAsia="Calibri" w:hAnsi="Cambria" w:cs="Arial"/>
                <w:b/>
                <w:bCs/>
                <w:sz w:val="20"/>
                <w:szCs w:val="20"/>
              </w:rPr>
              <w:t>Liczba punktów ECTS/liczba godzin</w:t>
            </w:r>
          </w:p>
        </w:tc>
      </w:tr>
      <w:tr w:rsidR="00BE1D6A" w:rsidRPr="00836D92" w14:paraId="43B371DF" w14:textId="77777777" w:rsidTr="00220F2A">
        <w:trPr>
          <w:trHeight w:hRule="exact" w:val="556"/>
        </w:trPr>
        <w:tc>
          <w:tcPr>
            <w:tcW w:w="5997" w:type="dxa"/>
            <w:gridSpan w:val="4"/>
            <w:vMerge/>
            <w:tcBorders>
              <w:left w:val="single" w:sz="5" w:space="0" w:color="000000"/>
              <w:bottom w:val="single" w:sz="5" w:space="0" w:color="000000"/>
              <w:right w:val="single" w:sz="6" w:space="0" w:color="000000"/>
            </w:tcBorders>
            <w:shd w:val="clear" w:color="auto" w:fill="D9D9D9"/>
            <w:vAlign w:val="center"/>
          </w:tcPr>
          <w:p w14:paraId="1FFBD65C" w14:textId="77777777" w:rsidR="00BE1D6A" w:rsidRPr="00836D92" w:rsidRDefault="00BE1D6A" w:rsidP="00220F2A">
            <w:pPr>
              <w:pStyle w:val="TableParagraph"/>
              <w:ind w:left="63" w:right="302" w:hanging="21"/>
              <w:jc w:val="center"/>
              <w:rPr>
                <w:rFonts w:ascii="Cambria" w:hAnsi="Cambria"/>
                <w:b/>
                <w:bCs/>
                <w:sz w:val="20"/>
                <w:szCs w:val="20"/>
              </w:rPr>
            </w:pPr>
          </w:p>
        </w:tc>
        <w:tc>
          <w:tcPr>
            <w:tcW w:w="1577" w:type="dxa"/>
            <w:tcBorders>
              <w:top w:val="single" w:sz="6" w:space="0" w:color="000000"/>
              <w:left w:val="single" w:sz="6" w:space="0" w:color="000000"/>
              <w:bottom w:val="single" w:sz="4" w:space="0" w:color="auto"/>
              <w:right w:val="single" w:sz="4" w:space="0" w:color="auto"/>
            </w:tcBorders>
            <w:shd w:val="clear" w:color="auto" w:fill="D9D9D9"/>
            <w:vAlign w:val="center"/>
          </w:tcPr>
          <w:p w14:paraId="1B5B42D8" w14:textId="77777777" w:rsidR="00BE1D6A" w:rsidRPr="00836D92" w:rsidRDefault="00BE1D6A" w:rsidP="00220F2A">
            <w:pPr>
              <w:widowControl w:val="0"/>
              <w:jc w:val="center"/>
              <w:rPr>
                <w:rFonts w:ascii="Cambria" w:eastAsia="Calibri" w:hAnsi="Cambria" w:cs="Arial"/>
                <w:b/>
                <w:bCs/>
                <w:sz w:val="20"/>
                <w:szCs w:val="20"/>
              </w:rPr>
            </w:pPr>
            <w:r w:rsidRPr="00836D92">
              <w:rPr>
                <w:rFonts w:ascii="Cambria" w:eastAsia="Calibri" w:hAnsi="Cambria" w:cs="Arial"/>
                <w:b/>
                <w:bCs/>
                <w:sz w:val="20"/>
                <w:szCs w:val="20"/>
              </w:rPr>
              <w:t>stacjonarne</w:t>
            </w:r>
          </w:p>
        </w:tc>
        <w:tc>
          <w:tcPr>
            <w:tcW w:w="1577" w:type="dxa"/>
            <w:tcBorders>
              <w:top w:val="single" w:sz="6" w:space="0" w:color="000000"/>
              <w:left w:val="single" w:sz="4" w:space="0" w:color="auto"/>
              <w:bottom w:val="single" w:sz="4" w:space="0" w:color="auto"/>
              <w:right w:val="single" w:sz="6" w:space="0" w:color="000000"/>
            </w:tcBorders>
            <w:shd w:val="clear" w:color="auto" w:fill="D9D9D9"/>
            <w:vAlign w:val="center"/>
          </w:tcPr>
          <w:p w14:paraId="17200D85" w14:textId="77777777" w:rsidR="00BE1D6A" w:rsidRPr="00836D92" w:rsidRDefault="00BE1D6A" w:rsidP="00220F2A">
            <w:pPr>
              <w:widowControl w:val="0"/>
              <w:jc w:val="center"/>
              <w:rPr>
                <w:rFonts w:ascii="Cambria" w:eastAsia="Calibri" w:hAnsi="Cambria" w:cs="Arial"/>
                <w:b/>
                <w:bCs/>
                <w:sz w:val="20"/>
                <w:szCs w:val="20"/>
              </w:rPr>
            </w:pPr>
            <w:r w:rsidRPr="00836D92">
              <w:rPr>
                <w:rFonts w:ascii="Cambria" w:eastAsia="Calibri" w:hAnsi="Cambria" w:cs="Arial"/>
                <w:b/>
                <w:bCs/>
                <w:sz w:val="20"/>
                <w:szCs w:val="20"/>
              </w:rPr>
              <w:t>niestacjonarne</w:t>
            </w:r>
          </w:p>
        </w:tc>
      </w:tr>
      <w:tr w:rsidR="00BE1D6A" w:rsidRPr="00836D92" w14:paraId="18BE1805" w14:textId="77777777" w:rsidTr="00220F2A">
        <w:trPr>
          <w:trHeight w:hRule="exact" w:val="526"/>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56244796" w14:textId="77777777" w:rsidR="00BE1D6A" w:rsidRPr="00836D92" w:rsidRDefault="00BE1D6A" w:rsidP="00220F2A">
            <w:pPr>
              <w:pStyle w:val="TableParagraph"/>
              <w:ind w:left="63" w:right="302" w:hanging="21"/>
              <w:rPr>
                <w:rFonts w:ascii="Cambria" w:hAnsi="Cambria" w:cs="Times New Roman"/>
                <w:spacing w:val="-1"/>
                <w:sz w:val="20"/>
                <w:szCs w:val="20"/>
              </w:rPr>
            </w:pPr>
            <w:r w:rsidRPr="00836D92">
              <w:rPr>
                <w:rFonts w:ascii="Cambria" w:hAnsi="Cambria" w:cs="Times New Roman"/>
                <w:color w:val="231F20"/>
                <w:sz w:val="20"/>
                <w:szCs w:val="20"/>
              </w:rPr>
              <w:t>Liczba</w:t>
            </w:r>
            <w:r w:rsidRPr="00836D92">
              <w:rPr>
                <w:rFonts w:ascii="Cambria" w:hAnsi="Cambria" w:cs="Times New Roman"/>
                <w:color w:val="231F20"/>
                <w:spacing w:val="6"/>
                <w:sz w:val="20"/>
                <w:szCs w:val="20"/>
              </w:rPr>
              <w:t xml:space="preserve"> </w:t>
            </w:r>
            <w:r w:rsidRPr="00836D92">
              <w:rPr>
                <w:rFonts w:ascii="Cambria" w:hAnsi="Cambria" w:cs="Times New Roman"/>
                <w:color w:val="231F20"/>
                <w:sz w:val="20"/>
                <w:szCs w:val="20"/>
              </w:rPr>
              <w:t>semestrów konieczna</w:t>
            </w:r>
            <w:r w:rsidRPr="00836D92">
              <w:rPr>
                <w:rFonts w:ascii="Cambria" w:hAnsi="Cambria" w:cs="Times New Roman"/>
                <w:color w:val="231F20"/>
                <w:spacing w:val="5"/>
                <w:sz w:val="20"/>
                <w:szCs w:val="20"/>
              </w:rPr>
              <w:t xml:space="preserve"> </w:t>
            </w:r>
            <w:r w:rsidRPr="00836D92">
              <w:rPr>
                <w:rFonts w:ascii="Cambria" w:hAnsi="Cambria" w:cs="Times New Roman"/>
                <w:color w:val="231F20"/>
                <w:sz w:val="20"/>
                <w:szCs w:val="20"/>
              </w:rPr>
              <w:t>do</w:t>
            </w:r>
            <w:r w:rsidRPr="00836D92">
              <w:rPr>
                <w:rFonts w:ascii="Cambria" w:hAnsi="Cambria" w:cs="Times New Roman"/>
                <w:color w:val="231F20"/>
                <w:spacing w:val="6"/>
                <w:sz w:val="20"/>
                <w:szCs w:val="20"/>
              </w:rPr>
              <w:t xml:space="preserve"> </w:t>
            </w:r>
            <w:r w:rsidRPr="00836D92">
              <w:rPr>
                <w:rFonts w:ascii="Cambria" w:hAnsi="Cambria" w:cs="Times New Roman"/>
                <w:color w:val="231F20"/>
                <w:sz w:val="20"/>
                <w:szCs w:val="20"/>
              </w:rPr>
              <w:t>ukończenia</w:t>
            </w:r>
            <w:r w:rsidRPr="00836D92">
              <w:rPr>
                <w:rFonts w:ascii="Cambria" w:hAnsi="Cambria" w:cs="Times New Roman"/>
                <w:color w:val="231F20"/>
                <w:spacing w:val="5"/>
                <w:sz w:val="20"/>
                <w:szCs w:val="20"/>
              </w:rPr>
              <w:t xml:space="preserve"> </w:t>
            </w:r>
            <w:r w:rsidRPr="00836D92">
              <w:rPr>
                <w:rFonts w:ascii="Cambria" w:hAnsi="Cambria" w:cs="Times New Roman"/>
                <w:color w:val="231F20"/>
                <w:sz w:val="20"/>
                <w:szCs w:val="20"/>
              </w:rPr>
              <w:t>studiów</w:t>
            </w:r>
            <w:r w:rsidRPr="00836D92">
              <w:rPr>
                <w:rFonts w:ascii="Cambria" w:hAnsi="Cambria" w:cs="Times New Roman"/>
                <w:color w:val="231F20"/>
                <w:spacing w:val="6"/>
                <w:sz w:val="20"/>
                <w:szCs w:val="20"/>
              </w:rPr>
              <w:t xml:space="preserve"> </w:t>
            </w:r>
            <w:r w:rsidRPr="00836D92">
              <w:rPr>
                <w:rFonts w:ascii="Cambria" w:hAnsi="Cambria" w:cs="Times New Roman"/>
                <w:color w:val="231F20"/>
                <w:sz w:val="20"/>
                <w:szCs w:val="20"/>
              </w:rPr>
              <w:t>na</w:t>
            </w:r>
            <w:r w:rsidRPr="00836D92">
              <w:rPr>
                <w:rFonts w:ascii="Cambria" w:hAnsi="Cambria" w:cs="Times New Roman"/>
                <w:color w:val="231F20"/>
                <w:spacing w:val="6"/>
                <w:sz w:val="20"/>
                <w:szCs w:val="20"/>
              </w:rPr>
              <w:t xml:space="preserve"> </w:t>
            </w:r>
            <w:r w:rsidRPr="00836D92">
              <w:rPr>
                <w:rFonts w:ascii="Cambria" w:hAnsi="Cambria" w:cs="Times New Roman"/>
                <w:color w:val="231F20"/>
                <w:sz w:val="20"/>
                <w:szCs w:val="20"/>
              </w:rPr>
              <w:t>danym</w:t>
            </w:r>
            <w:r w:rsidRPr="00836D92">
              <w:rPr>
                <w:rFonts w:ascii="Cambria" w:hAnsi="Cambria" w:cs="Times New Roman"/>
                <w:color w:val="231F20"/>
                <w:spacing w:val="6"/>
                <w:sz w:val="20"/>
                <w:szCs w:val="20"/>
              </w:rPr>
              <w:t xml:space="preserve"> </w:t>
            </w:r>
            <w:r w:rsidRPr="00836D92">
              <w:rPr>
                <w:rFonts w:ascii="Cambria" w:hAnsi="Cambria" w:cs="Times New Roman"/>
                <w:color w:val="231F20"/>
                <w:sz w:val="20"/>
                <w:szCs w:val="20"/>
              </w:rPr>
              <w:t>poziomie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48DB1B96" w14:textId="77777777" w:rsidR="00BE1D6A" w:rsidRPr="00836D92" w:rsidRDefault="00BE1D6A" w:rsidP="00220F2A">
            <w:pPr>
              <w:jc w:val="center"/>
              <w:rPr>
                <w:rFonts w:ascii="Cambria" w:hAnsi="Cambria"/>
                <w:sz w:val="20"/>
                <w:szCs w:val="20"/>
              </w:rPr>
            </w:pPr>
            <w:r w:rsidRPr="00836D92">
              <w:rPr>
                <w:rFonts w:ascii="Cambria" w:hAnsi="Cambria"/>
                <w:sz w:val="20"/>
                <w:szCs w:val="20"/>
              </w:rPr>
              <w:t>4</w:t>
            </w:r>
          </w:p>
        </w:tc>
      </w:tr>
      <w:tr w:rsidR="00BE1D6A" w:rsidRPr="00836D92" w14:paraId="068A05A5" w14:textId="77777777" w:rsidTr="00220F2A">
        <w:trPr>
          <w:trHeight w:hRule="exact" w:val="560"/>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4FAC3914" w14:textId="77777777" w:rsidR="00BE1D6A" w:rsidRPr="00836D92" w:rsidRDefault="00BE1D6A" w:rsidP="00220F2A">
            <w:pPr>
              <w:pStyle w:val="Tekstpodstawowy"/>
              <w:widowControl w:val="0"/>
              <w:tabs>
                <w:tab w:val="left" w:pos="575"/>
              </w:tabs>
              <w:ind w:left="42" w:right="118"/>
              <w:rPr>
                <w:rFonts w:ascii="Cambria" w:eastAsia="Calibri" w:hAnsi="Cambria"/>
              </w:rPr>
            </w:pPr>
            <w:r w:rsidRPr="00836D92">
              <w:rPr>
                <w:rFonts w:ascii="Cambria" w:eastAsia="Calibri" w:hAnsi="Cambria"/>
                <w:color w:val="231F20"/>
              </w:rPr>
              <w:t>Liczba</w:t>
            </w:r>
            <w:r w:rsidRPr="00836D92">
              <w:rPr>
                <w:rFonts w:ascii="Cambria" w:eastAsia="Calibri" w:hAnsi="Cambria"/>
                <w:color w:val="231F20"/>
                <w:spacing w:val="5"/>
              </w:rPr>
              <w:t xml:space="preserve"> </w:t>
            </w:r>
            <w:r w:rsidRPr="00836D92">
              <w:rPr>
                <w:rFonts w:ascii="Cambria" w:eastAsia="Calibri" w:hAnsi="Cambria"/>
                <w:color w:val="231F20"/>
              </w:rPr>
              <w:t>punktów</w:t>
            </w:r>
            <w:r w:rsidRPr="00836D92">
              <w:rPr>
                <w:rFonts w:ascii="Cambria" w:eastAsia="Calibri" w:hAnsi="Cambria"/>
                <w:color w:val="231F20"/>
                <w:spacing w:val="6"/>
              </w:rPr>
              <w:t xml:space="preserve"> </w:t>
            </w:r>
            <w:r w:rsidRPr="00836D92">
              <w:rPr>
                <w:rFonts w:ascii="Cambria" w:eastAsia="Calibri" w:hAnsi="Cambria"/>
                <w:color w:val="231F20"/>
              </w:rPr>
              <w:t>ECTS</w:t>
            </w:r>
            <w:r w:rsidRPr="00836D92">
              <w:rPr>
                <w:rFonts w:ascii="Cambria" w:eastAsia="Calibri" w:hAnsi="Cambria"/>
                <w:color w:val="231F20"/>
                <w:spacing w:val="6"/>
              </w:rPr>
              <w:t xml:space="preserve"> </w:t>
            </w:r>
            <w:r w:rsidRPr="00836D92">
              <w:rPr>
                <w:rFonts w:ascii="Cambria" w:eastAsia="Calibri" w:hAnsi="Cambria"/>
                <w:color w:val="231F20"/>
              </w:rPr>
              <w:t>konieczna</w:t>
            </w:r>
            <w:r w:rsidRPr="00836D92">
              <w:rPr>
                <w:rFonts w:ascii="Cambria" w:eastAsia="Calibri" w:hAnsi="Cambria"/>
                <w:color w:val="231F20"/>
                <w:spacing w:val="5"/>
              </w:rPr>
              <w:t xml:space="preserve"> </w:t>
            </w:r>
            <w:r w:rsidRPr="00836D92">
              <w:rPr>
                <w:rFonts w:ascii="Cambria" w:eastAsia="Calibri" w:hAnsi="Cambria"/>
                <w:color w:val="231F20"/>
              </w:rPr>
              <w:t>do</w:t>
            </w:r>
            <w:r w:rsidRPr="00836D92">
              <w:rPr>
                <w:rFonts w:ascii="Cambria" w:eastAsia="Calibri" w:hAnsi="Cambria"/>
                <w:color w:val="231F20"/>
                <w:spacing w:val="6"/>
              </w:rPr>
              <w:t xml:space="preserve"> </w:t>
            </w:r>
            <w:r w:rsidRPr="00836D92">
              <w:rPr>
                <w:rFonts w:ascii="Cambria" w:eastAsia="Calibri" w:hAnsi="Cambria"/>
                <w:color w:val="231F20"/>
              </w:rPr>
              <w:t>ukończenia</w:t>
            </w:r>
            <w:r w:rsidRPr="00836D92">
              <w:rPr>
                <w:rFonts w:ascii="Cambria" w:eastAsia="Calibri" w:hAnsi="Cambria"/>
                <w:color w:val="231F20"/>
                <w:spacing w:val="5"/>
              </w:rPr>
              <w:t xml:space="preserve"> </w:t>
            </w:r>
            <w:r w:rsidRPr="00836D92">
              <w:rPr>
                <w:rFonts w:ascii="Cambria" w:eastAsia="Calibri" w:hAnsi="Cambria"/>
                <w:color w:val="231F20"/>
              </w:rPr>
              <w:t>studiów</w:t>
            </w:r>
            <w:r w:rsidRPr="00836D92">
              <w:rPr>
                <w:rFonts w:ascii="Cambria" w:eastAsia="Calibri" w:hAnsi="Cambria"/>
                <w:color w:val="231F20"/>
                <w:spacing w:val="6"/>
              </w:rPr>
              <w:t xml:space="preserve"> </w:t>
            </w:r>
            <w:r w:rsidRPr="00836D92">
              <w:rPr>
                <w:rFonts w:ascii="Cambria" w:eastAsia="Calibri" w:hAnsi="Cambria"/>
                <w:color w:val="231F20"/>
              </w:rPr>
              <w:t>na</w:t>
            </w:r>
            <w:r w:rsidRPr="00836D92">
              <w:rPr>
                <w:rFonts w:ascii="Cambria" w:eastAsia="Calibri" w:hAnsi="Cambria"/>
                <w:color w:val="231F20"/>
                <w:spacing w:val="6"/>
              </w:rPr>
              <w:t xml:space="preserve"> </w:t>
            </w:r>
            <w:r w:rsidRPr="00836D92">
              <w:rPr>
                <w:rFonts w:ascii="Cambria" w:eastAsia="Calibri" w:hAnsi="Cambria"/>
                <w:color w:val="231F20"/>
              </w:rPr>
              <w:t>danym</w:t>
            </w:r>
            <w:r w:rsidRPr="00836D92">
              <w:rPr>
                <w:rFonts w:ascii="Cambria" w:eastAsia="Calibri" w:hAnsi="Cambria"/>
                <w:color w:val="231F20"/>
                <w:spacing w:val="6"/>
              </w:rPr>
              <w:t xml:space="preserve"> </w:t>
            </w:r>
            <w:r w:rsidRPr="00836D92">
              <w:rPr>
                <w:rFonts w:ascii="Cambria" w:eastAsia="Calibri" w:hAnsi="Cambria"/>
                <w:color w:val="231F20"/>
              </w:rPr>
              <w:t>poziomie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1D169620" w14:textId="77777777" w:rsidR="00BE1D6A" w:rsidRPr="00836D92" w:rsidRDefault="00BE1D6A" w:rsidP="00220F2A">
            <w:pPr>
              <w:jc w:val="center"/>
              <w:rPr>
                <w:rFonts w:ascii="Cambria" w:hAnsi="Cambria"/>
                <w:sz w:val="20"/>
                <w:szCs w:val="20"/>
              </w:rPr>
            </w:pPr>
            <w:r w:rsidRPr="00836D92">
              <w:rPr>
                <w:rFonts w:ascii="Cambria" w:hAnsi="Cambria"/>
                <w:sz w:val="20"/>
                <w:szCs w:val="20"/>
              </w:rPr>
              <w:t>120</w:t>
            </w:r>
          </w:p>
        </w:tc>
      </w:tr>
      <w:tr w:rsidR="00BE1D6A" w:rsidRPr="00836D92" w14:paraId="0FB42EDD" w14:textId="77777777" w:rsidTr="00BE1D6A">
        <w:trPr>
          <w:trHeight w:hRule="exact" w:val="471"/>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7807515F" w14:textId="77777777" w:rsidR="00BE1D6A" w:rsidRPr="00836D92" w:rsidRDefault="00BE1D6A" w:rsidP="00220F2A">
            <w:pPr>
              <w:pStyle w:val="TableParagraph"/>
              <w:ind w:left="63" w:right="302"/>
              <w:rPr>
                <w:rFonts w:ascii="Cambria" w:hAnsi="Cambria" w:cs="Times New Roman"/>
                <w:spacing w:val="-1"/>
                <w:sz w:val="20"/>
                <w:szCs w:val="20"/>
              </w:rPr>
            </w:pPr>
            <w:r w:rsidRPr="00836D92">
              <w:rPr>
                <w:rFonts w:ascii="Cambria" w:hAnsi="Cambria" w:cs="Times New Roman"/>
                <w:color w:val="231F20"/>
                <w:sz w:val="20"/>
                <w:szCs w:val="20"/>
              </w:rPr>
              <w:t xml:space="preserve">Łączna </w:t>
            </w:r>
            <w:r w:rsidRPr="00836D92">
              <w:rPr>
                <w:rFonts w:ascii="Cambria" w:hAnsi="Cambria" w:cs="Times New Roman"/>
                <w:color w:val="231F20"/>
                <w:spacing w:val="-1"/>
                <w:sz w:val="20"/>
                <w:szCs w:val="20"/>
              </w:rPr>
              <w:t>liczba</w:t>
            </w:r>
            <w:r w:rsidRPr="00836D92">
              <w:rPr>
                <w:rFonts w:ascii="Cambria" w:hAnsi="Cambria" w:cs="Times New Roman"/>
                <w:color w:val="231F20"/>
                <w:sz w:val="20"/>
                <w:szCs w:val="20"/>
              </w:rPr>
              <w:t xml:space="preserve"> godzin zajęć</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4BC99FD3" w14:textId="2036FEE1" w:rsidR="00BE1D6A" w:rsidRPr="0081735B" w:rsidRDefault="00BE1D6A" w:rsidP="00220F2A">
            <w:pPr>
              <w:spacing w:before="60" w:after="60"/>
              <w:jc w:val="center"/>
              <w:rPr>
                <w:rFonts w:ascii="Cambria" w:hAnsi="Cambria"/>
                <w:sz w:val="20"/>
                <w:szCs w:val="20"/>
              </w:rPr>
            </w:pPr>
            <w:r w:rsidRPr="0081735B">
              <w:rPr>
                <w:rFonts w:ascii="Cambria" w:hAnsi="Cambria"/>
                <w:sz w:val="20"/>
                <w:szCs w:val="20"/>
              </w:rPr>
              <w:t>1004</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1105344D" w14:textId="7738B380" w:rsidR="00BE1D6A" w:rsidRPr="0081735B" w:rsidRDefault="00BE1D6A" w:rsidP="00220F2A">
            <w:pPr>
              <w:spacing w:before="60" w:after="60"/>
              <w:jc w:val="center"/>
              <w:rPr>
                <w:rFonts w:ascii="Cambria" w:hAnsi="Cambria"/>
                <w:sz w:val="20"/>
                <w:szCs w:val="20"/>
              </w:rPr>
            </w:pPr>
            <w:r w:rsidRPr="0081735B">
              <w:rPr>
                <w:rFonts w:ascii="Cambria" w:hAnsi="Cambria"/>
                <w:sz w:val="20"/>
                <w:szCs w:val="20"/>
              </w:rPr>
              <w:t>604</w:t>
            </w:r>
          </w:p>
        </w:tc>
      </w:tr>
      <w:tr w:rsidR="00BE1D6A" w:rsidRPr="00836D92" w14:paraId="3E2F79B6" w14:textId="77777777" w:rsidTr="00804773">
        <w:trPr>
          <w:trHeight w:val="345"/>
        </w:trPr>
        <w:tc>
          <w:tcPr>
            <w:tcW w:w="4567" w:type="dxa"/>
            <w:gridSpan w:val="3"/>
            <w:vMerge w:val="restart"/>
            <w:tcBorders>
              <w:top w:val="single" w:sz="5" w:space="0" w:color="000000"/>
              <w:left w:val="single" w:sz="5" w:space="0" w:color="000000"/>
              <w:right w:val="single" w:sz="6" w:space="0" w:color="000000"/>
            </w:tcBorders>
            <w:shd w:val="clear" w:color="auto" w:fill="auto"/>
            <w:vAlign w:val="center"/>
          </w:tcPr>
          <w:p w14:paraId="0840118B" w14:textId="77777777" w:rsidR="00BE1D6A" w:rsidRPr="00836D92" w:rsidRDefault="00BE1D6A" w:rsidP="00BE1D6A">
            <w:pPr>
              <w:pStyle w:val="TableParagraph"/>
              <w:ind w:left="63" w:right="130"/>
              <w:rPr>
                <w:rFonts w:ascii="Cambria" w:eastAsia="Times New Roman" w:hAnsi="Cambria" w:cs="Times New Roman"/>
                <w:sz w:val="20"/>
                <w:szCs w:val="20"/>
              </w:rPr>
            </w:pPr>
            <w:r w:rsidRPr="00836D92">
              <w:rPr>
                <w:rFonts w:ascii="Cambria" w:hAnsi="Cambria" w:cs="Times New Roman"/>
                <w:color w:val="231F20"/>
                <w:sz w:val="20"/>
                <w:szCs w:val="20"/>
              </w:rPr>
              <w:t>Łączna</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liczba</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punktów</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ECTS,</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jaką</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student</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musi</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uzyskać</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w</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ramach</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zajęć</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prowadzonych</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z</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bezpośrednim</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udziałem nauczycieli akademickich lub innych osób prowadzących zajęcia</w:t>
            </w:r>
          </w:p>
        </w:tc>
        <w:tc>
          <w:tcPr>
            <w:tcW w:w="1430" w:type="dxa"/>
            <w:tcBorders>
              <w:top w:val="single" w:sz="5" w:space="0" w:color="000000"/>
              <w:left w:val="single" w:sz="5" w:space="0" w:color="000000"/>
              <w:bottom w:val="single" w:sz="5" w:space="0" w:color="000000"/>
              <w:right w:val="single" w:sz="6" w:space="0" w:color="000000"/>
            </w:tcBorders>
            <w:shd w:val="clear" w:color="auto" w:fill="auto"/>
            <w:vAlign w:val="center"/>
          </w:tcPr>
          <w:p w14:paraId="0E76934E" w14:textId="01FBB2A7" w:rsidR="00BE1D6A" w:rsidRPr="00836D92" w:rsidRDefault="00BE1D6A" w:rsidP="00BE1D6A">
            <w:pPr>
              <w:pStyle w:val="TableParagraph"/>
              <w:ind w:left="63" w:right="130"/>
              <w:rPr>
                <w:rFonts w:ascii="Cambria" w:eastAsia="Times New Roman" w:hAnsi="Cambria" w:cs="Times New Roman"/>
                <w:sz w:val="20"/>
                <w:szCs w:val="20"/>
              </w:rPr>
            </w:pPr>
            <w:r>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13C4C384" w14:textId="3AD511F9" w:rsidR="00BE1D6A" w:rsidRPr="00804773" w:rsidRDefault="005D5C6A" w:rsidP="00BE1D6A">
            <w:pPr>
              <w:jc w:val="center"/>
              <w:rPr>
                <w:rFonts w:ascii="Cambria" w:hAnsi="Cambria"/>
                <w:sz w:val="20"/>
                <w:szCs w:val="20"/>
              </w:rPr>
            </w:pPr>
            <w:r w:rsidRPr="00804773">
              <w:rPr>
                <w:rFonts w:ascii="Cambria" w:hAnsi="Cambria"/>
                <w:sz w:val="20"/>
                <w:szCs w:val="20"/>
              </w:rPr>
              <w:t>61</w:t>
            </w:r>
          </w:p>
        </w:tc>
        <w:tc>
          <w:tcPr>
            <w:tcW w:w="1577" w:type="dxa"/>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14:paraId="22F8CF25" w14:textId="6935E6EE" w:rsidR="00BE1D6A" w:rsidRPr="00804773" w:rsidRDefault="005D5C6A" w:rsidP="00BE1D6A">
            <w:pPr>
              <w:widowControl w:val="0"/>
              <w:jc w:val="center"/>
              <w:rPr>
                <w:rFonts w:ascii="Cambria" w:eastAsia="Calibri" w:hAnsi="Cambria" w:cs="Arial"/>
                <w:sz w:val="20"/>
                <w:szCs w:val="20"/>
              </w:rPr>
            </w:pPr>
            <w:r w:rsidRPr="00804773">
              <w:rPr>
                <w:rFonts w:ascii="Cambria" w:eastAsia="Calibri" w:hAnsi="Cambria" w:cs="Arial"/>
                <w:sz w:val="20"/>
                <w:szCs w:val="20"/>
              </w:rPr>
              <w:t>37</w:t>
            </w:r>
          </w:p>
        </w:tc>
      </w:tr>
      <w:tr w:rsidR="00BE1D6A" w:rsidRPr="00836D92" w14:paraId="453FC169" w14:textId="77777777" w:rsidTr="00804773">
        <w:trPr>
          <w:trHeight w:hRule="exact" w:val="571"/>
        </w:trPr>
        <w:tc>
          <w:tcPr>
            <w:tcW w:w="4567" w:type="dxa"/>
            <w:gridSpan w:val="3"/>
            <w:vMerge/>
            <w:tcBorders>
              <w:left w:val="single" w:sz="5" w:space="0" w:color="000000"/>
              <w:bottom w:val="single" w:sz="5" w:space="0" w:color="000000"/>
              <w:right w:val="single" w:sz="6" w:space="0" w:color="000000"/>
            </w:tcBorders>
            <w:shd w:val="clear" w:color="auto" w:fill="auto"/>
            <w:vAlign w:val="center"/>
          </w:tcPr>
          <w:p w14:paraId="246287BA" w14:textId="77777777" w:rsidR="00BE1D6A" w:rsidRPr="00836D92" w:rsidRDefault="00BE1D6A" w:rsidP="00BE1D6A">
            <w:pPr>
              <w:pStyle w:val="TableParagraph"/>
              <w:ind w:left="63" w:right="130"/>
              <w:rPr>
                <w:rFonts w:ascii="Cambria" w:hAnsi="Cambria" w:cs="Times New Roman"/>
                <w:color w:val="231F20"/>
                <w:sz w:val="20"/>
                <w:szCs w:val="20"/>
              </w:rPr>
            </w:pPr>
          </w:p>
        </w:tc>
        <w:tc>
          <w:tcPr>
            <w:tcW w:w="1430" w:type="dxa"/>
            <w:tcBorders>
              <w:top w:val="single" w:sz="5" w:space="0" w:color="000000"/>
              <w:left w:val="single" w:sz="5" w:space="0" w:color="000000"/>
              <w:bottom w:val="single" w:sz="5" w:space="0" w:color="000000"/>
              <w:right w:val="single" w:sz="6" w:space="0" w:color="000000"/>
            </w:tcBorders>
            <w:shd w:val="clear" w:color="auto" w:fill="auto"/>
            <w:vAlign w:val="center"/>
          </w:tcPr>
          <w:p w14:paraId="72DB14E0" w14:textId="3E5DA8C8" w:rsidR="00BE1D6A" w:rsidRPr="00836D92" w:rsidRDefault="00BE1D6A" w:rsidP="00BE1D6A">
            <w:pPr>
              <w:pStyle w:val="TableParagraph"/>
              <w:ind w:left="63" w:right="130"/>
              <w:rPr>
                <w:rFonts w:ascii="Cambria" w:hAnsi="Cambria" w:cs="Times New Roman"/>
                <w:color w:val="231F20"/>
                <w:sz w:val="20"/>
                <w:szCs w:val="20"/>
              </w:rPr>
            </w:pPr>
            <w:r>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7E4B3D6F" w14:textId="50A1EAA4" w:rsidR="00BE1D6A" w:rsidRPr="00804773" w:rsidRDefault="005D5C6A" w:rsidP="00BE1D6A">
            <w:pPr>
              <w:widowControl w:val="0"/>
              <w:jc w:val="center"/>
              <w:rPr>
                <w:rFonts w:ascii="Cambria" w:hAnsi="Cambria"/>
                <w:sz w:val="20"/>
                <w:szCs w:val="20"/>
              </w:rPr>
            </w:pPr>
            <w:r w:rsidRPr="00804773">
              <w:rPr>
                <w:rFonts w:ascii="Cambria" w:hAnsi="Cambria"/>
                <w:sz w:val="20"/>
                <w:szCs w:val="20"/>
              </w:rPr>
              <w:t>74</w:t>
            </w:r>
          </w:p>
        </w:tc>
        <w:tc>
          <w:tcPr>
            <w:tcW w:w="1577" w:type="dxa"/>
            <w:tcBorders>
              <w:top w:val="single" w:sz="4" w:space="0" w:color="auto"/>
              <w:left w:val="single" w:sz="4" w:space="0" w:color="auto"/>
              <w:bottom w:val="single" w:sz="4" w:space="0" w:color="auto"/>
              <w:right w:val="single" w:sz="6" w:space="0" w:color="000000"/>
            </w:tcBorders>
            <w:shd w:val="clear" w:color="auto" w:fill="FFFFFF" w:themeFill="background1"/>
            <w:vAlign w:val="center"/>
          </w:tcPr>
          <w:p w14:paraId="3A5AB788" w14:textId="5BE9517A" w:rsidR="00BE1D6A" w:rsidRPr="00804773" w:rsidRDefault="005D5C6A" w:rsidP="00BE1D6A">
            <w:pPr>
              <w:widowControl w:val="0"/>
              <w:jc w:val="center"/>
              <w:rPr>
                <w:rFonts w:ascii="Cambria" w:hAnsi="Cambria"/>
                <w:sz w:val="20"/>
                <w:szCs w:val="20"/>
              </w:rPr>
            </w:pPr>
            <w:r w:rsidRPr="00804773">
              <w:rPr>
                <w:rFonts w:ascii="Cambria" w:hAnsi="Cambria"/>
                <w:sz w:val="20"/>
                <w:szCs w:val="20"/>
              </w:rPr>
              <w:t>51</w:t>
            </w:r>
          </w:p>
        </w:tc>
      </w:tr>
      <w:tr w:rsidR="0081735B" w:rsidRPr="00836D92" w14:paraId="5DCBA247" w14:textId="77777777" w:rsidTr="0081735B">
        <w:trPr>
          <w:trHeight w:val="478"/>
        </w:trPr>
        <w:tc>
          <w:tcPr>
            <w:tcW w:w="2998" w:type="dxa"/>
            <w:vMerge w:val="restart"/>
            <w:tcBorders>
              <w:top w:val="single" w:sz="5" w:space="0" w:color="000000"/>
              <w:left w:val="single" w:sz="5" w:space="0" w:color="000000"/>
              <w:right w:val="single" w:sz="6" w:space="0" w:color="000000"/>
            </w:tcBorders>
            <w:shd w:val="clear" w:color="auto" w:fill="auto"/>
            <w:vAlign w:val="center"/>
          </w:tcPr>
          <w:p w14:paraId="1732BE4E" w14:textId="77777777" w:rsidR="0081735B" w:rsidRPr="00836D92" w:rsidRDefault="0081735B" w:rsidP="0081735B">
            <w:pPr>
              <w:pStyle w:val="TableParagraph"/>
              <w:ind w:left="63" w:right="130"/>
              <w:rPr>
                <w:rFonts w:ascii="Cambria" w:hAnsi="Cambria" w:cs="Times New Roman"/>
                <w:color w:val="231F20"/>
                <w:sz w:val="20"/>
                <w:szCs w:val="20"/>
              </w:rPr>
            </w:pPr>
            <w:r w:rsidRPr="00836D92">
              <w:rPr>
                <w:rFonts w:ascii="Cambria" w:hAnsi="Cambria" w:cs="Times New Roman"/>
                <w:color w:val="231F20"/>
                <w:sz w:val="20"/>
                <w:szCs w:val="20"/>
              </w:rPr>
              <w:t>Łączna liczba punktów ECTS, jaką</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student</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musi</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uzyskać</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w</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ramach</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zajęć</w:t>
            </w:r>
            <w:r w:rsidRPr="00836D92">
              <w:rPr>
                <w:rFonts w:ascii="Cambria" w:hAnsi="Cambria" w:cs="Times New Roman"/>
                <w:color w:val="231F20"/>
                <w:spacing w:val="19"/>
                <w:sz w:val="20"/>
                <w:szCs w:val="20"/>
              </w:rPr>
              <w:t xml:space="preserve"> </w:t>
            </w:r>
            <w:r w:rsidRPr="00836D92">
              <w:rPr>
                <w:rFonts w:ascii="Cambria" w:hAnsi="Cambria" w:cs="Times New Roman"/>
                <w:color w:val="231F20"/>
                <w:sz w:val="20"/>
                <w:szCs w:val="20"/>
              </w:rPr>
              <w:t>kształtujących</w:t>
            </w:r>
            <w:r w:rsidRPr="00836D92">
              <w:rPr>
                <w:rFonts w:ascii="Cambria" w:hAnsi="Cambria" w:cs="Times New Roman"/>
                <w:color w:val="231F20"/>
                <w:spacing w:val="-5"/>
                <w:sz w:val="20"/>
                <w:szCs w:val="20"/>
              </w:rPr>
              <w:t xml:space="preserve"> </w:t>
            </w:r>
            <w:r w:rsidRPr="00836D92">
              <w:rPr>
                <w:rFonts w:ascii="Cambria" w:hAnsi="Cambria" w:cs="Times New Roman"/>
                <w:color w:val="231F20"/>
                <w:sz w:val="20"/>
                <w:szCs w:val="20"/>
              </w:rPr>
              <w:t>umiejętności</w:t>
            </w:r>
            <w:r w:rsidRPr="00836D92">
              <w:rPr>
                <w:rFonts w:ascii="Cambria" w:hAnsi="Cambria" w:cs="Times New Roman"/>
                <w:color w:val="231F20"/>
                <w:spacing w:val="-5"/>
                <w:sz w:val="20"/>
                <w:szCs w:val="20"/>
              </w:rPr>
              <w:t xml:space="preserve"> </w:t>
            </w:r>
            <w:r w:rsidRPr="00836D92">
              <w:rPr>
                <w:rFonts w:ascii="Cambria" w:hAnsi="Cambria" w:cs="Times New Roman"/>
                <w:color w:val="231F20"/>
                <w:sz w:val="20"/>
                <w:szCs w:val="20"/>
              </w:rPr>
              <w:t>praktyczne</w:t>
            </w:r>
          </w:p>
        </w:tc>
        <w:tc>
          <w:tcPr>
            <w:tcW w:w="2999" w:type="dxa"/>
            <w:gridSpan w:val="3"/>
            <w:tcBorders>
              <w:top w:val="single" w:sz="5" w:space="0" w:color="000000"/>
              <w:left w:val="single" w:sz="5" w:space="0" w:color="000000"/>
              <w:bottom w:val="single" w:sz="5" w:space="0" w:color="000000"/>
              <w:right w:val="single" w:sz="6" w:space="0" w:color="000000"/>
            </w:tcBorders>
            <w:shd w:val="clear" w:color="auto" w:fill="auto"/>
            <w:vAlign w:val="center"/>
          </w:tcPr>
          <w:p w14:paraId="3E5D0898" w14:textId="49BDCC43" w:rsidR="0081735B" w:rsidRPr="00836D92" w:rsidRDefault="0081735B" w:rsidP="0081735B">
            <w:pPr>
              <w:pStyle w:val="TableParagraph"/>
              <w:ind w:left="63" w:right="130"/>
              <w:rPr>
                <w:rFonts w:ascii="Cambria" w:hAnsi="Cambria" w:cs="Times New Roman"/>
                <w:color w:val="231F20"/>
                <w:sz w:val="20"/>
                <w:szCs w:val="20"/>
              </w:rPr>
            </w:pPr>
            <w:r>
              <w:rPr>
                <w:rFonts w:ascii="Cambria" w:hAnsi="Cambria"/>
                <w:sz w:val="20"/>
                <w:szCs w:val="20"/>
              </w:rPr>
              <w:t>specjalizacja nauczycielska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121F8205" w14:textId="4ED3F950" w:rsidR="0081735B" w:rsidRPr="00836D92" w:rsidRDefault="00E30160" w:rsidP="00804773">
            <w:pPr>
              <w:pStyle w:val="Akapitzlist"/>
              <w:ind w:left="0"/>
              <w:jc w:val="center"/>
              <w:rPr>
                <w:rFonts w:ascii="Cambria" w:hAnsi="Cambria"/>
                <w:sz w:val="20"/>
                <w:szCs w:val="20"/>
              </w:rPr>
            </w:pPr>
            <w:r>
              <w:rPr>
                <w:rFonts w:ascii="Cambria" w:hAnsi="Cambria"/>
                <w:sz w:val="20"/>
                <w:szCs w:val="20"/>
              </w:rPr>
              <w:t>62</w:t>
            </w:r>
          </w:p>
        </w:tc>
      </w:tr>
      <w:tr w:rsidR="0081735B" w:rsidRPr="00836D92" w14:paraId="563CDBAA" w14:textId="77777777" w:rsidTr="0081735B">
        <w:trPr>
          <w:trHeight w:val="478"/>
        </w:trPr>
        <w:tc>
          <w:tcPr>
            <w:tcW w:w="2998" w:type="dxa"/>
            <w:vMerge/>
            <w:tcBorders>
              <w:left w:val="single" w:sz="5" w:space="0" w:color="000000"/>
              <w:bottom w:val="single" w:sz="5" w:space="0" w:color="000000"/>
              <w:right w:val="single" w:sz="6" w:space="0" w:color="000000"/>
            </w:tcBorders>
            <w:shd w:val="clear" w:color="auto" w:fill="auto"/>
            <w:vAlign w:val="center"/>
          </w:tcPr>
          <w:p w14:paraId="1A6EA82B" w14:textId="77777777" w:rsidR="0081735B" w:rsidRPr="00836D92" w:rsidRDefault="0081735B" w:rsidP="0081735B">
            <w:pPr>
              <w:pStyle w:val="TableParagraph"/>
              <w:ind w:left="63" w:right="130"/>
              <w:rPr>
                <w:rFonts w:ascii="Cambria" w:hAnsi="Cambria" w:cs="Times New Roman"/>
                <w:color w:val="231F20"/>
                <w:sz w:val="20"/>
                <w:szCs w:val="20"/>
              </w:rPr>
            </w:pPr>
          </w:p>
        </w:tc>
        <w:tc>
          <w:tcPr>
            <w:tcW w:w="2999" w:type="dxa"/>
            <w:gridSpan w:val="3"/>
            <w:tcBorders>
              <w:top w:val="single" w:sz="5" w:space="0" w:color="000000"/>
              <w:left w:val="single" w:sz="5" w:space="0" w:color="000000"/>
              <w:bottom w:val="single" w:sz="5" w:space="0" w:color="000000"/>
              <w:right w:val="single" w:sz="6" w:space="0" w:color="000000"/>
            </w:tcBorders>
            <w:shd w:val="clear" w:color="auto" w:fill="auto"/>
            <w:vAlign w:val="center"/>
          </w:tcPr>
          <w:p w14:paraId="2C9CFE72" w14:textId="11520055" w:rsidR="0081735B" w:rsidRPr="00836D92" w:rsidRDefault="0081735B" w:rsidP="0081735B">
            <w:pPr>
              <w:pStyle w:val="TableParagraph"/>
              <w:ind w:left="63" w:right="130"/>
              <w:rPr>
                <w:rFonts w:ascii="Cambria" w:hAnsi="Cambria" w:cs="Times New Roman"/>
                <w:color w:val="231F20"/>
                <w:sz w:val="20"/>
                <w:szCs w:val="20"/>
              </w:rPr>
            </w:pPr>
            <w:r>
              <w:rPr>
                <w:rFonts w:ascii="Cambria" w:hAnsi="Cambria"/>
                <w:sz w:val="20"/>
                <w:szCs w:val="20"/>
              </w:rPr>
              <w:t>specjalizacja translatorska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1DDA2EA9" w14:textId="351DE247" w:rsidR="0081735B" w:rsidRPr="0081735B" w:rsidRDefault="0081735B" w:rsidP="0081735B">
            <w:pPr>
              <w:pStyle w:val="Akapitzlist"/>
              <w:ind w:left="0"/>
              <w:jc w:val="center"/>
              <w:rPr>
                <w:rFonts w:ascii="Cambria" w:hAnsi="Cambria"/>
                <w:sz w:val="20"/>
                <w:szCs w:val="20"/>
              </w:rPr>
            </w:pPr>
            <w:r w:rsidRPr="00D04137">
              <w:rPr>
                <w:rFonts w:ascii="Cambria" w:hAnsi="Cambria"/>
                <w:bCs/>
                <w:sz w:val="20"/>
                <w:szCs w:val="20"/>
              </w:rPr>
              <w:t>65</w:t>
            </w:r>
          </w:p>
        </w:tc>
      </w:tr>
      <w:tr w:rsidR="0081735B" w:rsidRPr="00836D92" w14:paraId="3E892842" w14:textId="77777777" w:rsidTr="00DD3277">
        <w:trPr>
          <w:trHeight w:hRule="exact" w:val="1188"/>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681D5AED" w14:textId="77777777" w:rsidR="0081735B" w:rsidRPr="00836D92" w:rsidRDefault="0081735B" w:rsidP="0081735B">
            <w:pPr>
              <w:pStyle w:val="TableParagraph"/>
              <w:ind w:left="63" w:right="114"/>
              <w:rPr>
                <w:rFonts w:ascii="Cambria" w:eastAsia="Times New Roman" w:hAnsi="Cambria" w:cs="Times New Roman"/>
                <w:sz w:val="20"/>
                <w:szCs w:val="20"/>
              </w:rPr>
            </w:pPr>
            <w:r w:rsidRPr="00836D92">
              <w:rPr>
                <w:rFonts w:ascii="Cambria" w:hAnsi="Cambria" w:cs="Times New Roman"/>
                <w:color w:val="231F20"/>
                <w:sz w:val="20"/>
                <w:szCs w:val="20"/>
              </w:rPr>
              <w:t>Liczba</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punktów</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ECTS,</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jaką</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student</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musi</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uzyskać</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w</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ramach</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zajęć</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z</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dziedziny</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nauk</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humanistycznych</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lub</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nauk</w:t>
            </w:r>
            <w:r w:rsidRPr="00836D92">
              <w:rPr>
                <w:rFonts w:ascii="Cambria" w:hAnsi="Cambria" w:cs="Times New Roman"/>
                <w:color w:val="231F20"/>
                <w:spacing w:val="10"/>
                <w:sz w:val="20"/>
                <w:szCs w:val="20"/>
              </w:rPr>
              <w:t xml:space="preserve"> </w:t>
            </w:r>
            <w:r w:rsidRPr="00836D92">
              <w:rPr>
                <w:rFonts w:ascii="Cambria" w:hAnsi="Cambria" w:cs="Times New Roman"/>
                <w:color w:val="231F20"/>
                <w:sz w:val="20"/>
                <w:szCs w:val="20"/>
              </w:rPr>
              <w:t>społecznych –</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w</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przypadku</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kierunków</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studiów</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przyporządkowanych</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do</w:t>
            </w:r>
            <w:r w:rsidRPr="00836D92">
              <w:rPr>
                <w:rFonts w:ascii="Cambria" w:hAnsi="Cambria" w:cs="Times New Roman"/>
                <w:color w:val="231F20"/>
                <w:spacing w:val="13"/>
                <w:sz w:val="20"/>
                <w:szCs w:val="20"/>
              </w:rPr>
              <w:t xml:space="preserve"> </w:t>
            </w:r>
            <w:r w:rsidRPr="00836D92">
              <w:rPr>
                <w:rFonts w:ascii="Cambria" w:hAnsi="Cambria" w:cs="Times New Roman"/>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49362DD5" w14:textId="3A20000F" w:rsidR="0081735B" w:rsidRPr="00836D92" w:rsidRDefault="00EF36EC" w:rsidP="0081735B">
            <w:pPr>
              <w:pStyle w:val="Akapitzlist"/>
              <w:ind w:left="0"/>
              <w:jc w:val="center"/>
              <w:rPr>
                <w:rFonts w:ascii="Cambria" w:hAnsi="Cambria"/>
                <w:sz w:val="20"/>
                <w:szCs w:val="20"/>
              </w:rPr>
            </w:pPr>
            <w:r>
              <w:rPr>
                <w:rFonts w:ascii="Cambria" w:hAnsi="Cambria"/>
                <w:sz w:val="20"/>
                <w:szCs w:val="20"/>
              </w:rPr>
              <w:t>5</w:t>
            </w:r>
          </w:p>
        </w:tc>
      </w:tr>
      <w:tr w:rsidR="0081735B" w:rsidRPr="00836D92" w14:paraId="1C151464" w14:textId="77777777" w:rsidTr="00111FF5">
        <w:trPr>
          <w:trHeight w:val="285"/>
        </w:trPr>
        <w:tc>
          <w:tcPr>
            <w:tcW w:w="3433" w:type="dxa"/>
            <w:gridSpan w:val="2"/>
            <w:vMerge w:val="restart"/>
            <w:tcBorders>
              <w:top w:val="single" w:sz="5" w:space="0" w:color="000000"/>
              <w:left w:val="single" w:sz="5" w:space="0" w:color="000000"/>
              <w:right w:val="single" w:sz="6" w:space="0" w:color="000000"/>
            </w:tcBorders>
            <w:shd w:val="clear" w:color="auto" w:fill="auto"/>
            <w:vAlign w:val="center"/>
          </w:tcPr>
          <w:p w14:paraId="7E1A6A1C" w14:textId="77777777" w:rsidR="0081735B" w:rsidRPr="00836D92" w:rsidRDefault="0081735B" w:rsidP="0081735B">
            <w:pPr>
              <w:pStyle w:val="TableParagraph"/>
              <w:ind w:left="63"/>
              <w:rPr>
                <w:rFonts w:ascii="Cambria" w:hAnsi="Cambria" w:cs="Times New Roman"/>
                <w:spacing w:val="-1"/>
                <w:sz w:val="20"/>
                <w:szCs w:val="20"/>
              </w:rPr>
            </w:pPr>
            <w:r w:rsidRPr="00836D92">
              <w:rPr>
                <w:rFonts w:ascii="Cambria" w:hAnsi="Cambria" w:cs="Times New Roman"/>
                <w:color w:val="231F20"/>
                <w:sz w:val="20"/>
                <w:szCs w:val="20"/>
              </w:rPr>
              <w:t>Wymiar</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praktyk</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zawodowych</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oraz</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liczba</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punktów</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ECTS,</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jaką</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student</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musi</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uzyskać</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w</w:t>
            </w:r>
            <w:r w:rsidRPr="00836D92">
              <w:rPr>
                <w:rFonts w:ascii="Cambria" w:hAnsi="Cambria" w:cs="Times New Roman"/>
                <w:color w:val="231F20"/>
                <w:spacing w:val="-3"/>
                <w:sz w:val="20"/>
                <w:szCs w:val="20"/>
              </w:rPr>
              <w:t xml:space="preserve"> </w:t>
            </w:r>
            <w:r w:rsidRPr="00836D92">
              <w:rPr>
                <w:rFonts w:ascii="Cambria" w:hAnsi="Cambria" w:cs="Times New Roman"/>
                <w:color w:val="231F20"/>
                <w:sz w:val="20"/>
                <w:szCs w:val="20"/>
              </w:rPr>
              <w:t>ramach tych praktyk</w:t>
            </w:r>
          </w:p>
        </w:tc>
        <w:tc>
          <w:tcPr>
            <w:tcW w:w="2564"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2EDA4AB0" w14:textId="26A53292" w:rsidR="0081735B" w:rsidRPr="00836D92" w:rsidRDefault="0081735B" w:rsidP="0081735B">
            <w:pPr>
              <w:pStyle w:val="TableParagraph"/>
              <w:ind w:left="63"/>
              <w:rPr>
                <w:rFonts w:ascii="Cambria" w:hAnsi="Cambria" w:cs="Times New Roman"/>
                <w:spacing w:val="-1"/>
                <w:sz w:val="20"/>
                <w:szCs w:val="20"/>
              </w:rPr>
            </w:pPr>
            <w:r>
              <w:rPr>
                <w:rFonts w:ascii="Cambria" w:hAnsi="Cambria"/>
                <w:sz w:val="20"/>
                <w:szCs w:val="20"/>
              </w:rPr>
              <w:t>specjalizacja nauczycielska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34BA60D9" w14:textId="77777777" w:rsidR="0081735B" w:rsidRDefault="0081735B" w:rsidP="0081735B">
            <w:pPr>
              <w:widowControl w:val="0"/>
              <w:jc w:val="center"/>
              <w:rPr>
                <w:rFonts w:ascii="Cambria" w:hAnsi="Cambria"/>
                <w:sz w:val="20"/>
                <w:szCs w:val="20"/>
              </w:rPr>
            </w:pPr>
            <w:r>
              <w:rPr>
                <w:rFonts w:ascii="Cambria" w:hAnsi="Cambria"/>
                <w:sz w:val="20"/>
                <w:szCs w:val="20"/>
              </w:rPr>
              <w:t>150 godz.</w:t>
            </w:r>
          </w:p>
          <w:p w14:paraId="749F3DDC" w14:textId="547B025D" w:rsidR="0081735B" w:rsidRPr="00836D92" w:rsidRDefault="0081735B" w:rsidP="0081735B">
            <w:pPr>
              <w:widowControl w:val="0"/>
              <w:jc w:val="center"/>
              <w:rPr>
                <w:rFonts w:ascii="Cambria" w:eastAsia="Calibri" w:hAnsi="Cambria" w:cs="Arial"/>
                <w:sz w:val="20"/>
                <w:szCs w:val="20"/>
              </w:rPr>
            </w:pPr>
            <w:r>
              <w:rPr>
                <w:rFonts w:ascii="Cambria" w:hAnsi="Cambria"/>
                <w:sz w:val="20"/>
                <w:szCs w:val="20"/>
              </w:rPr>
              <w:t>13 ECTS</w:t>
            </w:r>
          </w:p>
        </w:tc>
      </w:tr>
      <w:tr w:rsidR="0081735B" w:rsidRPr="00836D92" w14:paraId="53DE8CBF" w14:textId="77777777" w:rsidTr="00111FF5">
        <w:trPr>
          <w:trHeight w:hRule="exact" w:val="510"/>
        </w:trPr>
        <w:tc>
          <w:tcPr>
            <w:tcW w:w="3433" w:type="dxa"/>
            <w:gridSpan w:val="2"/>
            <w:vMerge/>
            <w:tcBorders>
              <w:left w:val="single" w:sz="5" w:space="0" w:color="000000"/>
              <w:bottom w:val="single" w:sz="5" w:space="0" w:color="000000"/>
              <w:right w:val="single" w:sz="6" w:space="0" w:color="000000"/>
            </w:tcBorders>
            <w:shd w:val="clear" w:color="auto" w:fill="auto"/>
            <w:vAlign w:val="center"/>
          </w:tcPr>
          <w:p w14:paraId="7B829B31" w14:textId="77777777" w:rsidR="0081735B" w:rsidRPr="00836D92" w:rsidRDefault="0081735B" w:rsidP="0081735B">
            <w:pPr>
              <w:pStyle w:val="TableParagraph"/>
              <w:ind w:left="63"/>
              <w:rPr>
                <w:rFonts w:ascii="Cambria" w:hAnsi="Cambria" w:cs="Times New Roman"/>
                <w:color w:val="231F20"/>
                <w:sz w:val="20"/>
                <w:szCs w:val="20"/>
              </w:rPr>
            </w:pPr>
          </w:p>
        </w:tc>
        <w:tc>
          <w:tcPr>
            <w:tcW w:w="2564"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3007492A" w14:textId="2A91C902" w:rsidR="0081735B" w:rsidRPr="00836D92" w:rsidRDefault="0081735B" w:rsidP="0081735B">
            <w:pPr>
              <w:pStyle w:val="TableParagraph"/>
              <w:ind w:left="63"/>
              <w:rPr>
                <w:rFonts w:ascii="Cambria" w:hAnsi="Cambria" w:cs="Times New Roman"/>
                <w:color w:val="231F20"/>
                <w:sz w:val="20"/>
                <w:szCs w:val="20"/>
              </w:rPr>
            </w:pPr>
            <w:r>
              <w:rPr>
                <w:rFonts w:ascii="Cambria" w:hAnsi="Cambria"/>
                <w:sz w:val="20"/>
                <w:szCs w:val="20"/>
              </w:rPr>
              <w:t>specjalizacja translatorska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06253114" w14:textId="77777777" w:rsidR="0081735B" w:rsidRDefault="0081735B" w:rsidP="0081735B">
            <w:pPr>
              <w:widowControl w:val="0"/>
              <w:jc w:val="center"/>
              <w:rPr>
                <w:rFonts w:ascii="Cambria" w:hAnsi="Cambria"/>
                <w:sz w:val="20"/>
                <w:szCs w:val="20"/>
              </w:rPr>
            </w:pPr>
            <w:r>
              <w:rPr>
                <w:rFonts w:ascii="Cambria" w:hAnsi="Cambria"/>
                <w:sz w:val="20"/>
                <w:szCs w:val="20"/>
              </w:rPr>
              <w:t>480 godz.</w:t>
            </w:r>
          </w:p>
          <w:p w14:paraId="228E9B0A" w14:textId="79ADCE4A" w:rsidR="0081735B" w:rsidRPr="00836D92" w:rsidRDefault="0081735B" w:rsidP="0081735B">
            <w:pPr>
              <w:widowControl w:val="0"/>
              <w:jc w:val="center"/>
              <w:rPr>
                <w:rFonts w:ascii="Cambria" w:hAnsi="Cambria"/>
                <w:bCs/>
                <w:sz w:val="20"/>
                <w:szCs w:val="20"/>
              </w:rPr>
            </w:pPr>
            <w:r>
              <w:rPr>
                <w:rFonts w:ascii="Cambria" w:hAnsi="Cambria"/>
                <w:sz w:val="20"/>
                <w:szCs w:val="20"/>
              </w:rPr>
              <w:t>16 ECTS</w:t>
            </w:r>
          </w:p>
        </w:tc>
      </w:tr>
      <w:tr w:rsidR="0081735B" w:rsidRPr="00836D92" w14:paraId="6F7108A5" w14:textId="77777777" w:rsidTr="00EF5196">
        <w:trPr>
          <w:trHeight w:hRule="exact" w:val="510"/>
        </w:trPr>
        <w:tc>
          <w:tcPr>
            <w:tcW w:w="5997" w:type="dxa"/>
            <w:gridSpan w:val="4"/>
            <w:tcBorders>
              <w:top w:val="single" w:sz="5" w:space="0" w:color="000000"/>
              <w:left w:val="single" w:sz="5" w:space="0" w:color="000000"/>
              <w:bottom w:val="single" w:sz="4" w:space="0" w:color="auto"/>
              <w:right w:val="single" w:sz="6" w:space="0" w:color="000000"/>
            </w:tcBorders>
            <w:shd w:val="clear" w:color="auto" w:fill="auto"/>
            <w:vAlign w:val="center"/>
          </w:tcPr>
          <w:p w14:paraId="6FBBF05B" w14:textId="77777777" w:rsidR="0081735B" w:rsidRPr="00836D92" w:rsidRDefault="0081735B" w:rsidP="0081735B">
            <w:pPr>
              <w:pStyle w:val="TableParagraph"/>
              <w:ind w:left="63" w:right="218"/>
              <w:rPr>
                <w:rFonts w:ascii="Cambria" w:eastAsia="Times New Roman" w:hAnsi="Cambria" w:cs="Times New Roman"/>
                <w:sz w:val="20"/>
                <w:szCs w:val="20"/>
              </w:rPr>
            </w:pPr>
            <w:r w:rsidRPr="00836D92">
              <w:rPr>
                <w:rFonts w:ascii="Cambria" w:hAnsi="Cambria" w:cs="Times New Roman"/>
                <w:spacing w:val="-1"/>
                <w:sz w:val="20"/>
                <w:szCs w:val="20"/>
              </w:rPr>
              <w:t>Liczba punktów ECTS za pracę dyplomową i egzamin dyplomowy</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1800BD76" w14:textId="080FB648" w:rsidR="0081735B" w:rsidRPr="00836D92" w:rsidRDefault="00E30160" w:rsidP="0081735B">
            <w:pPr>
              <w:widowControl w:val="0"/>
              <w:jc w:val="center"/>
              <w:rPr>
                <w:rFonts w:ascii="Cambria" w:eastAsia="Calibri" w:hAnsi="Cambria" w:cs="Arial"/>
                <w:sz w:val="20"/>
                <w:szCs w:val="20"/>
              </w:rPr>
            </w:pPr>
            <w:r>
              <w:rPr>
                <w:rFonts w:ascii="Cambria" w:hAnsi="Cambria"/>
                <w:sz w:val="20"/>
                <w:szCs w:val="20"/>
              </w:rPr>
              <w:t>3</w:t>
            </w:r>
            <w:r w:rsidR="0081735B">
              <w:rPr>
                <w:rFonts w:ascii="Cambria" w:hAnsi="Cambria"/>
                <w:sz w:val="20"/>
                <w:szCs w:val="20"/>
              </w:rPr>
              <w:t>0</w:t>
            </w:r>
          </w:p>
        </w:tc>
      </w:tr>
      <w:tr w:rsidR="00EF5196" w:rsidRPr="00836D92" w14:paraId="5711ACC2" w14:textId="77777777" w:rsidTr="00EF5196">
        <w:trPr>
          <w:trHeight w:val="537"/>
        </w:trPr>
        <w:tc>
          <w:tcPr>
            <w:tcW w:w="5997" w:type="dxa"/>
            <w:gridSpan w:val="4"/>
            <w:tcBorders>
              <w:top w:val="single" w:sz="4" w:space="0" w:color="auto"/>
              <w:left w:val="single" w:sz="4" w:space="0" w:color="auto"/>
              <w:bottom w:val="single" w:sz="4" w:space="0" w:color="auto"/>
              <w:right w:val="single" w:sz="6" w:space="0" w:color="000000"/>
            </w:tcBorders>
            <w:shd w:val="clear" w:color="auto" w:fill="auto"/>
            <w:vAlign w:val="center"/>
          </w:tcPr>
          <w:p w14:paraId="5E65854B" w14:textId="0DB8566B" w:rsidR="00EF5196" w:rsidRPr="00836D92" w:rsidRDefault="00EF5196" w:rsidP="0081735B">
            <w:pPr>
              <w:pStyle w:val="TableParagraph"/>
              <w:ind w:left="63" w:right="94"/>
              <w:rPr>
                <w:rFonts w:ascii="Cambria" w:eastAsia="Times New Roman" w:hAnsi="Cambria" w:cs="Times New Roman"/>
                <w:sz w:val="20"/>
                <w:szCs w:val="20"/>
              </w:rPr>
            </w:pPr>
            <w:r w:rsidRPr="00836D92">
              <w:rPr>
                <w:rFonts w:ascii="Cambria" w:hAnsi="Cambria" w:cs="Times New Roman"/>
                <w:spacing w:val="-1"/>
                <w:sz w:val="20"/>
                <w:szCs w:val="20"/>
              </w:rPr>
              <w:t>Liczba</w:t>
            </w:r>
            <w:r w:rsidRPr="00836D92">
              <w:rPr>
                <w:rFonts w:ascii="Cambria" w:hAnsi="Cambria" w:cs="Times New Roman"/>
                <w:sz w:val="20"/>
                <w:szCs w:val="20"/>
              </w:rPr>
              <w:t xml:space="preserve"> </w:t>
            </w:r>
            <w:r w:rsidRPr="00836D92">
              <w:rPr>
                <w:rFonts w:ascii="Cambria" w:hAnsi="Cambria" w:cs="Times New Roman"/>
                <w:spacing w:val="-1"/>
                <w:sz w:val="20"/>
                <w:szCs w:val="20"/>
              </w:rPr>
              <w:t>punktów</w:t>
            </w:r>
            <w:r w:rsidRPr="00836D92">
              <w:rPr>
                <w:rFonts w:ascii="Cambria" w:hAnsi="Cambria" w:cs="Times New Roman"/>
                <w:spacing w:val="27"/>
                <w:sz w:val="20"/>
                <w:szCs w:val="20"/>
              </w:rPr>
              <w:t xml:space="preserve"> </w:t>
            </w:r>
            <w:r w:rsidRPr="00836D92">
              <w:rPr>
                <w:rFonts w:ascii="Cambria" w:hAnsi="Cambria" w:cs="Times New Roman"/>
                <w:spacing w:val="-1"/>
                <w:sz w:val="20"/>
                <w:szCs w:val="20"/>
              </w:rPr>
              <w:t>ECTS przyporządkowana</w:t>
            </w:r>
            <w:r w:rsidRPr="00836D92">
              <w:rPr>
                <w:rFonts w:ascii="Cambria" w:hAnsi="Cambria" w:cs="Times New Roman"/>
                <w:sz w:val="20"/>
                <w:szCs w:val="20"/>
              </w:rPr>
              <w:t xml:space="preserve"> zajęciom lub grupom zajęć do</w:t>
            </w:r>
            <w:r w:rsidRPr="00836D92">
              <w:rPr>
                <w:rFonts w:ascii="Cambria" w:hAnsi="Cambria" w:cs="Times New Roman"/>
                <w:spacing w:val="-3"/>
                <w:sz w:val="20"/>
                <w:szCs w:val="20"/>
              </w:rPr>
              <w:t xml:space="preserve"> </w:t>
            </w:r>
            <w:r w:rsidRPr="00836D92">
              <w:rPr>
                <w:rFonts w:ascii="Cambria" w:hAnsi="Cambria" w:cs="Times New Roman"/>
                <w:spacing w:val="-1"/>
                <w:sz w:val="20"/>
                <w:szCs w:val="20"/>
              </w:rPr>
              <w:t>wyboru</w:t>
            </w:r>
          </w:p>
        </w:tc>
        <w:tc>
          <w:tcPr>
            <w:tcW w:w="3154"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14:paraId="77B7890D" w14:textId="57EB53D0" w:rsidR="00EF5196" w:rsidRPr="00D04137" w:rsidRDefault="00921DEE" w:rsidP="0081735B">
            <w:pPr>
              <w:widowControl w:val="0"/>
              <w:jc w:val="center"/>
              <w:rPr>
                <w:rFonts w:ascii="Cambria" w:eastAsia="Calibri" w:hAnsi="Cambria" w:cs="Arial"/>
                <w:bCs/>
                <w:sz w:val="20"/>
                <w:szCs w:val="20"/>
              </w:rPr>
            </w:pPr>
            <w:r>
              <w:rPr>
                <w:rFonts w:ascii="Cambria" w:eastAsia="Calibri" w:hAnsi="Cambria" w:cs="Arial"/>
                <w:bCs/>
                <w:sz w:val="20"/>
                <w:szCs w:val="20"/>
              </w:rPr>
              <w:t>72</w:t>
            </w:r>
          </w:p>
        </w:tc>
      </w:tr>
    </w:tbl>
    <w:p w14:paraId="5C1D8430" w14:textId="77777777" w:rsidR="00BE1D6A" w:rsidRPr="00836D92" w:rsidRDefault="00BE1D6A" w:rsidP="00BE1D6A">
      <w:pPr>
        <w:rPr>
          <w:rFonts w:ascii="Cambria" w:hAnsi="Cambria"/>
          <w:vanish/>
        </w:rPr>
      </w:pPr>
    </w:p>
    <w:p w14:paraId="73650CFC" w14:textId="77777777" w:rsidR="00BE1D6A" w:rsidRPr="00836D92" w:rsidRDefault="00BE1D6A" w:rsidP="00BE1D6A">
      <w:pPr>
        <w:ind w:firstLine="709"/>
        <w:rPr>
          <w:rFonts w:ascii="Cambria" w:hAnsi="Cambria"/>
          <w:sz w:val="8"/>
          <w:szCs w:val="8"/>
        </w:rPr>
      </w:pPr>
    </w:p>
    <w:bookmarkEnd w:id="7"/>
    <w:p w14:paraId="40811979" w14:textId="33BAFF6A" w:rsidR="00BE1D6A" w:rsidRDefault="00BE1D6A" w:rsidP="00BE1D6A">
      <w:pPr>
        <w:spacing w:line="360" w:lineRule="auto"/>
        <w:ind w:left="720"/>
        <w:jc w:val="both"/>
        <w:rPr>
          <w:rFonts w:ascii="Cambria" w:hAnsi="Cambria"/>
          <w:b/>
          <w:sz w:val="8"/>
          <w:szCs w:val="8"/>
        </w:rPr>
      </w:pPr>
    </w:p>
    <w:p w14:paraId="2DE718B0" w14:textId="663994CE" w:rsidR="00BE1D6A" w:rsidRPr="00CD4405" w:rsidRDefault="00BE1D6A" w:rsidP="00CD4405">
      <w:pPr>
        <w:pStyle w:val="Akapitzlist"/>
        <w:numPr>
          <w:ilvl w:val="0"/>
          <w:numId w:val="1"/>
        </w:numPr>
        <w:spacing w:line="360" w:lineRule="auto"/>
        <w:jc w:val="both"/>
        <w:rPr>
          <w:rFonts w:ascii="Cambria" w:hAnsi="Cambria"/>
          <w:b/>
          <w:sz w:val="22"/>
          <w:szCs w:val="22"/>
        </w:rPr>
      </w:pPr>
      <w:bookmarkStart w:id="8" w:name="_Hlk123545070"/>
      <w:r w:rsidRPr="00CD4405">
        <w:rPr>
          <w:rFonts w:ascii="Cambria" w:hAnsi="Cambria"/>
          <w:b/>
          <w:sz w:val="22"/>
          <w:szCs w:val="22"/>
        </w:rPr>
        <w:t>Moduły kształtujące umiejętności praktyczne.</w:t>
      </w:r>
    </w:p>
    <w:p w14:paraId="719817CB" w14:textId="77777777" w:rsidR="00DD3277" w:rsidRPr="00686EFD" w:rsidRDefault="00DD3277" w:rsidP="00DD3277">
      <w:pPr>
        <w:spacing w:line="360" w:lineRule="auto"/>
        <w:ind w:firstLine="709"/>
        <w:jc w:val="both"/>
        <w:rPr>
          <w:rFonts w:ascii="Cambria" w:hAnsi="Cambria"/>
          <w:sz w:val="22"/>
          <w:szCs w:val="22"/>
        </w:rPr>
      </w:pPr>
      <w:r w:rsidRPr="00AF6F48">
        <w:rPr>
          <w:rFonts w:ascii="Cambria" w:hAnsi="Cambria"/>
          <w:sz w:val="22"/>
          <w:szCs w:val="22"/>
        </w:rPr>
        <w:t xml:space="preserve">Program studiów dla kierunku o profilu praktycznym obejmuje moduły zajęć powiązane z praktycznym przygotowaniem zawodowym, którym przypisano punkty ECTS w wymiarze </w:t>
      </w:r>
      <w:r w:rsidRPr="00AF6F48">
        <w:rPr>
          <w:rFonts w:ascii="Cambria" w:hAnsi="Cambria"/>
          <w:sz w:val="22"/>
          <w:szCs w:val="22"/>
        </w:rPr>
        <w:lastRenderedPageBreak/>
        <w:t>większym niż 50% liczby punktów ECTS, służące zdobywaniu przez studenta umiejętności praktycznych i kompetencji społecznych.</w:t>
      </w:r>
    </w:p>
    <w:p w14:paraId="72D5BCC1" w14:textId="77777777" w:rsidR="00DD3277" w:rsidRPr="00AD5309" w:rsidRDefault="00DD3277" w:rsidP="00DD3277">
      <w:pPr>
        <w:spacing w:line="360" w:lineRule="auto"/>
        <w:ind w:firstLine="709"/>
        <w:jc w:val="both"/>
        <w:rPr>
          <w:rFonts w:ascii="Cambria" w:hAnsi="Cambria"/>
          <w:sz w:val="8"/>
          <w:szCs w:val="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850"/>
        <w:gridCol w:w="1843"/>
        <w:gridCol w:w="884"/>
        <w:gridCol w:w="1377"/>
        <w:gridCol w:w="1418"/>
        <w:gridCol w:w="1561"/>
        <w:gridCol w:w="972"/>
      </w:tblGrid>
      <w:tr w:rsidR="00DD3277" w:rsidRPr="00D06811" w14:paraId="0C240202" w14:textId="77777777" w:rsidTr="00220F2A">
        <w:trPr>
          <w:trHeight w:val="369"/>
          <w:jc w:val="center"/>
        </w:trPr>
        <w:tc>
          <w:tcPr>
            <w:tcW w:w="421" w:type="dxa"/>
            <w:vMerge w:val="restart"/>
            <w:shd w:val="clear" w:color="auto" w:fill="F2F2F2"/>
            <w:vAlign w:val="center"/>
          </w:tcPr>
          <w:p w14:paraId="0CB73B9E" w14:textId="77777777" w:rsidR="00DD3277" w:rsidRPr="00D06811" w:rsidRDefault="00DD3277" w:rsidP="00220F2A">
            <w:pPr>
              <w:jc w:val="center"/>
              <w:rPr>
                <w:rFonts w:ascii="Cambria" w:hAnsi="Cambria"/>
                <w:sz w:val="20"/>
                <w:szCs w:val="20"/>
              </w:rPr>
            </w:pPr>
            <w:r w:rsidRPr="00D06811">
              <w:rPr>
                <w:rFonts w:ascii="Cambria" w:hAnsi="Cambria"/>
                <w:sz w:val="20"/>
                <w:szCs w:val="20"/>
              </w:rPr>
              <w:t>Lp.</w:t>
            </w:r>
          </w:p>
        </w:tc>
        <w:tc>
          <w:tcPr>
            <w:tcW w:w="3577" w:type="dxa"/>
            <w:gridSpan w:val="3"/>
            <w:vMerge w:val="restart"/>
            <w:shd w:val="clear" w:color="auto" w:fill="F2F2F2"/>
            <w:vAlign w:val="center"/>
          </w:tcPr>
          <w:p w14:paraId="6C76C77B" w14:textId="77777777" w:rsidR="00DD3277" w:rsidRPr="00D06811" w:rsidRDefault="00DD3277" w:rsidP="00220F2A">
            <w:pPr>
              <w:jc w:val="center"/>
              <w:rPr>
                <w:rFonts w:ascii="Cambria" w:hAnsi="Cambria"/>
                <w:sz w:val="20"/>
                <w:szCs w:val="20"/>
              </w:rPr>
            </w:pPr>
            <w:r w:rsidRPr="00D06811">
              <w:rPr>
                <w:rFonts w:ascii="Cambria" w:hAnsi="Cambria"/>
                <w:sz w:val="20"/>
                <w:szCs w:val="20"/>
              </w:rPr>
              <w:t>Nazwa przedmiotu/modułu zajęć</w:t>
            </w:r>
          </w:p>
        </w:tc>
        <w:tc>
          <w:tcPr>
            <w:tcW w:w="1377" w:type="dxa"/>
            <w:vMerge w:val="restart"/>
            <w:shd w:val="clear" w:color="auto" w:fill="F2F2F2"/>
            <w:vAlign w:val="center"/>
          </w:tcPr>
          <w:p w14:paraId="23CFA489" w14:textId="77777777" w:rsidR="00DD3277" w:rsidRPr="00D06811" w:rsidRDefault="00DD3277" w:rsidP="00220F2A">
            <w:pPr>
              <w:jc w:val="center"/>
              <w:rPr>
                <w:rFonts w:ascii="Cambria" w:hAnsi="Cambria"/>
                <w:sz w:val="20"/>
                <w:szCs w:val="20"/>
              </w:rPr>
            </w:pPr>
            <w:r w:rsidRPr="00D06811">
              <w:rPr>
                <w:rFonts w:ascii="Cambria" w:hAnsi="Cambria"/>
                <w:sz w:val="20"/>
                <w:szCs w:val="20"/>
              </w:rPr>
              <w:t>Forma/</w:t>
            </w:r>
          </w:p>
          <w:p w14:paraId="6FE7D024" w14:textId="77777777" w:rsidR="00DD3277" w:rsidRPr="00D06811" w:rsidRDefault="00DD3277" w:rsidP="00220F2A">
            <w:pPr>
              <w:jc w:val="center"/>
              <w:rPr>
                <w:rFonts w:ascii="Cambria" w:hAnsi="Cambria"/>
                <w:sz w:val="20"/>
                <w:szCs w:val="20"/>
              </w:rPr>
            </w:pPr>
            <w:r w:rsidRPr="00D06811">
              <w:rPr>
                <w:rFonts w:ascii="Cambria" w:hAnsi="Cambria"/>
                <w:sz w:val="20"/>
                <w:szCs w:val="20"/>
              </w:rPr>
              <w:t>formy zajęć</w:t>
            </w:r>
          </w:p>
        </w:tc>
        <w:tc>
          <w:tcPr>
            <w:tcW w:w="2979" w:type="dxa"/>
            <w:gridSpan w:val="2"/>
            <w:shd w:val="clear" w:color="auto" w:fill="F2F2F2"/>
            <w:vAlign w:val="center"/>
          </w:tcPr>
          <w:p w14:paraId="2B28F402" w14:textId="77777777" w:rsidR="00DD3277" w:rsidRPr="00D06811" w:rsidRDefault="00DD3277" w:rsidP="00220F2A">
            <w:pPr>
              <w:jc w:val="center"/>
              <w:rPr>
                <w:rFonts w:ascii="Cambria" w:hAnsi="Cambria"/>
                <w:sz w:val="20"/>
                <w:szCs w:val="20"/>
              </w:rPr>
            </w:pPr>
            <w:r w:rsidRPr="00D06811">
              <w:rPr>
                <w:rFonts w:ascii="Cambria" w:hAnsi="Cambria"/>
                <w:sz w:val="20"/>
                <w:szCs w:val="20"/>
              </w:rPr>
              <w:t>Liczba godzin</w:t>
            </w:r>
          </w:p>
        </w:tc>
        <w:tc>
          <w:tcPr>
            <w:tcW w:w="972" w:type="dxa"/>
            <w:vMerge w:val="restart"/>
            <w:shd w:val="clear" w:color="auto" w:fill="F2F2F2"/>
            <w:vAlign w:val="center"/>
          </w:tcPr>
          <w:p w14:paraId="5D25BF2D" w14:textId="77777777" w:rsidR="00DD3277" w:rsidRPr="00D06811" w:rsidRDefault="00DD3277" w:rsidP="00220F2A">
            <w:pPr>
              <w:jc w:val="center"/>
              <w:rPr>
                <w:rFonts w:ascii="Cambria" w:hAnsi="Cambria"/>
                <w:sz w:val="20"/>
                <w:szCs w:val="20"/>
              </w:rPr>
            </w:pPr>
            <w:r w:rsidRPr="00D06811">
              <w:rPr>
                <w:rFonts w:ascii="Cambria" w:hAnsi="Cambria"/>
                <w:sz w:val="20"/>
                <w:szCs w:val="20"/>
              </w:rPr>
              <w:t>Liczba punktów ECTS</w:t>
            </w:r>
          </w:p>
        </w:tc>
      </w:tr>
      <w:tr w:rsidR="00DD3277" w:rsidRPr="00D06811" w14:paraId="6D46608C" w14:textId="77777777" w:rsidTr="00220F2A">
        <w:trPr>
          <w:trHeight w:val="300"/>
          <w:jc w:val="center"/>
        </w:trPr>
        <w:tc>
          <w:tcPr>
            <w:tcW w:w="421" w:type="dxa"/>
            <w:vMerge/>
            <w:vAlign w:val="center"/>
          </w:tcPr>
          <w:p w14:paraId="5C6DC657" w14:textId="77777777" w:rsidR="00DD3277" w:rsidRPr="00D06811" w:rsidRDefault="00DD3277" w:rsidP="00220F2A">
            <w:pPr>
              <w:jc w:val="center"/>
              <w:rPr>
                <w:rFonts w:ascii="Cambria" w:hAnsi="Cambria"/>
                <w:b/>
                <w:sz w:val="20"/>
                <w:szCs w:val="20"/>
              </w:rPr>
            </w:pPr>
          </w:p>
        </w:tc>
        <w:tc>
          <w:tcPr>
            <w:tcW w:w="3577" w:type="dxa"/>
            <w:gridSpan w:val="3"/>
            <w:vMerge/>
            <w:shd w:val="clear" w:color="auto" w:fill="auto"/>
            <w:vAlign w:val="center"/>
          </w:tcPr>
          <w:p w14:paraId="7A5ED99C" w14:textId="77777777" w:rsidR="00DD3277" w:rsidRPr="00D06811" w:rsidRDefault="00DD3277" w:rsidP="00220F2A">
            <w:pPr>
              <w:jc w:val="center"/>
              <w:rPr>
                <w:rFonts w:ascii="Cambria" w:hAnsi="Cambria"/>
                <w:b/>
                <w:sz w:val="20"/>
                <w:szCs w:val="20"/>
              </w:rPr>
            </w:pPr>
          </w:p>
        </w:tc>
        <w:tc>
          <w:tcPr>
            <w:tcW w:w="1377" w:type="dxa"/>
            <w:vMerge/>
            <w:vAlign w:val="center"/>
          </w:tcPr>
          <w:p w14:paraId="23CF25FE" w14:textId="77777777" w:rsidR="00DD3277" w:rsidRPr="00D06811" w:rsidRDefault="00DD3277" w:rsidP="00220F2A">
            <w:pPr>
              <w:jc w:val="center"/>
              <w:rPr>
                <w:rFonts w:ascii="Cambria" w:hAnsi="Cambria"/>
                <w:b/>
                <w:sz w:val="20"/>
                <w:szCs w:val="20"/>
              </w:rPr>
            </w:pPr>
          </w:p>
        </w:tc>
        <w:tc>
          <w:tcPr>
            <w:tcW w:w="1418" w:type="dxa"/>
            <w:shd w:val="clear" w:color="auto" w:fill="F2F2F2"/>
            <w:vAlign w:val="center"/>
          </w:tcPr>
          <w:p w14:paraId="5CF13F8A" w14:textId="77777777" w:rsidR="00DD3277" w:rsidRPr="00D06811" w:rsidRDefault="00DD3277" w:rsidP="00220F2A">
            <w:pPr>
              <w:jc w:val="center"/>
              <w:rPr>
                <w:rFonts w:ascii="Cambria" w:hAnsi="Cambria"/>
                <w:b/>
                <w:sz w:val="20"/>
                <w:szCs w:val="20"/>
              </w:rPr>
            </w:pPr>
            <w:r w:rsidRPr="00D06811">
              <w:rPr>
                <w:rFonts w:ascii="Cambria" w:hAnsi="Cambria"/>
                <w:b/>
                <w:sz w:val="20"/>
                <w:szCs w:val="20"/>
              </w:rPr>
              <w:t>Studia stacjonarne</w:t>
            </w:r>
          </w:p>
        </w:tc>
        <w:tc>
          <w:tcPr>
            <w:tcW w:w="1561" w:type="dxa"/>
            <w:shd w:val="clear" w:color="auto" w:fill="F2F2F2"/>
          </w:tcPr>
          <w:p w14:paraId="2E1F68CD" w14:textId="77777777" w:rsidR="00DD3277" w:rsidRPr="00D06811" w:rsidRDefault="00DD3277" w:rsidP="00220F2A">
            <w:pPr>
              <w:jc w:val="center"/>
              <w:rPr>
                <w:rFonts w:ascii="Cambria" w:hAnsi="Cambria"/>
                <w:b/>
                <w:sz w:val="20"/>
                <w:szCs w:val="20"/>
              </w:rPr>
            </w:pPr>
            <w:r w:rsidRPr="00D06811">
              <w:rPr>
                <w:rFonts w:ascii="Cambria" w:hAnsi="Cambria"/>
                <w:b/>
                <w:sz w:val="20"/>
                <w:szCs w:val="20"/>
              </w:rPr>
              <w:t>Studia niestacjonarne</w:t>
            </w:r>
          </w:p>
        </w:tc>
        <w:tc>
          <w:tcPr>
            <w:tcW w:w="972" w:type="dxa"/>
            <w:vMerge/>
            <w:vAlign w:val="center"/>
          </w:tcPr>
          <w:p w14:paraId="060447E2" w14:textId="77777777" w:rsidR="00DD3277" w:rsidRPr="00D06811" w:rsidRDefault="00DD3277" w:rsidP="00220F2A">
            <w:pPr>
              <w:jc w:val="center"/>
              <w:rPr>
                <w:rFonts w:ascii="Cambria" w:hAnsi="Cambria"/>
                <w:b/>
                <w:sz w:val="20"/>
                <w:szCs w:val="20"/>
              </w:rPr>
            </w:pPr>
          </w:p>
        </w:tc>
      </w:tr>
      <w:tr w:rsidR="00DD3277" w:rsidRPr="001A1E09" w14:paraId="57EC8160" w14:textId="77777777" w:rsidTr="00220F2A">
        <w:trPr>
          <w:trHeight w:val="600"/>
          <w:jc w:val="center"/>
        </w:trPr>
        <w:tc>
          <w:tcPr>
            <w:tcW w:w="421" w:type="dxa"/>
            <w:vAlign w:val="center"/>
          </w:tcPr>
          <w:p w14:paraId="3FF2C495" w14:textId="77777777" w:rsidR="00DD3277" w:rsidRPr="00D06811" w:rsidRDefault="00DD3277" w:rsidP="00220F2A">
            <w:pPr>
              <w:numPr>
                <w:ilvl w:val="0"/>
                <w:numId w:val="2"/>
              </w:numPr>
              <w:autoSpaceDE w:val="0"/>
              <w:autoSpaceDN w:val="0"/>
              <w:adjustRightInd w:val="0"/>
              <w:ind w:hanging="644"/>
              <w:jc w:val="both"/>
              <w:rPr>
                <w:rFonts w:ascii="Cambria" w:hAnsi="Cambria"/>
                <w:sz w:val="20"/>
                <w:szCs w:val="20"/>
              </w:rPr>
            </w:pPr>
          </w:p>
        </w:tc>
        <w:tc>
          <w:tcPr>
            <w:tcW w:w="3577" w:type="dxa"/>
            <w:gridSpan w:val="3"/>
            <w:shd w:val="clear" w:color="auto" w:fill="FFFFFF" w:themeFill="background1"/>
            <w:vAlign w:val="center"/>
          </w:tcPr>
          <w:p w14:paraId="5F6C6D5B" w14:textId="77777777" w:rsidR="00DD3277" w:rsidRPr="00D06811" w:rsidRDefault="00DD3277" w:rsidP="00220F2A">
            <w:pPr>
              <w:rPr>
                <w:rFonts w:ascii="Cambria" w:hAnsi="Cambria"/>
                <w:sz w:val="20"/>
                <w:szCs w:val="20"/>
              </w:rPr>
            </w:pPr>
            <w:r w:rsidRPr="00D06811">
              <w:rPr>
                <w:rFonts w:ascii="Cambria" w:hAnsi="Cambria"/>
                <w:sz w:val="20"/>
                <w:szCs w:val="20"/>
              </w:rPr>
              <w:t>PNJN/A 1- sprawności zintegrowane</w:t>
            </w:r>
          </w:p>
        </w:tc>
        <w:tc>
          <w:tcPr>
            <w:tcW w:w="1377" w:type="dxa"/>
            <w:shd w:val="clear" w:color="auto" w:fill="FFFFFF" w:themeFill="background1"/>
            <w:vAlign w:val="center"/>
          </w:tcPr>
          <w:p w14:paraId="5DAC251B"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30186FFA"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120</w:t>
            </w:r>
          </w:p>
        </w:tc>
        <w:tc>
          <w:tcPr>
            <w:tcW w:w="1561" w:type="dxa"/>
            <w:shd w:val="clear" w:color="auto" w:fill="FFFFFF" w:themeFill="background1"/>
            <w:vAlign w:val="center"/>
          </w:tcPr>
          <w:p w14:paraId="348C8444" w14:textId="77777777" w:rsidR="00DD3277" w:rsidRPr="00D06811" w:rsidRDefault="00DD3277" w:rsidP="00220F2A">
            <w:pPr>
              <w:autoSpaceDE w:val="0"/>
              <w:autoSpaceDN w:val="0"/>
              <w:adjustRightInd w:val="0"/>
              <w:jc w:val="center"/>
              <w:rPr>
                <w:rFonts w:ascii="Cambria" w:hAnsi="Cambria"/>
                <w:bCs/>
                <w:sz w:val="20"/>
                <w:szCs w:val="20"/>
              </w:rPr>
            </w:pPr>
            <w:r w:rsidRPr="00D06811">
              <w:rPr>
                <w:rFonts w:ascii="Cambria" w:hAnsi="Cambria"/>
                <w:bCs/>
                <w:sz w:val="20"/>
                <w:szCs w:val="20"/>
              </w:rPr>
              <w:t>72</w:t>
            </w:r>
          </w:p>
        </w:tc>
        <w:tc>
          <w:tcPr>
            <w:tcW w:w="972" w:type="dxa"/>
            <w:shd w:val="clear" w:color="auto" w:fill="FFFFFF" w:themeFill="background1"/>
            <w:vAlign w:val="center"/>
          </w:tcPr>
          <w:p w14:paraId="0DBAF242"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12</w:t>
            </w:r>
          </w:p>
        </w:tc>
      </w:tr>
      <w:bookmarkEnd w:id="8"/>
      <w:tr w:rsidR="00DD3277" w:rsidRPr="001A1E09" w14:paraId="6BC6BEC7" w14:textId="77777777" w:rsidTr="00220F2A">
        <w:trPr>
          <w:trHeight w:val="600"/>
          <w:jc w:val="center"/>
        </w:trPr>
        <w:tc>
          <w:tcPr>
            <w:tcW w:w="421" w:type="dxa"/>
            <w:vAlign w:val="center"/>
          </w:tcPr>
          <w:p w14:paraId="272C30F2" w14:textId="77777777" w:rsidR="00DD3277" w:rsidRPr="00D06811" w:rsidRDefault="00DD3277" w:rsidP="00220F2A">
            <w:pPr>
              <w:numPr>
                <w:ilvl w:val="0"/>
                <w:numId w:val="2"/>
              </w:numPr>
              <w:autoSpaceDE w:val="0"/>
              <w:autoSpaceDN w:val="0"/>
              <w:adjustRightInd w:val="0"/>
              <w:ind w:hanging="644"/>
              <w:jc w:val="both"/>
              <w:rPr>
                <w:rFonts w:ascii="Cambria" w:hAnsi="Cambria"/>
                <w:sz w:val="20"/>
                <w:szCs w:val="20"/>
              </w:rPr>
            </w:pPr>
          </w:p>
        </w:tc>
        <w:tc>
          <w:tcPr>
            <w:tcW w:w="3577" w:type="dxa"/>
            <w:gridSpan w:val="3"/>
            <w:shd w:val="clear" w:color="auto" w:fill="FFFFFF" w:themeFill="background1"/>
            <w:vAlign w:val="center"/>
          </w:tcPr>
          <w:p w14:paraId="655E6B0F" w14:textId="77777777" w:rsidR="00DD3277" w:rsidRPr="00D06811" w:rsidRDefault="00DD3277" w:rsidP="00220F2A">
            <w:pPr>
              <w:rPr>
                <w:rFonts w:ascii="Cambria" w:hAnsi="Cambria"/>
                <w:sz w:val="20"/>
                <w:szCs w:val="20"/>
              </w:rPr>
            </w:pPr>
            <w:r w:rsidRPr="00D06811">
              <w:rPr>
                <w:rFonts w:ascii="Cambria" w:hAnsi="Cambria"/>
                <w:sz w:val="20"/>
                <w:szCs w:val="20"/>
              </w:rPr>
              <w:t>PNJN/A 2- sprawności zintegrowane</w:t>
            </w:r>
          </w:p>
        </w:tc>
        <w:tc>
          <w:tcPr>
            <w:tcW w:w="1377" w:type="dxa"/>
            <w:shd w:val="clear" w:color="auto" w:fill="FFFFFF" w:themeFill="background1"/>
            <w:vAlign w:val="center"/>
          </w:tcPr>
          <w:p w14:paraId="723E12A9"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525ED30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120</w:t>
            </w:r>
          </w:p>
        </w:tc>
        <w:tc>
          <w:tcPr>
            <w:tcW w:w="1561" w:type="dxa"/>
            <w:shd w:val="clear" w:color="auto" w:fill="FFFFFF" w:themeFill="background1"/>
            <w:vAlign w:val="center"/>
          </w:tcPr>
          <w:p w14:paraId="1AD2BAA4" w14:textId="77777777" w:rsidR="00DD3277" w:rsidRPr="00D06811" w:rsidRDefault="00DD3277" w:rsidP="00220F2A">
            <w:pPr>
              <w:autoSpaceDE w:val="0"/>
              <w:autoSpaceDN w:val="0"/>
              <w:adjustRightInd w:val="0"/>
              <w:jc w:val="center"/>
              <w:rPr>
                <w:rFonts w:ascii="Cambria" w:hAnsi="Cambria"/>
                <w:bCs/>
                <w:sz w:val="20"/>
                <w:szCs w:val="20"/>
              </w:rPr>
            </w:pPr>
            <w:r w:rsidRPr="00D06811">
              <w:rPr>
                <w:rFonts w:ascii="Cambria" w:hAnsi="Cambria"/>
                <w:bCs/>
                <w:sz w:val="20"/>
                <w:szCs w:val="20"/>
              </w:rPr>
              <w:t>72</w:t>
            </w:r>
          </w:p>
        </w:tc>
        <w:tc>
          <w:tcPr>
            <w:tcW w:w="972" w:type="dxa"/>
            <w:shd w:val="clear" w:color="auto" w:fill="FFFFFF" w:themeFill="background1"/>
            <w:vAlign w:val="center"/>
          </w:tcPr>
          <w:p w14:paraId="214EEC2A"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12</w:t>
            </w:r>
          </w:p>
        </w:tc>
      </w:tr>
      <w:tr w:rsidR="00DD3277" w:rsidRPr="001A1E09" w14:paraId="43CB137C" w14:textId="77777777" w:rsidTr="00220F2A">
        <w:trPr>
          <w:trHeight w:val="600"/>
          <w:jc w:val="center"/>
        </w:trPr>
        <w:tc>
          <w:tcPr>
            <w:tcW w:w="421" w:type="dxa"/>
            <w:vAlign w:val="center"/>
          </w:tcPr>
          <w:p w14:paraId="4291C8FC" w14:textId="77777777" w:rsidR="00DD3277" w:rsidRPr="00D06811" w:rsidRDefault="00DD3277" w:rsidP="00220F2A">
            <w:pPr>
              <w:numPr>
                <w:ilvl w:val="0"/>
                <w:numId w:val="2"/>
              </w:numPr>
              <w:autoSpaceDE w:val="0"/>
              <w:autoSpaceDN w:val="0"/>
              <w:adjustRightInd w:val="0"/>
              <w:ind w:hanging="644"/>
              <w:jc w:val="both"/>
              <w:rPr>
                <w:rFonts w:ascii="Cambria" w:hAnsi="Cambria"/>
                <w:sz w:val="20"/>
                <w:szCs w:val="20"/>
              </w:rPr>
            </w:pPr>
          </w:p>
        </w:tc>
        <w:tc>
          <w:tcPr>
            <w:tcW w:w="3577" w:type="dxa"/>
            <w:gridSpan w:val="3"/>
            <w:shd w:val="clear" w:color="auto" w:fill="FFFFFF" w:themeFill="background1"/>
            <w:vAlign w:val="center"/>
          </w:tcPr>
          <w:p w14:paraId="6DD84C94" w14:textId="77777777" w:rsidR="00DD3277" w:rsidRPr="00D06811" w:rsidRDefault="00DD3277" w:rsidP="00220F2A">
            <w:pPr>
              <w:rPr>
                <w:rFonts w:ascii="Cambria" w:hAnsi="Cambria"/>
                <w:sz w:val="20"/>
                <w:szCs w:val="20"/>
              </w:rPr>
            </w:pPr>
            <w:r w:rsidRPr="00D06811">
              <w:rPr>
                <w:rFonts w:ascii="Cambria" w:hAnsi="Cambria"/>
                <w:sz w:val="20"/>
                <w:szCs w:val="20"/>
              </w:rPr>
              <w:t>PNJN/A 3- sprawności zintegrowane</w:t>
            </w:r>
          </w:p>
        </w:tc>
        <w:tc>
          <w:tcPr>
            <w:tcW w:w="1377" w:type="dxa"/>
            <w:shd w:val="clear" w:color="auto" w:fill="FFFFFF" w:themeFill="background1"/>
            <w:vAlign w:val="center"/>
          </w:tcPr>
          <w:p w14:paraId="1DFEAC39"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4E21D44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120</w:t>
            </w:r>
          </w:p>
        </w:tc>
        <w:tc>
          <w:tcPr>
            <w:tcW w:w="1561" w:type="dxa"/>
            <w:shd w:val="clear" w:color="auto" w:fill="FFFFFF" w:themeFill="background1"/>
            <w:vAlign w:val="center"/>
          </w:tcPr>
          <w:p w14:paraId="02D8C1BF" w14:textId="77777777" w:rsidR="00DD3277" w:rsidRPr="00D06811" w:rsidRDefault="00DD3277" w:rsidP="00220F2A">
            <w:pPr>
              <w:autoSpaceDE w:val="0"/>
              <w:autoSpaceDN w:val="0"/>
              <w:adjustRightInd w:val="0"/>
              <w:jc w:val="center"/>
              <w:rPr>
                <w:rFonts w:ascii="Cambria" w:hAnsi="Cambria"/>
                <w:bCs/>
                <w:sz w:val="20"/>
                <w:szCs w:val="20"/>
              </w:rPr>
            </w:pPr>
            <w:r w:rsidRPr="00D06811">
              <w:rPr>
                <w:rFonts w:ascii="Cambria" w:hAnsi="Cambria"/>
                <w:bCs/>
                <w:sz w:val="20"/>
                <w:szCs w:val="20"/>
              </w:rPr>
              <w:t>72</w:t>
            </w:r>
          </w:p>
        </w:tc>
        <w:tc>
          <w:tcPr>
            <w:tcW w:w="972" w:type="dxa"/>
            <w:shd w:val="clear" w:color="auto" w:fill="FFFFFF" w:themeFill="background1"/>
            <w:vAlign w:val="center"/>
          </w:tcPr>
          <w:p w14:paraId="5AC49D15" w14:textId="65B278C5" w:rsidR="00DD3277" w:rsidRPr="001A1E09" w:rsidRDefault="00E30160" w:rsidP="00220F2A">
            <w:pPr>
              <w:ind w:left="67"/>
              <w:jc w:val="center"/>
              <w:rPr>
                <w:rFonts w:ascii="Cambria" w:hAnsi="Cambria"/>
                <w:b/>
                <w:sz w:val="20"/>
                <w:szCs w:val="20"/>
              </w:rPr>
            </w:pPr>
            <w:r>
              <w:rPr>
                <w:rFonts w:ascii="Cambria" w:hAnsi="Cambria"/>
                <w:b/>
                <w:sz w:val="20"/>
                <w:szCs w:val="20"/>
              </w:rPr>
              <w:t>13</w:t>
            </w:r>
          </w:p>
        </w:tc>
      </w:tr>
      <w:tr w:rsidR="00DD3277" w:rsidRPr="001A1E09" w14:paraId="54B47F4E" w14:textId="77777777" w:rsidTr="00111FF5">
        <w:trPr>
          <w:trHeight w:val="600"/>
          <w:jc w:val="center"/>
        </w:trPr>
        <w:tc>
          <w:tcPr>
            <w:tcW w:w="421" w:type="dxa"/>
            <w:vMerge w:val="restart"/>
            <w:tcBorders>
              <w:right w:val="single" w:sz="4" w:space="0" w:color="auto"/>
            </w:tcBorders>
            <w:vAlign w:val="center"/>
          </w:tcPr>
          <w:p w14:paraId="60B74241" w14:textId="77777777" w:rsidR="00DD3277" w:rsidRPr="00D06811" w:rsidRDefault="00DD3277" w:rsidP="00220F2A">
            <w:pPr>
              <w:numPr>
                <w:ilvl w:val="0"/>
                <w:numId w:val="2"/>
              </w:numPr>
              <w:autoSpaceDE w:val="0"/>
              <w:autoSpaceDN w:val="0"/>
              <w:adjustRightInd w:val="0"/>
              <w:ind w:hanging="644"/>
              <w:jc w:val="both"/>
              <w:rPr>
                <w:rFonts w:ascii="Cambria" w:hAnsi="Cambria"/>
                <w:sz w:val="20"/>
                <w:szCs w:val="20"/>
              </w:rPr>
            </w:pPr>
          </w:p>
        </w:tc>
        <w:tc>
          <w:tcPr>
            <w:tcW w:w="850" w:type="dxa"/>
            <w:vMerge w:val="restart"/>
            <w:tcBorders>
              <w:left w:val="single" w:sz="4" w:space="0" w:color="auto"/>
            </w:tcBorders>
            <w:shd w:val="clear" w:color="auto" w:fill="FFFFFF" w:themeFill="background1"/>
            <w:textDirection w:val="btLr"/>
            <w:vAlign w:val="center"/>
          </w:tcPr>
          <w:p w14:paraId="71759904" w14:textId="77777777" w:rsidR="00DD3277" w:rsidRDefault="00DD3277" w:rsidP="00220F2A">
            <w:pPr>
              <w:ind w:left="113" w:right="113"/>
              <w:jc w:val="center"/>
              <w:rPr>
                <w:rFonts w:ascii="Cambria" w:hAnsi="Cambria"/>
                <w:b/>
                <w:bCs/>
                <w:sz w:val="20"/>
                <w:szCs w:val="20"/>
              </w:rPr>
            </w:pPr>
            <w:r w:rsidRPr="00D06811">
              <w:rPr>
                <w:rFonts w:ascii="Cambria" w:hAnsi="Cambria"/>
                <w:b/>
                <w:bCs/>
                <w:sz w:val="20"/>
                <w:szCs w:val="20"/>
              </w:rPr>
              <w:t xml:space="preserve">Przedmioty kierunkowe: </w:t>
            </w:r>
          </w:p>
          <w:p w14:paraId="477C33C0" w14:textId="77777777" w:rsidR="00DD3277" w:rsidRPr="00D06811" w:rsidRDefault="00DD3277" w:rsidP="00220F2A">
            <w:pPr>
              <w:ind w:left="113" w:right="113"/>
              <w:jc w:val="center"/>
              <w:rPr>
                <w:rFonts w:ascii="Cambria" w:hAnsi="Cambria"/>
                <w:b/>
                <w:bCs/>
                <w:sz w:val="20"/>
                <w:szCs w:val="20"/>
              </w:rPr>
            </w:pPr>
            <w:r w:rsidRPr="00D06811">
              <w:rPr>
                <w:rFonts w:ascii="Cambria" w:hAnsi="Cambria"/>
                <w:b/>
                <w:bCs/>
                <w:sz w:val="20"/>
                <w:szCs w:val="20"/>
              </w:rPr>
              <w:t>specjalizacja translatorska</w:t>
            </w:r>
          </w:p>
        </w:tc>
        <w:tc>
          <w:tcPr>
            <w:tcW w:w="2727" w:type="dxa"/>
            <w:gridSpan w:val="2"/>
            <w:shd w:val="clear" w:color="auto" w:fill="FFFFFF" w:themeFill="background1"/>
            <w:vAlign w:val="center"/>
          </w:tcPr>
          <w:p w14:paraId="02DA2BFD" w14:textId="77777777" w:rsidR="00DD3277" w:rsidRPr="00D06811" w:rsidRDefault="00DD3277" w:rsidP="00220F2A">
            <w:pPr>
              <w:jc w:val="center"/>
              <w:rPr>
                <w:rFonts w:ascii="Cambria" w:hAnsi="Cambria"/>
                <w:sz w:val="20"/>
                <w:szCs w:val="20"/>
              </w:rPr>
            </w:pPr>
            <w:r w:rsidRPr="00D06811">
              <w:rPr>
                <w:rFonts w:ascii="Cambria" w:hAnsi="Cambria"/>
                <w:sz w:val="20"/>
                <w:szCs w:val="20"/>
              </w:rPr>
              <w:t>Wstęp do translatoryki praktycznej</w:t>
            </w:r>
          </w:p>
        </w:tc>
        <w:tc>
          <w:tcPr>
            <w:tcW w:w="1377" w:type="dxa"/>
            <w:shd w:val="clear" w:color="auto" w:fill="FFFFFF" w:themeFill="background1"/>
            <w:vAlign w:val="center"/>
          </w:tcPr>
          <w:p w14:paraId="06D63738"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63111C90"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22819A25"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61033FD4"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2FD39C72" w14:textId="77777777" w:rsidTr="00111FF5">
        <w:trPr>
          <w:trHeight w:val="600"/>
          <w:jc w:val="center"/>
        </w:trPr>
        <w:tc>
          <w:tcPr>
            <w:tcW w:w="421" w:type="dxa"/>
            <w:vMerge/>
            <w:tcBorders>
              <w:right w:val="single" w:sz="4" w:space="0" w:color="auto"/>
            </w:tcBorders>
          </w:tcPr>
          <w:p w14:paraId="2B84C4A1"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FF" w:themeFill="background1"/>
            <w:vAlign w:val="center"/>
          </w:tcPr>
          <w:p w14:paraId="1F78208B"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5E8535FB" w14:textId="77777777" w:rsidR="00DD3277" w:rsidRPr="00D06811" w:rsidRDefault="00DD3277" w:rsidP="00220F2A">
            <w:pPr>
              <w:jc w:val="center"/>
              <w:rPr>
                <w:rFonts w:ascii="Cambria" w:hAnsi="Cambria"/>
                <w:sz w:val="20"/>
                <w:szCs w:val="20"/>
              </w:rPr>
            </w:pPr>
            <w:r w:rsidRPr="00D06811">
              <w:rPr>
                <w:rFonts w:ascii="Cambria" w:hAnsi="Cambria"/>
                <w:sz w:val="20"/>
                <w:szCs w:val="20"/>
              </w:rPr>
              <w:t>Translatoryka tekstów popularnych</w:t>
            </w:r>
          </w:p>
        </w:tc>
        <w:tc>
          <w:tcPr>
            <w:tcW w:w="1377" w:type="dxa"/>
            <w:shd w:val="clear" w:color="auto" w:fill="FFFFFF" w:themeFill="background1"/>
            <w:vAlign w:val="center"/>
          </w:tcPr>
          <w:p w14:paraId="3774D4F2"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181A1DEF"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3CFB216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6EEDB207" w14:textId="6A8EFD34" w:rsidR="00DD3277" w:rsidRPr="001A1E09" w:rsidRDefault="00E30160" w:rsidP="00220F2A">
            <w:pPr>
              <w:ind w:left="67"/>
              <w:jc w:val="center"/>
              <w:rPr>
                <w:rFonts w:ascii="Cambria" w:hAnsi="Cambria"/>
                <w:b/>
                <w:sz w:val="20"/>
                <w:szCs w:val="20"/>
              </w:rPr>
            </w:pPr>
            <w:r>
              <w:rPr>
                <w:rFonts w:ascii="Cambria" w:hAnsi="Cambria"/>
                <w:b/>
                <w:sz w:val="20"/>
                <w:szCs w:val="20"/>
              </w:rPr>
              <w:t>2</w:t>
            </w:r>
          </w:p>
        </w:tc>
      </w:tr>
      <w:tr w:rsidR="00DD3277" w:rsidRPr="001A1E09" w14:paraId="6669C781" w14:textId="77777777" w:rsidTr="00111FF5">
        <w:trPr>
          <w:trHeight w:val="600"/>
          <w:jc w:val="center"/>
        </w:trPr>
        <w:tc>
          <w:tcPr>
            <w:tcW w:w="421" w:type="dxa"/>
            <w:vMerge/>
            <w:tcBorders>
              <w:right w:val="single" w:sz="4" w:space="0" w:color="auto"/>
            </w:tcBorders>
          </w:tcPr>
          <w:p w14:paraId="64259C73"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FF" w:themeFill="background1"/>
            <w:vAlign w:val="center"/>
          </w:tcPr>
          <w:p w14:paraId="11EFDC38"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39E00E29" w14:textId="77777777" w:rsidR="00DD3277" w:rsidRPr="00D06811" w:rsidRDefault="00DD3277" w:rsidP="00220F2A">
            <w:pPr>
              <w:jc w:val="center"/>
              <w:rPr>
                <w:rFonts w:ascii="Cambria" w:hAnsi="Cambria"/>
                <w:sz w:val="20"/>
                <w:szCs w:val="20"/>
              </w:rPr>
            </w:pPr>
            <w:r w:rsidRPr="00D06811">
              <w:rPr>
                <w:rFonts w:ascii="Cambria" w:hAnsi="Cambria"/>
                <w:sz w:val="20"/>
                <w:szCs w:val="20"/>
              </w:rPr>
              <w:t>Translatoryka tekstów ekonomiczno-prawnych</w:t>
            </w:r>
          </w:p>
        </w:tc>
        <w:tc>
          <w:tcPr>
            <w:tcW w:w="1377" w:type="dxa"/>
            <w:shd w:val="clear" w:color="auto" w:fill="FFFFFF" w:themeFill="background1"/>
            <w:vAlign w:val="center"/>
          </w:tcPr>
          <w:p w14:paraId="638C0F1D"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0F2CABAC"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60</w:t>
            </w:r>
          </w:p>
        </w:tc>
        <w:tc>
          <w:tcPr>
            <w:tcW w:w="1561" w:type="dxa"/>
            <w:shd w:val="clear" w:color="auto" w:fill="FFFFFF" w:themeFill="background1"/>
            <w:vAlign w:val="center"/>
          </w:tcPr>
          <w:p w14:paraId="3FC29AAF"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36</w:t>
            </w:r>
          </w:p>
        </w:tc>
        <w:tc>
          <w:tcPr>
            <w:tcW w:w="972" w:type="dxa"/>
            <w:shd w:val="clear" w:color="auto" w:fill="FFFFFF" w:themeFill="background1"/>
            <w:vAlign w:val="center"/>
          </w:tcPr>
          <w:p w14:paraId="27B50411"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6</w:t>
            </w:r>
          </w:p>
        </w:tc>
      </w:tr>
      <w:tr w:rsidR="00DD3277" w:rsidRPr="001A1E09" w14:paraId="5F34CF28" w14:textId="77777777" w:rsidTr="00111FF5">
        <w:trPr>
          <w:trHeight w:val="600"/>
          <w:jc w:val="center"/>
        </w:trPr>
        <w:tc>
          <w:tcPr>
            <w:tcW w:w="421" w:type="dxa"/>
            <w:vMerge/>
            <w:tcBorders>
              <w:right w:val="single" w:sz="4" w:space="0" w:color="auto"/>
            </w:tcBorders>
          </w:tcPr>
          <w:p w14:paraId="03179D13"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FF" w:themeFill="background1"/>
            <w:vAlign w:val="center"/>
          </w:tcPr>
          <w:p w14:paraId="3BF18305"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3B3C3B99" w14:textId="77777777" w:rsidR="00DD3277" w:rsidRPr="00D06811" w:rsidRDefault="00DD3277" w:rsidP="00220F2A">
            <w:pPr>
              <w:jc w:val="center"/>
              <w:rPr>
                <w:rFonts w:ascii="Cambria" w:hAnsi="Cambria"/>
                <w:sz w:val="20"/>
                <w:szCs w:val="20"/>
              </w:rPr>
            </w:pPr>
            <w:r w:rsidRPr="00D06811">
              <w:rPr>
                <w:rFonts w:ascii="Cambria" w:hAnsi="Cambria"/>
                <w:sz w:val="20"/>
                <w:szCs w:val="20"/>
              </w:rPr>
              <w:t>Translatoryka tekstów literackich</w:t>
            </w:r>
          </w:p>
        </w:tc>
        <w:tc>
          <w:tcPr>
            <w:tcW w:w="1377" w:type="dxa"/>
            <w:shd w:val="clear" w:color="auto" w:fill="FFFFFF" w:themeFill="background1"/>
            <w:vAlign w:val="center"/>
          </w:tcPr>
          <w:p w14:paraId="10C732D4"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44F5A51D"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1ECC28EC"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194AA1FB"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16567B74" w14:textId="77777777" w:rsidTr="00111FF5">
        <w:trPr>
          <w:trHeight w:val="600"/>
          <w:jc w:val="center"/>
        </w:trPr>
        <w:tc>
          <w:tcPr>
            <w:tcW w:w="421" w:type="dxa"/>
            <w:vMerge/>
            <w:tcBorders>
              <w:right w:val="single" w:sz="4" w:space="0" w:color="auto"/>
            </w:tcBorders>
          </w:tcPr>
          <w:p w14:paraId="07FC1B7C"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FF" w:themeFill="background1"/>
            <w:vAlign w:val="center"/>
          </w:tcPr>
          <w:p w14:paraId="6DB71160"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23228BF5" w14:textId="77777777" w:rsidR="00DD3277" w:rsidRPr="00D06811" w:rsidRDefault="00DD3277" w:rsidP="00220F2A">
            <w:pPr>
              <w:jc w:val="center"/>
              <w:rPr>
                <w:rFonts w:ascii="Cambria" w:hAnsi="Cambria"/>
                <w:sz w:val="20"/>
                <w:szCs w:val="20"/>
              </w:rPr>
            </w:pPr>
            <w:r w:rsidRPr="00D06811">
              <w:rPr>
                <w:rFonts w:ascii="Cambria" w:hAnsi="Cambria"/>
                <w:sz w:val="20"/>
                <w:szCs w:val="20"/>
              </w:rPr>
              <w:t>Technologie informacyjne w pracy tłumacza</w:t>
            </w:r>
          </w:p>
        </w:tc>
        <w:tc>
          <w:tcPr>
            <w:tcW w:w="1377" w:type="dxa"/>
            <w:shd w:val="clear" w:color="auto" w:fill="FFFFFF" w:themeFill="background1"/>
            <w:vAlign w:val="center"/>
          </w:tcPr>
          <w:p w14:paraId="7F60080C"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lab.</w:t>
            </w:r>
          </w:p>
        </w:tc>
        <w:tc>
          <w:tcPr>
            <w:tcW w:w="1418" w:type="dxa"/>
            <w:shd w:val="clear" w:color="auto" w:fill="FFFFFF" w:themeFill="background1"/>
            <w:vAlign w:val="center"/>
          </w:tcPr>
          <w:p w14:paraId="2221B09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018070FE"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377B7579"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69890988" w14:textId="77777777" w:rsidTr="00111FF5">
        <w:trPr>
          <w:trHeight w:val="600"/>
          <w:jc w:val="center"/>
        </w:trPr>
        <w:tc>
          <w:tcPr>
            <w:tcW w:w="421" w:type="dxa"/>
            <w:vMerge/>
            <w:tcBorders>
              <w:right w:val="single" w:sz="4" w:space="0" w:color="auto"/>
            </w:tcBorders>
          </w:tcPr>
          <w:p w14:paraId="0ECABD94"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FF" w:themeFill="background1"/>
            <w:vAlign w:val="center"/>
          </w:tcPr>
          <w:p w14:paraId="12D77F3B"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7038B134" w14:textId="77777777" w:rsidR="00DD3277" w:rsidRDefault="00DD3277" w:rsidP="00220F2A">
            <w:pPr>
              <w:jc w:val="center"/>
              <w:rPr>
                <w:rFonts w:ascii="Cambria" w:hAnsi="Cambria"/>
                <w:sz w:val="20"/>
                <w:szCs w:val="20"/>
              </w:rPr>
            </w:pPr>
            <w:r w:rsidRPr="00D06811">
              <w:rPr>
                <w:rFonts w:ascii="Cambria" w:hAnsi="Cambria"/>
                <w:sz w:val="20"/>
                <w:szCs w:val="20"/>
              </w:rPr>
              <w:t>Translatoryka specjalistyczna języka niemieckiego</w:t>
            </w:r>
            <w:r>
              <w:rPr>
                <w:rFonts w:ascii="Cambria" w:hAnsi="Cambria"/>
                <w:sz w:val="20"/>
                <w:szCs w:val="20"/>
              </w:rPr>
              <w:t xml:space="preserve"> (JN)</w:t>
            </w:r>
          </w:p>
          <w:p w14:paraId="49F30FA0" w14:textId="77777777" w:rsidR="00DD3277" w:rsidRPr="00D06811" w:rsidRDefault="00DD3277" w:rsidP="00220F2A">
            <w:pPr>
              <w:jc w:val="center"/>
              <w:rPr>
                <w:rFonts w:ascii="Cambria" w:hAnsi="Cambria"/>
                <w:sz w:val="20"/>
                <w:szCs w:val="20"/>
              </w:rPr>
            </w:pPr>
            <w:r w:rsidRPr="00D06811">
              <w:rPr>
                <w:rFonts w:ascii="Cambria" w:hAnsi="Cambria"/>
                <w:sz w:val="20"/>
                <w:szCs w:val="20"/>
              </w:rPr>
              <w:t xml:space="preserve">Translatoryka specjalistyczna języka </w:t>
            </w:r>
            <w:r>
              <w:rPr>
                <w:rFonts w:ascii="Cambria" w:hAnsi="Cambria"/>
                <w:sz w:val="20"/>
                <w:szCs w:val="20"/>
              </w:rPr>
              <w:t>angiels</w:t>
            </w:r>
            <w:r w:rsidRPr="00D06811">
              <w:rPr>
                <w:rFonts w:ascii="Cambria" w:hAnsi="Cambria"/>
                <w:sz w:val="20"/>
                <w:szCs w:val="20"/>
              </w:rPr>
              <w:t>kiego</w:t>
            </w:r>
            <w:r>
              <w:rPr>
                <w:rFonts w:ascii="Cambria" w:hAnsi="Cambria"/>
                <w:sz w:val="20"/>
                <w:szCs w:val="20"/>
              </w:rPr>
              <w:t xml:space="preserve"> (JA)</w:t>
            </w:r>
          </w:p>
        </w:tc>
        <w:tc>
          <w:tcPr>
            <w:tcW w:w="1377" w:type="dxa"/>
            <w:shd w:val="clear" w:color="auto" w:fill="FFFFFF" w:themeFill="background1"/>
            <w:vAlign w:val="center"/>
          </w:tcPr>
          <w:p w14:paraId="0CAB5128"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235531D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60</w:t>
            </w:r>
          </w:p>
        </w:tc>
        <w:tc>
          <w:tcPr>
            <w:tcW w:w="1561" w:type="dxa"/>
            <w:shd w:val="clear" w:color="auto" w:fill="FFFFFF" w:themeFill="background1"/>
            <w:vAlign w:val="center"/>
          </w:tcPr>
          <w:p w14:paraId="1664E0F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36</w:t>
            </w:r>
          </w:p>
        </w:tc>
        <w:tc>
          <w:tcPr>
            <w:tcW w:w="972" w:type="dxa"/>
            <w:shd w:val="clear" w:color="auto" w:fill="FFFFFF" w:themeFill="background1"/>
            <w:vAlign w:val="center"/>
          </w:tcPr>
          <w:p w14:paraId="37163200"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4</w:t>
            </w:r>
          </w:p>
        </w:tc>
      </w:tr>
      <w:tr w:rsidR="00DD3277" w:rsidRPr="001A1E09" w14:paraId="5F53A30E" w14:textId="77777777" w:rsidTr="00111FF5">
        <w:trPr>
          <w:trHeight w:val="600"/>
          <w:jc w:val="center"/>
        </w:trPr>
        <w:tc>
          <w:tcPr>
            <w:tcW w:w="421" w:type="dxa"/>
            <w:vMerge/>
            <w:tcBorders>
              <w:right w:val="single" w:sz="4" w:space="0" w:color="auto"/>
            </w:tcBorders>
          </w:tcPr>
          <w:p w14:paraId="493F96F3"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00"/>
            <w:vAlign w:val="center"/>
          </w:tcPr>
          <w:p w14:paraId="278EBB60"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29B71636" w14:textId="77777777" w:rsidR="00DD3277" w:rsidRPr="00D06811" w:rsidRDefault="00DD3277" w:rsidP="00220F2A">
            <w:pPr>
              <w:jc w:val="center"/>
              <w:rPr>
                <w:rFonts w:ascii="Cambria" w:hAnsi="Cambria"/>
                <w:sz w:val="20"/>
                <w:szCs w:val="20"/>
              </w:rPr>
            </w:pPr>
            <w:r w:rsidRPr="00D06811">
              <w:rPr>
                <w:rFonts w:ascii="Cambria" w:hAnsi="Cambria"/>
                <w:sz w:val="20"/>
                <w:szCs w:val="20"/>
              </w:rPr>
              <w:t>Komunikacja interpersonalna</w:t>
            </w:r>
          </w:p>
        </w:tc>
        <w:tc>
          <w:tcPr>
            <w:tcW w:w="1377" w:type="dxa"/>
            <w:shd w:val="clear" w:color="auto" w:fill="FFFFFF" w:themeFill="background1"/>
            <w:vAlign w:val="center"/>
          </w:tcPr>
          <w:p w14:paraId="6FDBE244"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618443EF"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2A2F242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6D89ECF0"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75095D33" w14:textId="77777777" w:rsidTr="00111FF5">
        <w:trPr>
          <w:trHeight w:val="600"/>
          <w:jc w:val="center"/>
        </w:trPr>
        <w:tc>
          <w:tcPr>
            <w:tcW w:w="421" w:type="dxa"/>
            <w:vMerge/>
            <w:tcBorders>
              <w:right w:val="single" w:sz="4" w:space="0" w:color="auto"/>
            </w:tcBorders>
          </w:tcPr>
          <w:p w14:paraId="26A33145"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00"/>
            <w:vAlign w:val="center"/>
          </w:tcPr>
          <w:p w14:paraId="5DA5EE18"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41ABFA3E" w14:textId="77777777" w:rsidR="00DD3277" w:rsidRPr="00D06811" w:rsidRDefault="00DD3277" w:rsidP="00220F2A">
            <w:pPr>
              <w:jc w:val="center"/>
              <w:rPr>
                <w:rFonts w:ascii="Cambria" w:hAnsi="Cambria"/>
                <w:sz w:val="20"/>
                <w:szCs w:val="20"/>
              </w:rPr>
            </w:pPr>
            <w:r w:rsidRPr="00D06811">
              <w:rPr>
                <w:rFonts w:ascii="Cambria" w:hAnsi="Cambria"/>
                <w:sz w:val="20"/>
                <w:szCs w:val="20"/>
              </w:rPr>
              <w:t>Tłumaczenia ustne</w:t>
            </w:r>
          </w:p>
        </w:tc>
        <w:tc>
          <w:tcPr>
            <w:tcW w:w="1377" w:type="dxa"/>
            <w:shd w:val="clear" w:color="auto" w:fill="FFFFFF" w:themeFill="background1"/>
            <w:vAlign w:val="center"/>
          </w:tcPr>
          <w:p w14:paraId="7DABE919"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471A5659"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586F6E5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45E81F66"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6BC42160" w14:textId="77777777" w:rsidTr="00111FF5">
        <w:trPr>
          <w:trHeight w:val="600"/>
          <w:jc w:val="center"/>
        </w:trPr>
        <w:tc>
          <w:tcPr>
            <w:tcW w:w="421" w:type="dxa"/>
            <w:vMerge/>
            <w:tcBorders>
              <w:right w:val="single" w:sz="4" w:space="0" w:color="auto"/>
            </w:tcBorders>
          </w:tcPr>
          <w:p w14:paraId="034962DE"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00"/>
            <w:vAlign w:val="center"/>
          </w:tcPr>
          <w:p w14:paraId="3162A382"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3027894C" w14:textId="77777777" w:rsidR="00DD3277" w:rsidRPr="00D06811" w:rsidRDefault="00DD3277" w:rsidP="00220F2A">
            <w:pPr>
              <w:jc w:val="center"/>
              <w:rPr>
                <w:rFonts w:ascii="Cambria" w:hAnsi="Cambria"/>
                <w:sz w:val="20"/>
                <w:szCs w:val="20"/>
              </w:rPr>
            </w:pPr>
            <w:r w:rsidRPr="00D06811">
              <w:rPr>
                <w:rFonts w:ascii="Cambria" w:hAnsi="Cambria"/>
                <w:sz w:val="20"/>
                <w:szCs w:val="20"/>
              </w:rPr>
              <w:t>Stylistyka dla tłumaczy</w:t>
            </w:r>
          </w:p>
        </w:tc>
        <w:tc>
          <w:tcPr>
            <w:tcW w:w="1377" w:type="dxa"/>
            <w:shd w:val="clear" w:color="auto" w:fill="FFFFFF" w:themeFill="background1"/>
            <w:vAlign w:val="center"/>
          </w:tcPr>
          <w:p w14:paraId="77CAF5A2"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403E3D90"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2ECCA4F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7BE06D0A"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31C888D3" w14:textId="77777777" w:rsidTr="00111FF5">
        <w:trPr>
          <w:trHeight w:val="600"/>
          <w:jc w:val="center"/>
        </w:trPr>
        <w:tc>
          <w:tcPr>
            <w:tcW w:w="421" w:type="dxa"/>
            <w:vMerge/>
            <w:tcBorders>
              <w:right w:val="single" w:sz="4" w:space="0" w:color="auto"/>
            </w:tcBorders>
          </w:tcPr>
          <w:p w14:paraId="5E414CBF" w14:textId="77777777" w:rsidR="00DD3277" w:rsidRPr="00D06811" w:rsidRDefault="00DD3277" w:rsidP="00220F2A">
            <w:pPr>
              <w:ind w:left="360" w:hanging="644"/>
              <w:jc w:val="both"/>
              <w:rPr>
                <w:rFonts w:ascii="Cambria" w:hAnsi="Cambria"/>
                <w:sz w:val="20"/>
                <w:szCs w:val="20"/>
              </w:rPr>
            </w:pPr>
          </w:p>
        </w:tc>
        <w:tc>
          <w:tcPr>
            <w:tcW w:w="850" w:type="dxa"/>
            <w:vMerge/>
            <w:tcBorders>
              <w:left w:val="single" w:sz="4" w:space="0" w:color="auto"/>
            </w:tcBorders>
            <w:shd w:val="clear" w:color="auto" w:fill="FFFF00"/>
            <w:vAlign w:val="center"/>
          </w:tcPr>
          <w:p w14:paraId="0A2A1262" w14:textId="77777777" w:rsidR="00DD3277" w:rsidRPr="00D06811" w:rsidRDefault="00DD3277" w:rsidP="00220F2A">
            <w:pPr>
              <w:rPr>
                <w:rFonts w:ascii="Cambria" w:hAnsi="Cambria"/>
                <w:sz w:val="20"/>
                <w:szCs w:val="20"/>
              </w:rPr>
            </w:pPr>
          </w:p>
        </w:tc>
        <w:tc>
          <w:tcPr>
            <w:tcW w:w="2727" w:type="dxa"/>
            <w:gridSpan w:val="2"/>
            <w:shd w:val="clear" w:color="auto" w:fill="FFFFFF" w:themeFill="background1"/>
            <w:vAlign w:val="center"/>
          </w:tcPr>
          <w:p w14:paraId="0B0FE8A9" w14:textId="77777777" w:rsidR="00DD3277" w:rsidRPr="00D06811" w:rsidRDefault="00DD3277" w:rsidP="00220F2A">
            <w:pPr>
              <w:jc w:val="center"/>
              <w:rPr>
                <w:rFonts w:ascii="Cambria" w:hAnsi="Cambria"/>
                <w:sz w:val="20"/>
                <w:szCs w:val="20"/>
              </w:rPr>
            </w:pPr>
            <w:r w:rsidRPr="00D06811">
              <w:rPr>
                <w:rFonts w:ascii="Cambria" w:hAnsi="Cambria"/>
                <w:sz w:val="20"/>
                <w:szCs w:val="20"/>
              </w:rPr>
              <w:t>Projekt translatorski</w:t>
            </w:r>
          </w:p>
        </w:tc>
        <w:tc>
          <w:tcPr>
            <w:tcW w:w="1377" w:type="dxa"/>
            <w:shd w:val="clear" w:color="auto" w:fill="FFFFFF" w:themeFill="background1"/>
            <w:vAlign w:val="center"/>
          </w:tcPr>
          <w:p w14:paraId="7C5D5190"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230F0E0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60</w:t>
            </w:r>
          </w:p>
        </w:tc>
        <w:tc>
          <w:tcPr>
            <w:tcW w:w="1561" w:type="dxa"/>
            <w:shd w:val="clear" w:color="auto" w:fill="FFFFFF" w:themeFill="background1"/>
            <w:vAlign w:val="center"/>
          </w:tcPr>
          <w:p w14:paraId="139A012E"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36</w:t>
            </w:r>
          </w:p>
        </w:tc>
        <w:tc>
          <w:tcPr>
            <w:tcW w:w="972" w:type="dxa"/>
            <w:shd w:val="clear" w:color="auto" w:fill="FFFFFF" w:themeFill="background1"/>
            <w:vAlign w:val="center"/>
          </w:tcPr>
          <w:p w14:paraId="162C0500"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4</w:t>
            </w:r>
          </w:p>
        </w:tc>
      </w:tr>
      <w:tr w:rsidR="00DD3277" w:rsidRPr="001A1E09" w14:paraId="5D4E87F9" w14:textId="77777777" w:rsidTr="00111FF5">
        <w:trPr>
          <w:trHeight w:val="600"/>
          <w:jc w:val="center"/>
        </w:trPr>
        <w:tc>
          <w:tcPr>
            <w:tcW w:w="421" w:type="dxa"/>
            <w:vMerge w:val="restart"/>
            <w:tcBorders>
              <w:right w:val="single" w:sz="4" w:space="0" w:color="auto"/>
            </w:tcBorders>
            <w:vAlign w:val="center"/>
          </w:tcPr>
          <w:p w14:paraId="7535C67D" w14:textId="77777777" w:rsidR="00DD3277" w:rsidRPr="00D06811" w:rsidRDefault="00DD3277" w:rsidP="00220F2A">
            <w:pPr>
              <w:numPr>
                <w:ilvl w:val="0"/>
                <w:numId w:val="2"/>
              </w:numPr>
              <w:autoSpaceDE w:val="0"/>
              <w:autoSpaceDN w:val="0"/>
              <w:adjustRightInd w:val="0"/>
              <w:ind w:hanging="644"/>
              <w:jc w:val="both"/>
              <w:rPr>
                <w:rFonts w:ascii="Cambria" w:hAnsi="Cambria"/>
                <w:sz w:val="20"/>
                <w:szCs w:val="20"/>
              </w:rPr>
            </w:pPr>
          </w:p>
        </w:tc>
        <w:tc>
          <w:tcPr>
            <w:tcW w:w="850" w:type="dxa"/>
            <w:vMerge w:val="restart"/>
            <w:tcBorders>
              <w:left w:val="single" w:sz="4" w:space="0" w:color="auto"/>
            </w:tcBorders>
            <w:shd w:val="clear" w:color="auto" w:fill="auto"/>
            <w:textDirection w:val="btLr"/>
            <w:vAlign w:val="center"/>
          </w:tcPr>
          <w:p w14:paraId="2B0CA053" w14:textId="77777777" w:rsidR="00DD3277" w:rsidRDefault="00DD3277" w:rsidP="00220F2A">
            <w:pPr>
              <w:ind w:left="113" w:right="113"/>
              <w:jc w:val="center"/>
              <w:rPr>
                <w:rFonts w:ascii="Cambria" w:hAnsi="Cambria"/>
                <w:b/>
                <w:bCs/>
                <w:sz w:val="20"/>
                <w:szCs w:val="20"/>
              </w:rPr>
            </w:pPr>
            <w:r w:rsidRPr="00D06811">
              <w:rPr>
                <w:rFonts w:ascii="Cambria" w:hAnsi="Cambria"/>
                <w:b/>
                <w:bCs/>
                <w:sz w:val="20"/>
                <w:szCs w:val="20"/>
              </w:rPr>
              <w:t xml:space="preserve">Przedmioty kierunkowe: </w:t>
            </w:r>
          </w:p>
          <w:p w14:paraId="1E6F4DD2" w14:textId="77777777" w:rsidR="00DD3277" w:rsidRPr="00D06811" w:rsidRDefault="00DD3277" w:rsidP="00220F2A">
            <w:pPr>
              <w:ind w:left="113" w:right="113"/>
              <w:jc w:val="center"/>
              <w:rPr>
                <w:rFonts w:ascii="Cambria" w:hAnsi="Cambria"/>
                <w:b/>
                <w:bCs/>
                <w:sz w:val="20"/>
                <w:szCs w:val="20"/>
              </w:rPr>
            </w:pPr>
            <w:r w:rsidRPr="00D06811">
              <w:rPr>
                <w:rFonts w:ascii="Cambria" w:hAnsi="Cambria"/>
                <w:b/>
                <w:bCs/>
                <w:sz w:val="20"/>
                <w:szCs w:val="20"/>
              </w:rPr>
              <w:t xml:space="preserve">specjalizacja </w:t>
            </w:r>
            <w:r>
              <w:rPr>
                <w:rFonts w:ascii="Cambria" w:hAnsi="Cambria"/>
                <w:b/>
                <w:bCs/>
                <w:sz w:val="20"/>
                <w:szCs w:val="20"/>
              </w:rPr>
              <w:t>nauczycielska</w:t>
            </w:r>
          </w:p>
        </w:tc>
        <w:tc>
          <w:tcPr>
            <w:tcW w:w="2727" w:type="dxa"/>
            <w:gridSpan w:val="2"/>
            <w:shd w:val="clear" w:color="auto" w:fill="FFFFFF" w:themeFill="background1"/>
            <w:vAlign w:val="center"/>
          </w:tcPr>
          <w:p w14:paraId="2F093793" w14:textId="77777777" w:rsidR="00DD3277" w:rsidRPr="00D06811" w:rsidRDefault="00DD3277" w:rsidP="00220F2A">
            <w:pPr>
              <w:jc w:val="center"/>
              <w:rPr>
                <w:rFonts w:ascii="Cambria" w:hAnsi="Cambria"/>
                <w:sz w:val="20"/>
                <w:szCs w:val="20"/>
              </w:rPr>
            </w:pPr>
            <w:r>
              <w:rPr>
                <w:rFonts w:ascii="Cambria" w:hAnsi="Cambria"/>
                <w:sz w:val="20"/>
                <w:szCs w:val="20"/>
              </w:rPr>
              <w:t>Pedagogika do poszczególnych etapów edukacyjnych</w:t>
            </w:r>
          </w:p>
        </w:tc>
        <w:tc>
          <w:tcPr>
            <w:tcW w:w="1377" w:type="dxa"/>
            <w:shd w:val="clear" w:color="auto" w:fill="FFFFFF" w:themeFill="background1"/>
            <w:vAlign w:val="center"/>
          </w:tcPr>
          <w:p w14:paraId="0FA5C46B"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w:t>
            </w:r>
          </w:p>
        </w:tc>
        <w:tc>
          <w:tcPr>
            <w:tcW w:w="1418" w:type="dxa"/>
            <w:shd w:val="clear" w:color="auto" w:fill="FFFFFF" w:themeFill="background1"/>
            <w:vAlign w:val="center"/>
          </w:tcPr>
          <w:p w14:paraId="656CF15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1F72B653"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0EC95856"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3</w:t>
            </w:r>
          </w:p>
        </w:tc>
      </w:tr>
      <w:tr w:rsidR="00DD3277" w:rsidRPr="001A1E09" w14:paraId="3A2CFC57" w14:textId="77777777" w:rsidTr="00111FF5">
        <w:trPr>
          <w:trHeight w:val="600"/>
          <w:jc w:val="center"/>
        </w:trPr>
        <w:tc>
          <w:tcPr>
            <w:tcW w:w="421" w:type="dxa"/>
            <w:vMerge/>
            <w:tcBorders>
              <w:right w:val="single" w:sz="4" w:space="0" w:color="auto"/>
            </w:tcBorders>
          </w:tcPr>
          <w:p w14:paraId="28C34628" w14:textId="77777777" w:rsidR="00DD3277" w:rsidRPr="00D06811" w:rsidRDefault="00DD3277" w:rsidP="00220F2A">
            <w:pPr>
              <w:ind w:left="360" w:hanging="300"/>
              <w:jc w:val="both"/>
              <w:rPr>
                <w:rFonts w:ascii="Cambria" w:hAnsi="Cambria"/>
                <w:sz w:val="20"/>
                <w:szCs w:val="20"/>
              </w:rPr>
            </w:pPr>
          </w:p>
        </w:tc>
        <w:tc>
          <w:tcPr>
            <w:tcW w:w="850" w:type="dxa"/>
            <w:vMerge/>
            <w:tcBorders>
              <w:left w:val="single" w:sz="4" w:space="0" w:color="auto"/>
            </w:tcBorders>
            <w:shd w:val="clear" w:color="auto" w:fill="auto"/>
            <w:vAlign w:val="center"/>
          </w:tcPr>
          <w:p w14:paraId="6667392E" w14:textId="77777777" w:rsidR="00DD3277" w:rsidRPr="00D06811" w:rsidRDefault="00DD3277" w:rsidP="00220F2A">
            <w:pPr>
              <w:spacing w:before="60" w:after="60"/>
              <w:rPr>
                <w:rFonts w:ascii="Cambria" w:hAnsi="Cambria"/>
                <w:sz w:val="20"/>
                <w:szCs w:val="20"/>
              </w:rPr>
            </w:pPr>
          </w:p>
        </w:tc>
        <w:tc>
          <w:tcPr>
            <w:tcW w:w="2727" w:type="dxa"/>
            <w:gridSpan w:val="2"/>
            <w:shd w:val="clear" w:color="auto" w:fill="FFFFFF" w:themeFill="background1"/>
            <w:vAlign w:val="center"/>
          </w:tcPr>
          <w:p w14:paraId="210992F2" w14:textId="77777777" w:rsidR="00DD3277" w:rsidRPr="00D06811" w:rsidRDefault="00DD3277" w:rsidP="00220F2A">
            <w:pPr>
              <w:jc w:val="center"/>
              <w:rPr>
                <w:rFonts w:ascii="Cambria" w:hAnsi="Cambria"/>
                <w:sz w:val="20"/>
                <w:szCs w:val="20"/>
              </w:rPr>
            </w:pPr>
            <w:r>
              <w:rPr>
                <w:rFonts w:ascii="Cambria" w:hAnsi="Cambria"/>
                <w:sz w:val="20"/>
                <w:szCs w:val="20"/>
              </w:rPr>
              <w:t>Psychologia do poszczególnych etapów edukacyjnych</w:t>
            </w:r>
          </w:p>
        </w:tc>
        <w:tc>
          <w:tcPr>
            <w:tcW w:w="1377" w:type="dxa"/>
            <w:shd w:val="clear" w:color="auto" w:fill="FFFFFF" w:themeFill="background1"/>
            <w:vAlign w:val="center"/>
          </w:tcPr>
          <w:p w14:paraId="075723B6"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3501AFC5"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1CC0EA5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2FE9DF6C"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3</w:t>
            </w:r>
          </w:p>
        </w:tc>
      </w:tr>
      <w:tr w:rsidR="00DD3277" w:rsidRPr="001A1E09" w14:paraId="525C25BC" w14:textId="77777777" w:rsidTr="00111FF5">
        <w:trPr>
          <w:trHeight w:val="600"/>
          <w:jc w:val="center"/>
        </w:trPr>
        <w:tc>
          <w:tcPr>
            <w:tcW w:w="421" w:type="dxa"/>
            <w:vMerge/>
            <w:tcBorders>
              <w:right w:val="single" w:sz="4" w:space="0" w:color="auto"/>
            </w:tcBorders>
          </w:tcPr>
          <w:p w14:paraId="6AD961BB" w14:textId="77777777" w:rsidR="00DD3277" w:rsidRPr="00D06811" w:rsidRDefault="00DD3277" w:rsidP="00220F2A">
            <w:pPr>
              <w:ind w:left="360" w:hanging="300"/>
              <w:jc w:val="both"/>
              <w:rPr>
                <w:rFonts w:ascii="Cambria" w:hAnsi="Cambria"/>
                <w:sz w:val="20"/>
                <w:szCs w:val="20"/>
              </w:rPr>
            </w:pPr>
          </w:p>
        </w:tc>
        <w:tc>
          <w:tcPr>
            <w:tcW w:w="850" w:type="dxa"/>
            <w:vMerge/>
            <w:tcBorders>
              <w:left w:val="single" w:sz="4" w:space="0" w:color="auto"/>
            </w:tcBorders>
            <w:shd w:val="clear" w:color="auto" w:fill="auto"/>
            <w:vAlign w:val="center"/>
          </w:tcPr>
          <w:p w14:paraId="308731C1" w14:textId="77777777" w:rsidR="00DD3277" w:rsidRPr="00D06811" w:rsidRDefault="00DD3277" w:rsidP="00220F2A">
            <w:pPr>
              <w:spacing w:before="60" w:after="60"/>
              <w:rPr>
                <w:rFonts w:ascii="Cambria" w:hAnsi="Cambria"/>
                <w:sz w:val="20"/>
                <w:szCs w:val="20"/>
              </w:rPr>
            </w:pPr>
          </w:p>
        </w:tc>
        <w:tc>
          <w:tcPr>
            <w:tcW w:w="2727" w:type="dxa"/>
            <w:gridSpan w:val="2"/>
            <w:shd w:val="clear" w:color="auto" w:fill="FFFFFF" w:themeFill="background1"/>
            <w:vAlign w:val="center"/>
          </w:tcPr>
          <w:p w14:paraId="4D8C8577" w14:textId="77777777" w:rsidR="00DD3277" w:rsidRPr="00D06811" w:rsidRDefault="00DD3277" w:rsidP="00220F2A">
            <w:pPr>
              <w:jc w:val="center"/>
              <w:rPr>
                <w:rFonts w:ascii="Cambria" w:hAnsi="Cambria"/>
                <w:sz w:val="20"/>
                <w:szCs w:val="20"/>
              </w:rPr>
            </w:pPr>
            <w:r>
              <w:rPr>
                <w:rFonts w:ascii="Cambria" w:hAnsi="Cambria"/>
                <w:sz w:val="20"/>
                <w:szCs w:val="20"/>
              </w:rPr>
              <w:t>Podstawy dydaktyki</w:t>
            </w:r>
          </w:p>
        </w:tc>
        <w:tc>
          <w:tcPr>
            <w:tcW w:w="1377" w:type="dxa"/>
            <w:shd w:val="clear" w:color="auto" w:fill="FFFFFF" w:themeFill="background1"/>
            <w:vAlign w:val="center"/>
          </w:tcPr>
          <w:p w14:paraId="22E90398"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603B9E22"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3</w:t>
            </w:r>
            <w:r w:rsidRPr="00D06811">
              <w:rPr>
                <w:rFonts w:ascii="Cambria" w:hAnsi="Cambria"/>
                <w:bCs/>
                <w:sz w:val="20"/>
                <w:szCs w:val="20"/>
              </w:rPr>
              <w:t>0</w:t>
            </w:r>
          </w:p>
        </w:tc>
        <w:tc>
          <w:tcPr>
            <w:tcW w:w="1561" w:type="dxa"/>
            <w:shd w:val="clear" w:color="auto" w:fill="FFFFFF" w:themeFill="background1"/>
            <w:vAlign w:val="center"/>
          </w:tcPr>
          <w:p w14:paraId="6A2E55DE"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0EA1057C"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3</w:t>
            </w:r>
          </w:p>
        </w:tc>
      </w:tr>
      <w:tr w:rsidR="00DD3277" w:rsidRPr="001A1E09" w14:paraId="0C3C32D2" w14:textId="77777777" w:rsidTr="00111FF5">
        <w:trPr>
          <w:trHeight w:val="600"/>
          <w:jc w:val="center"/>
        </w:trPr>
        <w:tc>
          <w:tcPr>
            <w:tcW w:w="421" w:type="dxa"/>
            <w:vMerge/>
            <w:tcBorders>
              <w:right w:val="single" w:sz="4" w:space="0" w:color="auto"/>
            </w:tcBorders>
          </w:tcPr>
          <w:p w14:paraId="34208646" w14:textId="77777777" w:rsidR="00DD3277" w:rsidRPr="00D06811" w:rsidRDefault="00DD3277" w:rsidP="00220F2A">
            <w:pPr>
              <w:ind w:left="360" w:hanging="300"/>
              <w:jc w:val="both"/>
              <w:rPr>
                <w:rFonts w:ascii="Cambria" w:hAnsi="Cambria"/>
                <w:sz w:val="20"/>
                <w:szCs w:val="20"/>
              </w:rPr>
            </w:pPr>
          </w:p>
        </w:tc>
        <w:tc>
          <w:tcPr>
            <w:tcW w:w="850" w:type="dxa"/>
            <w:vMerge/>
            <w:tcBorders>
              <w:left w:val="single" w:sz="4" w:space="0" w:color="auto"/>
            </w:tcBorders>
            <w:shd w:val="clear" w:color="auto" w:fill="auto"/>
            <w:vAlign w:val="center"/>
          </w:tcPr>
          <w:p w14:paraId="5ECBF143" w14:textId="77777777" w:rsidR="00DD3277" w:rsidRPr="00D06811" w:rsidRDefault="00DD3277" w:rsidP="00220F2A">
            <w:pPr>
              <w:spacing w:before="60" w:after="60"/>
              <w:rPr>
                <w:rFonts w:ascii="Cambria" w:hAnsi="Cambria"/>
                <w:sz w:val="20"/>
                <w:szCs w:val="20"/>
              </w:rPr>
            </w:pPr>
          </w:p>
        </w:tc>
        <w:tc>
          <w:tcPr>
            <w:tcW w:w="2727" w:type="dxa"/>
            <w:gridSpan w:val="2"/>
            <w:shd w:val="clear" w:color="auto" w:fill="FFFFFF" w:themeFill="background1"/>
            <w:vAlign w:val="center"/>
          </w:tcPr>
          <w:p w14:paraId="50F37C44" w14:textId="77777777" w:rsidR="00DD3277" w:rsidRPr="00D06811" w:rsidRDefault="00DD3277" w:rsidP="00220F2A">
            <w:pPr>
              <w:jc w:val="center"/>
              <w:rPr>
                <w:rFonts w:ascii="Cambria" w:hAnsi="Cambria"/>
                <w:sz w:val="20"/>
                <w:szCs w:val="20"/>
              </w:rPr>
            </w:pPr>
            <w:r>
              <w:rPr>
                <w:rFonts w:ascii="Cambria" w:hAnsi="Cambria"/>
                <w:sz w:val="20"/>
                <w:szCs w:val="20"/>
              </w:rPr>
              <w:t>Dydaktyka języka obcego</w:t>
            </w:r>
          </w:p>
        </w:tc>
        <w:tc>
          <w:tcPr>
            <w:tcW w:w="1377" w:type="dxa"/>
            <w:shd w:val="clear" w:color="auto" w:fill="FFFFFF" w:themeFill="background1"/>
            <w:vAlign w:val="center"/>
          </w:tcPr>
          <w:p w14:paraId="27F3303F"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378E97CF"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7462BF8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0B59B9DE" w14:textId="77777777" w:rsidR="00DD3277" w:rsidRPr="001A1E09" w:rsidRDefault="00DD3277" w:rsidP="00220F2A">
            <w:pPr>
              <w:ind w:left="67"/>
              <w:jc w:val="center"/>
              <w:rPr>
                <w:rFonts w:ascii="Cambria" w:hAnsi="Cambria"/>
                <w:b/>
                <w:sz w:val="20"/>
                <w:szCs w:val="20"/>
              </w:rPr>
            </w:pPr>
            <w:r>
              <w:rPr>
                <w:rFonts w:ascii="Cambria" w:hAnsi="Cambria"/>
                <w:b/>
                <w:sz w:val="20"/>
                <w:szCs w:val="20"/>
              </w:rPr>
              <w:t>7</w:t>
            </w:r>
          </w:p>
        </w:tc>
      </w:tr>
      <w:tr w:rsidR="00DD3277" w:rsidRPr="001A1E09" w14:paraId="68570AFB" w14:textId="77777777" w:rsidTr="00111FF5">
        <w:trPr>
          <w:trHeight w:val="600"/>
          <w:jc w:val="center"/>
        </w:trPr>
        <w:tc>
          <w:tcPr>
            <w:tcW w:w="421" w:type="dxa"/>
            <w:vMerge/>
            <w:tcBorders>
              <w:right w:val="single" w:sz="4" w:space="0" w:color="auto"/>
            </w:tcBorders>
          </w:tcPr>
          <w:p w14:paraId="7C766C77" w14:textId="77777777" w:rsidR="00DD3277" w:rsidRPr="00D06811" w:rsidRDefault="00DD3277" w:rsidP="00220F2A">
            <w:pPr>
              <w:ind w:left="360" w:hanging="300"/>
              <w:jc w:val="both"/>
              <w:rPr>
                <w:rFonts w:ascii="Cambria" w:hAnsi="Cambria"/>
                <w:sz w:val="20"/>
                <w:szCs w:val="20"/>
              </w:rPr>
            </w:pPr>
          </w:p>
        </w:tc>
        <w:tc>
          <w:tcPr>
            <w:tcW w:w="850" w:type="dxa"/>
            <w:vMerge/>
            <w:tcBorders>
              <w:left w:val="single" w:sz="4" w:space="0" w:color="auto"/>
            </w:tcBorders>
            <w:shd w:val="clear" w:color="auto" w:fill="auto"/>
            <w:vAlign w:val="center"/>
          </w:tcPr>
          <w:p w14:paraId="662C0AB0" w14:textId="77777777" w:rsidR="00DD3277" w:rsidRPr="00D06811" w:rsidRDefault="00DD3277" w:rsidP="00220F2A">
            <w:pPr>
              <w:spacing w:before="60" w:after="60"/>
              <w:rPr>
                <w:rFonts w:ascii="Cambria" w:hAnsi="Cambria"/>
                <w:sz w:val="20"/>
                <w:szCs w:val="20"/>
              </w:rPr>
            </w:pPr>
          </w:p>
        </w:tc>
        <w:tc>
          <w:tcPr>
            <w:tcW w:w="2727" w:type="dxa"/>
            <w:gridSpan w:val="2"/>
            <w:shd w:val="clear" w:color="auto" w:fill="FFFFFF" w:themeFill="background1"/>
            <w:vAlign w:val="center"/>
          </w:tcPr>
          <w:p w14:paraId="42A2ECB6" w14:textId="77777777" w:rsidR="00DD3277" w:rsidRPr="00D06811" w:rsidRDefault="00DD3277" w:rsidP="00220F2A">
            <w:pPr>
              <w:jc w:val="center"/>
              <w:rPr>
                <w:rFonts w:ascii="Cambria" w:hAnsi="Cambria"/>
                <w:sz w:val="20"/>
                <w:szCs w:val="20"/>
              </w:rPr>
            </w:pPr>
            <w:r>
              <w:rPr>
                <w:rFonts w:ascii="Cambria" w:hAnsi="Cambria"/>
                <w:sz w:val="20"/>
                <w:szCs w:val="20"/>
              </w:rPr>
              <w:t>Materiały dydaktyczne w nauce języka obcego</w:t>
            </w:r>
          </w:p>
        </w:tc>
        <w:tc>
          <w:tcPr>
            <w:tcW w:w="1377" w:type="dxa"/>
            <w:shd w:val="clear" w:color="auto" w:fill="FFFFFF" w:themeFill="background1"/>
            <w:vAlign w:val="center"/>
          </w:tcPr>
          <w:p w14:paraId="7F5FD5BC"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1A97826A"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FFFFFF" w:themeFill="background1"/>
            <w:vAlign w:val="center"/>
          </w:tcPr>
          <w:p w14:paraId="4172CC63"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6C17CE6D"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3</w:t>
            </w:r>
          </w:p>
        </w:tc>
      </w:tr>
      <w:tr w:rsidR="00DD3277" w:rsidRPr="001A1E09" w14:paraId="49D429F9" w14:textId="77777777" w:rsidTr="00111FF5">
        <w:trPr>
          <w:trHeight w:val="600"/>
          <w:jc w:val="center"/>
        </w:trPr>
        <w:tc>
          <w:tcPr>
            <w:tcW w:w="421" w:type="dxa"/>
            <w:vMerge/>
            <w:tcBorders>
              <w:right w:val="single" w:sz="4" w:space="0" w:color="auto"/>
            </w:tcBorders>
          </w:tcPr>
          <w:p w14:paraId="6E4D21DD" w14:textId="77777777" w:rsidR="00DD3277" w:rsidRPr="00D06811" w:rsidRDefault="00DD3277" w:rsidP="00220F2A">
            <w:pPr>
              <w:ind w:left="360" w:hanging="300"/>
              <w:jc w:val="both"/>
              <w:rPr>
                <w:rFonts w:ascii="Cambria" w:hAnsi="Cambria"/>
                <w:sz w:val="20"/>
                <w:szCs w:val="20"/>
              </w:rPr>
            </w:pPr>
          </w:p>
        </w:tc>
        <w:tc>
          <w:tcPr>
            <w:tcW w:w="850" w:type="dxa"/>
            <w:vMerge/>
            <w:tcBorders>
              <w:left w:val="single" w:sz="4" w:space="0" w:color="auto"/>
            </w:tcBorders>
            <w:shd w:val="clear" w:color="auto" w:fill="FFFF00"/>
            <w:vAlign w:val="center"/>
          </w:tcPr>
          <w:p w14:paraId="2018FD98" w14:textId="77777777" w:rsidR="00DD3277" w:rsidRPr="00D06811" w:rsidRDefault="00DD3277" w:rsidP="00220F2A">
            <w:pPr>
              <w:spacing w:before="60" w:after="60"/>
              <w:rPr>
                <w:rFonts w:ascii="Cambria" w:hAnsi="Cambria"/>
                <w:sz w:val="20"/>
                <w:szCs w:val="20"/>
              </w:rPr>
            </w:pPr>
          </w:p>
        </w:tc>
        <w:tc>
          <w:tcPr>
            <w:tcW w:w="2727" w:type="dxa"/>
            <w:gridSpan w:val="2"/>
            <w:shd w:val="clear" w:color="auto" w:fill="FFFFFF" w:themeFill="background1"/>
            <w:vAlign w:val="center"/>
          </w:tcPr>
          <w:p w14:paraId="79C56FAE" w14:textId="77777777" w:rsidR="00DD3277" w:rsidRPr="00D06811" w:rsidRDefault="00DD3277" w:rsidP="00220F2A">
            <w:pPr>
              <w:jc w:val="center"/>
              <w:rPr>
                <w:rFonts w:ascii="Cambria" w:hAnsi="Cambria"/>
                <w:sz w:val="20"/>
                <w:szCs w:val="20"/>
              </w:rPr>
            </w:pPr>
            <w:r>
              <w:rPr>
                <w:rFonts w:ascii="Cambria" w:hAnsi="Cambria"/>
                <w:sz w:val="20"/>
                <w:szCs w:val="20"/>
              </w:rPr>
              <w:t>Wiedza o akwizycji języków</w:t>
            </w:r>
          </w:p>
        </w:tc>
        <w:tc>
          <w:tcPr>
            <w:tcW w:w="1377" w:type="dxa"/>
            <w:shd w:val="clear" w:color="auto" w:fill="FFFFFF" w:themeFill="background1"/>
            <w:vAlign w:val="center"/>
          </w:tcPr>
          <w:p w14:paraId="265A60A5"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743A6C49"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3</w:t>
            </w:r>
            <w:r w:rsidRPr="00D06811">
              <w:rPr>
                <w:rFonts w:ascii="Cambria" w:hAnsi="Cambria"/>
                <w:bCs/>
                <w:sz w:val="20"/>
                <w:szCs w:val="20"/>
              </w:rPr>
              <w:t>0</w:t>
            </w:r>
          </w:p>
        </w:tc>
        <w:tc>
          <w:tcPr>
            <w:tcW w:w="1561" w:type="dxa"/>
            <w:shd w:val="clear" w:color="auto" w:fill="FFFFFF" w:themeFill="background1"/>
            <w:vAlign w:val="center"/>
          </w:tcPr>
          <w:p w14:paraId="00591E44"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18</w:t>
            </w:r>
          </w:p>
        </w:tc>
        <w:tc>
          <w:tcPr>
            <w:tcW w:w="972" w:type="dxa"/>
            <w:shd w:val="clear" w:color="auto" w:fill="FFFFFF" w:themeFill="background1"/>
            <w:vAlign w:val="center"/>
          </w:tcPr>
          <w:p w14:paraId="75EABFFC"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2</w:t>
            </w:r>
          </w:p>
        </w:tc>
      </w:tr>
      <w:tr w:rsidR="00DD3277" w:rsidRPr="001A1E09" w14:paraId="79456DB7" w14:textId="77777777" w:rsidTr="00111FF5">
        <w:trPr>
          <w:trHeight w:val="600"/>
          <w:jc w:val="center"/>
        </w:trPr>
        <w:tc>
          <w:tcPr>
            <w:tcW w:w="421" w:type="dxa"/>
            <w:vMerge/>
            <w:tcBorders>
              <w:right w:val="single" w:sz="4" w:space="0" w:color="auto"/>
            </w:tcBorders>
          </w:tcPr>
          <w:p w14:paraId="6B5B0E3F" w14:textId="77777777" w:rsidR="00DD3277" w:rsidRPr="00D06811" w:rsidRDefault="00DD3277" w:rsidP="00220F2A">
            <w:pPr>
              <w:ind w:left="360" w:hanging="300"/>
              <w:jc w:val="both"/>
              <w:rPr>
                <w:rFonts w:ascii="Cambria" w:hAnsi="Cambria"/>
                <w:sz w:val="20"/>
                <w:szCs w:val="20"/>
              </w:rPr>
            </w:pPr>
          </w:p>
        </w:tc>
        <w:tc>
          <w:tcPr>
            <w:tcW w:w="850" w:type="dxa"/>
            <w:vMerge/>
            <w:tcBorders>
              <w:left w:val="single" w:sz="4" w:space="0" w:color="auto"/>
            </w:tcBorders>
            <w:shd w:val="clear" w:color="auto" w:fill="FFFF00"/>
            <w:vAlign w:val="center"/>
          </w:tcPr>
          <w:p w14:paraId="1F3E6A18" w14:textId="77777777" w:rsidR="00DD3277" w:rsidRPr="00D06811" w:rsidRDefault="00DD3277" w:rsidP="00220F2A">
            <w:pPr>
              <w:spacing w:before="60" w:after="60"/>
              <w:rPr>
                <w:rFonts w:ascii="Cambria" w:hAnsi="Cambria"/>
                <w:sz w:val="20"/>
                <w:szCs w:val="20"/>
              </w:rPr>
            </w:pPr>
          </w:p>
        </w:tc>
        <w:tc>
          <w:tcPr>
            <w:tcW w:w="2727" w:type="dxa"/>
            <w:gridSpan w:val="2"/>
            <w:shd w:val="clear" w:color="auto" w:fill="FFFFFF" w:themeFill="background1"/>
            <w:vAlign w:val="center"/>
          </w:tcPr>
          <w:p w14:paraId="3878E114" w14:textId="77777777" w:rsidR="00DD3277" w:rsidRPr="00D06811" w:rsidRDefault="00DD3277" w:rsidP="00220F2A">
            <w:pPr>
              <w:jc w:val="center"/>
              <w:rPr>
                <w:rFonts w:ascii="Cambria" w:hAnsi="Cambria"/>
                <w:sz w:val="20"/>
                <w:szCs w:val="20"/>
              </w:rPr>
            </w:pPr>
            <w:r>
              <w:rPr>
                <w:rFonts w:ascii="Cambria" w:hAnsi="Cambria"/>
                <w:sz w:val="20"/>
                <w:szCs w:val="20"/>
              </w:rPr>
              <w:t>Projekt edukacyjny</w:t>
            </w:r>
          </w:p>
        </w:tc>
        <w:tc>
          <w:tcPr>
            <w:tcW w:w="1377" w:type="dxa"/>
            <w:shd w:val="clear" w:color="auto" w:fill="FFFFFF" w:themeFill="background1"/>
            <w:vAlign w:val="center"/>
          </w:tcPr>
          <w:p w14:paraId="105F8540"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ć</w:t>
            </w:r>
            <w:r w:rsidRPr="00D06811">
              <w:rPr>
                <w:rFonts w:ascii="Cambria" w:hAnsi="Cambria"/>
                <w:bCs/>
                <w:sz w:val="20"/>
                <w:szCs w:val="20"/>
              </w:rPr>
              <w:t>w.</w:t>
            </w:r>
          </w:p>
        </w:tc>
        <w:tc>
          <w:tcPr>
            <w:tcW w:w="1418" w:type="dxa"/>
            <w:shd w:val="clear" w:color="auto" w:fill="FFFFFF" w:themeFill="background1"/>
            <w:vAlign w:val="center"/>
          </w:tcPr>
          <w:p w14:paraId="3B879894"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6</w:t>
            </w:r>
            <w:r w:rsidRPr="00D06811">
              <w:rPr>
                <w:rFonts w:ascii="Cambria" w:hAnsi="Cambria"/>
                <w:bCs/>
                <w:sz w:val="20"/>
                <w:szCs w:val="20"/>
              </w:rPr>
              <w:t>0</w:t>
            </w:r>
          </w:p>
        </w:tc>
        <w:tc>
          <w:tcPr>
            <w:tcW w:w="1561" w:type="dxa"/>
            <w:shd w:val="clear" w:color="auto" w:fill="FFFFFF" w:themeFill="background1"/>
            <w:vAlign w:val="center"/>
          </w:tcPr>
          <w:p w14:paraId="5BF545AC" w14:textId="77777777" w:rsidR="00DD3277" w:rsidRPr="00D06811" w:rsidRDefault="00DD3277" w:rsidP="00220F2A">
            <w:pPr>
              <w:ind w:left="67"/>
              <w:jc w:val="center"/>
              <w:rPr>
                <w:rFonts w:ascii="Cambria" w:hAnsi="Cambria"/>
                <w:bCs/>
                <w:sz w:val="20"/>
                <w:szCs w:val="20"/>
              </w:rPr>
            </w:pPr>
            <w:r>
              <w:rPr>
                <w:rFonts w:ascii="Cambria" w:hAnsi="Cambria"/>
                <w:bCs/>
                <w:sz w:val="20"/>
                <w:szCs w:val="20"/>
              </w:rPr>
              <w:t>36</w:t>
            </w:r>
          </w:p>
        </w:tc>
        <w:tc>
          <w:tcPr>
            <w:tcW w:w="972" w:type="dxa"/>
            <w:shd w:val="clear" w:color="auto" w:fill="FFFFFF" w:themeFill="background1"/>
            <w:vAlign w:val="center"/>
          </w:tcPr>
          <w:p w14:paraId="6B7EC481"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4</w:t>
            </w:r>
          </w:p>
        </w:tc>
      </w:tr>
      <w:tr w:rsidR="00DD3277" w:rsidRPr="001A1E09" w14:paraId="1FD48C63" w14:textId="77777777" w:rsidTr="00220F2A">
        <w:trPr>
          <w:trHeight w:val="492"/>
          <w:jc w:val="center"/>
        </w:trPr>
        <w:tc>
          <w:tcPr>
            <w:tcW w:w="3114" w:type="dxa"/>
            <w:gridSpan w:val="3"/>
            <w:vMerge w:val="restart"/>
            <w:shd w:val="clear" w:color="auto" w:fill="FFFFFF" w:themeFill="background1"/>
            <w:vAlign w:val="center"/>
          </w:tcPr>
          <w:p w14:paraId="778EF233" w14:textId="77777777" w:rsidR="00DD3277" w:rsidRPr="00D06811" w:rsidRDefault="00DD3277" w:rsidP="00220F2A">
            <w:pPr>
              <w:ind w:left="67"/>
              <w:jc w:val="right"/>
              <w:rPr>
                <w:rFonts w:ascii="Cambria" w:hAnsi="Cambria"/>
                <w:b/>
                <w:sz w:val="20"/>
                <w:szCs w:val="20"/>
              </w:rPr>
            </w:pPr>
            <w:r w:rsidRPr="00D06811">
              <w:rPr>
                <w:rFonts w:ascii="Cambria" w:hAnsi="Cambria"/>
                <w:b/>
                <w:sz w:val="20"/>
                <w:szCs w:val="20"/>
              </w:rPr>
              <w:t>Razem:</w:t>
            </w:r>
          </w:p>
        </w:tc>
        <w:tc>
          <w:tcPr>
            <w:tcW w:w="2261" w:type="dxa"/>
            <w:gridSpan w:val="2"/>
            <w:shd w:val="clear" w:color="auto" w:fill="FFFFFF" w:themeFill="background1"/>
            <w:vAlign w:val="center"/>
          </w:tcPr>
          <w:p w14:paraId="41EE7DF2" w14:textId="77777777" w:rsidR="00DD3277" w:rsidRPr="00D06811" w:rsidRDefault="00DD3277" w:rsidP="00220F2A">
            <w:pPr>
              <w:ind w:left="67"/>
              <w:rPr>
                <w:rFonts w:ascii="Cambria" w:hAnsi="Cambria"/>
                <w:b/>
                <w:sz w:val="20"/>
                <w:szCs w:val="20"/>
              </w:rPr>
            </w:pPr>
            <w:r>
              <w:rPr>
                <w:rFonts w:ascii="Cambria" w:hAnsi="Cambria"/>
                <w:sz w:val="20"/>
                <w:szCs w:val="20"/>
              </w:rPr>
              <w:t>specjalizacja nauczycielska</w:t>
            </w:r>
          </w:p>
        </w:tc>
        <w:tc>
          <w:tcPr>
            <w:tcW w:w="1418" w:type="dxa"/>
            <w:shd w:val="clear" w:color="auto" w:fill="FFFFFF" w:themeFill="background1"/>
            <w:vAlign w:val="center"/>
          </w:tcPr>
          <w:p w14:paraId="75628AA5" w14:textId="79AA6714" w:rsidR="00DD3277" w:rsidRPr="001A1E09" w:rsidRDefault="00E30160" w:rsidP="00220F2A">
            <w:pPr>
              <w:ind w:left="67"/>
              <w:jc w:val="center"/>
              <w:rPr>
                <w:rFonts w:ascii="Cambria" w:hAnsi="Cambria"/>
                <w:b/>
                <w:sz w:val="20"/>
                <w:szCs w:val="20"/>
              </w:rPr>
            </w:pPr>
            <w:r>
              <w:rPr>
                <w:rFonts w:ascii="Cambria" w:hAnsi="Cambria"/>
                <w:b/>
                <w:sz w:val="20"/>
                <w:szCs w:val="20"/>
              </w:rPr>
              <w:t>600</w:t>
            </w:r>
          </w:p>
        </w:tc>
        <w:tc>
          <w:tcPr>
            <w:tcW w:w="1561" w:type="dxa"/>
            <w:shd w:val="clear" w:color="auto" w:fill="FFFFFF" w:themeFill="background1"/>
            <w:vAlign w:val="center"/>
          </w:tcPr>
          <w:p w14:paraId="606DE50F" w14:textId="77777777" w:rsidR="00DD3277" w:rsidRPr="001A1E09" w:rsidRDefault="00DD3277" w:rsidP="00220F2A">
            <w:pPr>
              <w:ind w:left="67"/>
              <w:jc w:val="center"/>
              <w:rPr>
                <w:rFonts w:ascii="Cambria" w:hAnsi="Cambria"/>
                <w:b/>
                <w:sz w:val="20"/>
                <w:szCs w:val="20"/>
              </w:rPr>
            </w:pPr>
            <w:r w:rsidRPr="001A1E09">
              <w:rPr>
                <w:rFonts w:ascii="Cambria" w:hAnsi="Cambria"/>
                <w:b/>
                <w:sz w:val="20"/>
                <w:szCs w:val="20"/>
              </w:rPr>
              <w:t>360</w:t>
            </w:r>
          </w:p>
        </w:tc>
        <w:tc>
          <w:tcPr>
            <w:tcW w:w="972" w:type="dxa"/>
            <w:shd w:val="clear" w:color="auto" w:fill="FFFFFF" w:themeFill="background1"/>
            <w:vAlign w:val="center"/>
          </w:tcPr>
          <w:p w14:paraId="62F9AFA7" w14:textId="769A6CDF" w:rsidR="00DD3277" w:rsidRPr="001A1E09" w:rsidRDefault="00E30160" w:rsidP="00220F2A">
            <w:pPr>
              <w:ind w:left="67"/>
              <w:jc w:val="center"/>
              <w:rPr>
                <w:rFonts w:ascii="Cambria" w:hAnsi="Cambria"/>
                <w:b/>
                <w:sz w:val="20"/>
                <w:szCs w:val="20"/>
              </w:rPr>
            </w:pPr>
            <w:r>
              <w:rPr>
                <w:rFonts w:ascii="Cambria" w:hAnsi="Cambria"/>
                <w:b/>
                <w:sz w:val="20"/>
                <w:szCs w:val="20"/>
              </w:rPr>
              <w:t>62</w:t>
            </w:r>
          </w:p>
        </w:tc>
      </w:tr>
      <w:tr w:rsidR="00DD3277" w:rsidRPr="001A1E09" w14:paraId="1EDF3A3A" w14:textId="77777777" w:rsidTr="00220F2A">
        <w:trPr>
          <w:trHeight w:val="492"/>
          <w:jc w:val="center"/>
        </w:trPr>
        <w:tc>
          <w:tcPr>
            <w:tcW w:w="3114" w:type="dxa"/>
            <w:gridSpan w:val="3"/>
            <w:vMerge/>
            <w:shd w:val="clear" w:color="auto" w:fill="FFFFFF" w:themeFill="background1"/>
            <w:vAlign w:val="center"/>
          </w:tcPr>
          <w:p w14:paraId="381A68F7" w14:textId="77777777" w:rsidR="00DD3277" w:rsidRPr="00D06811" w:rsidRDefault="00DD3277" w:rsidP="00220F2A">
            <w:pPr>
              <w:ind w:left="67"/>
              <w:jc w:val="right"/>
              <w:rPr>
                <w:rFonts w:ascii="Cambria" w:hAnsi="Cambria"/>
                <w:b/>
                <w:sz w:val="20"/>
                <w:szCs w:val="20"/>
              </w:rPr>
            </w:pPr>
          </w:p>
        </w:tc>
        <w:tc>
          <w:tcPr>
            <w:tcW w:w="2261" w:type="dxa"/>
            <w:gridSpan w:val="2"/>
            <w:shd w:val="clear" w:color="auto" w:fill="FFFFFF" w:themeFill="background1"/>
            <w:vAlign w:val="center"/>
          </w:tcPr>
          <w:p w14:paraId="68398BA4" w14:textId="77777777" w:rsidR="00DD3277" w:rsidRPr="00D06811" w:rsidRDefault="00DD3277" w:rsidP="00220F2A">
            <w:pPr>
              <w:ind w:left="67"/>
              <w:rPr>
                <w:rFonts w:ascii="Cambria" w:hAnsi="Cambria"/>
                <w:b/>
                <w:sz w:val="20"/>
                <w:szCs w:val="20"/>
              </w:rPr>
            </w:pPr>
            <w:r>
              <w:rPr>
                <w:rFonts w:ascii="Cambria" w:hAnsi="Cambria"/>
                <w:sz w:val="20"/>
                <w:szCs w:val="20"/>
              </w:rPr>
              <w:t>specjalizacja translatorska</w:t>
            </w:r>
          </w:p>
        </w:tc>
        <w:tc>
          <w:tcPr>
            <w:tcW w:w="1418" w:type="dxa"/>
            <w:shd w:val="clear" w:color="auto" w:fill="FFFFFF" w:themeFill="background1"/>
            <w:vAlign w:val="center"/>
          </w:tcPr>
          <w:p w14:paraId="02AF1076" w14:textId="77777777" w:rsidR="00DD3277" w:rsidRDefault="00DD3277" w:rsidP="00220F2A">
            <w:pPr>
              <w:ind w:left="67"/>
              <w:jc w:val="center"/>
              <w:rPr>
                <w:rFonts w:ascii="Cambria" w:hAnsi="Cambria"/>
                <w:b/>
                <w:sz w:val="20"/>
                <w:szCs w:val="20"/>
              </w:rPr>
            </w:pPr>
            <w:r>
              <w:rPr>
                <w:rFonts w:ascii="Cambria" w:hAnsi="Cambria"/>
                <w:b/>
                <w:sz w:val="20"/>
                <w:szCs w:val="20"/>
              </w:rPr>
              <w:t>750</w:t>
            </w:r>
          </w:p>
        </w:tc>
        <w:tc>
          <w:tcPr>
            <w:tcW w:w="1561" w:type="dxa"/>
            <w:shd w:val="clear" w:color="auto" w:fill="FFFFFF" w:themeFill="background1"/>
            <w:vAlign w:val="center"/>
          </w:tcPr>
          <w:p w14:paraId="11173857" w14:textId="77777777" w:rsidR="00DD3277" w:rsidRDefault="00DD3277" w:rsidP="00220F2A">
            <w:pPr>
              <w:ind w:left="67"/>
              <w:jc w:val="center"/>
              <w:rPr>
                <w:rFonts w:ascii="Cambria" w:hAnsi="Cambria"/>
                <w:b/>
                <w:sz w:val="20"/>
                <w:szCs w:val="20"/>
              </w:rPr>
            </w:pPr>
            <w:r>
              <w:rPr>
                <w:rFonts w:ascii="Cambria" w:hAnsi="Cambria"/>
                <w:b/>
                <w:sz w:val="20"/>
                <w:szCs w:val="20"/>
              </w:rPr>
              <w:t>450</w:t>
            </w:r>
          </w:p>
        </w:tc>
        <w:tc>
          <w:tcPr>
            <w:tcW w:w="972" w:type="dxa"/>
            <w:shd w:val="clear" w:color="auto" w:fill="FFFFFF" w:themeFill="background1"/>
            <w:vAlign w:val="center"/>
          </w:tcPr>
          <w:p w14:paraId="42D9214C" w14:textId="77777777" w:rsidR="00DD3277" w:rsidRDefault="00DD3277" w:rsidP="00220F2A">
            <w:pPr>
              <w:ind w:left="67"/>
              <w:jc w:val="center"/>
              <w:rPr>
                <w:rFonts w:ascii="Cambria" w:hAnsi="Cambria"/>
                <w:b/>
                <w:sz w:val="20"/>
                <w:szCs w:val="20"/>
              </w:rPr>
            </w:pPr>
            <w:r>
              <w:rPr>
                <w:rFonts w:ascii="Cambria" w:hAnsi="Cambria"/>
                <w:b/>
                <w:sz w:val="20"/>
                <w:szCs w:val="20"/>
              </w:rPr>
              <w:t>65</w:t>
            </w:r>
          </w:p>
        </w:tc>
      </w:tr>
    </w:tbl>
    <w:p w14:paraId="73CB044F" w14:textId="77777777" w:rsidR="00111FF5" w:rsidRPr="00111FF5" w:rsidRDefault="00111FF5" w:rsidP="00DD3277">
      <w:pPr>
        <w:spacing w:line="360" w:lineRule="auto"/>
        <w:ind w:firstLine="709"/>
        <w:jc w:val="both"/>
        <w:rPr>
          <w:rFonts w:ascii="Cambria" w:hAnsi="Cambria"/>
          <w:sz w:val="12"/>
          <w:szCs w:val="12"/>
        </w:rPr>
      </w:pPr>
    </w:p>
    <w:p w14:paraId="579F6BBC" w14:textId="77777777" w:rsidR="00111FF5" w:rsidRPr="00836D92" w:rsidRDefault="00111FF5" w:rsidP="00CD4405">
      <w:pPr>
        <w:numPr>
          <w:ilvl w:val="0"/>
          <w:numId w:val="1"/>
        </w:numPr>
        <w:spacing w:line="360" w:lineRule="auto"/>
        <w:ind w:left="567" w:hanging="567"/>
        <w:jc w:val="both"/>
        <w:rPr>
          <w:rFonts w:ascii="Cambria" w:hAnsi="Cambria"/>
          <w:b/>
          <w:sz w:val="22"/>
          <w:szCs w:val="22"/>
        </w:rPr>
      </w:pPr>
      <w:bookmarkStart w:id="9" w:name="_Hlk123545170"/>
      <w:r w:rsidRPr="00836D92">
        <w:rPr>
          <w:rFonts w:ascii="Cambria" w:hAnsi="Cambria"/>
          <w:b/>
          <w:sz w:val="22"/>
          <w:szCs w:val="22"/>
        </w:rPr>
        <w:t>Zajęcia lub grupy zajęć do wyboru w wymiarze nie mniejszym niż 30%.</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3477"/>
        <w:gridCol w:w="1417"/>
        <w:gridCol w:w="1328"/>
        <w:gridCol w:w="1649"/>
        <w:gridCol w:w="960"/>
      </w:tblGrid>
      <w:tr w:rsidR="00111FF5" w:rsidRPr="00836D92" w14:paraId="41B643C2" w14:textId="77777777" w:rsidTr="00220F2A">
        <w:trPr>
          <w:trHeight w:val="353"/>
          <w:jc w:val="center"/>
        </w:trPr>
        <w:tc>
          <w:tcPr>
            <w:tcW w:w="464" w:type="dxa"/>
            <w:vMerge w:val="restart"/>
            <w:shd w:val="clear" w:color="auto" w:fill="F2F2F2"/>
            <w:vAlign w:val="center"/>
          </w:tcPr>
          <w:p w14:paraId="19F4FA0B"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Lp.</w:t>
            </w:r>
          </w:p>
        </w:tc>
        <w:tc>
          <w:tcPr>
            <w:tcW w:w="3477" w:type="dxa"/>
            <w:vMerge w:val="restart"/>
            <w:shd w:val="clear" w:color="auto" w:fill="F2F2F2"/>
            <w:vAlign w:val="center"/>
          </w:tcPr>
          <w:p w14:paraId="66293D4E"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Nazwa zajęć lub grupy zajęć</w:t>
            </w:r>
          </w:p>
        </w:tc>
        <w:tc>
          <w:tcPr>
            <w:tcW w:w="1417" w:type="dxa"/>
            <w:vMerge w:val="restart"/>
            <w:shd w:val="clear" w:color="auto" w:fill="F2F2F2"/>
            <w:vAlign w:val="center"/>
          </w:tcPr>
          <w:p w14:paraId="5721B3D9"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Forma/</w:t>
            </w:r>
          </w:p>
          <w:p w14:paraId="42FD75DB"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formy zajęć</w:t>
            </w:r>
          </w:p>
        </w:tc>
        <w:tc>
          <w:tcPr>
            <w:tcW w:w="2977" w:type="dxa"/>
            <w:gridSpan w:val="2"/>
            <w:shd w:val="clear" w:color="auto" w:fill="F2F2F2"/>
            <w:vAlign w:val="center"/>
          </w:tcPr>
          <w:p w14:paraId="109F2D3A"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Łączna liczba godzin</w:t>
            </w:r>
          </w:p>
        </w:tc>
        <w:tc>
          <w:tcPr>
            <w:tcW w:w="960" w:type="dxa"/>
            <w:vMerge w:val="restart"/>
            <w:shd w:val="clear" w:color="auto" w:fill="F2F2F2"/>
            <w:vAlign w:val="center"/>
          </w:tcPr>
          <w:p w14:paraId="4596B54E"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Liczba punktów ECTS</w:t>
            </w:r>
          </w:p>
        </w:tc>
      </w:tr>
      <w:tr w:rsidR="00111FF5" w:rsidRPr="00836D92" w14:paraId="43875BB6" w14:textId="77777777" w:rsidTr="00220F2A">
        <w:trPr>
          <w:trHeight w:val="352"/>
          <w:jc w:val="center"/>
        </w:trPr>
        <w:tc>
          <w:tcPr>
            <w:tcW w:w="464" w:type="dxa"/>
            <w:vMerge/>
            <w:shd w:val="clear" w:color="auto" w:fill="F2F2F2"/>
            <w:vAlign w:val="center"/>
          </w:tcPr>
          <w:p w14:paraId="08523BD4" w14:textId="77777777" w:rsidR="00111FF5" w:rsidRPr="00836D92" w:rsidRDefault="00111FF5" w:rsidP="00220F2A">
            <w:pPr>
              <w:jc w:val="center"/>
              <w:rPr>
                <w:rFonts w:ascii="Cambria" w:hAnsi="Cambria"/>
                <w:b/>
                <w:bCs/>
                <w:sz w:val="20"/>
                <w:szCs w:val="20"/>
              </w:rPr>
            </w:pPr>
          </w:p>
        </w:tc>
        <w:tc>
          <w:tcPr>
            <w:tcW w:w="3477" w:type="dxa"/>
            <w:vMerge/>
            <w:shd w:val="clear" w:color="auto" w:fill="F2F2F2"/>
            <w:vAlign w:val="center"/>
          </w:tcPr>
          <w:p w14:paraId="55CDD907" w14:textId="77777777" w:rsidR="00111FF5" w:rsidRPr="00836D92" w:rsidRDefault="00111FF5" w:rsidP="00220F2A">
            <w:pPr>
              <w:jc w:val="center"/>
              <w:rPr>
                <w:rFonts w:ascii="Cambria" w:hAnsi="Cambria"/>
                <w:b/>
                <w:bCs/>
                <w:sz w:val="20"/>
                <w:szCs w:val="20"/>
              </w:rPr>
            </w:pPr>
          </w:p>
        </w:tc>
        <w:tc>
          <w:tcPr>
            <w:tcW w:w="1417" w:type="dxa"/>
            <w:vMerge/>
            <w:shd w:val="clear" w:color="auto" w:fill="F2F2F2"/>
            <w:vAlign w:val="center"/>
          </w:tcPr>
          <w:p w14:paraId="550BD767" w14:textId="77777777" w:rsidR="00111FF5" w:rsidRPr="00836D92" w:rsidRDefault="00111FF5" w:rsidP="00220F2A">
            <w:pPr>
              <w:jc w:val="center"/>
              <w:rPr>
                <w:rFonts w:ascii="Cambria" w:hAnsi="Cambria"/>
                <w:b/>
                <w:bCs/>
                <w:sz w:val="20"/>
                <w:szCs w:val="20"/>
              </w:rPr>
            </w:pPr>
          </w:p>
        </w:tc>
        <w:tc>
          <w:tcPr>
            <w:tcW w:w="1328" w:type="dxa"/>
            <w:shd w:val="clear" w:color="auto" w:fill="F2F2F2"/>
            <w:vAlign w:val="center"/>
          </w:tcPr>
          <w:p w14:paraId="42537FE8"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stacjonarne</w:t>
            </w:r>
          </w:p>
        </w:tc>
        <w:tc>
          <w:tcPr>
            <w:tcW w:w="1649" w:type="dxa"/>
            <w:shd w:val="clear" w:color="auto" w:fill="F2F2F2"/>
            <w:vAlign w:val="center"/>
          </w:tcPr>
          <w:p w14:paraId="185EB9EE" w14:textId="77777777" w:rsidR="00111FF5" w:rsidRPr="00836D92" w:rsidRDefault="00111FF5" w:rsidP="00220F2A">
            <w:pPr>
              <w:jc w:val="center"/>
              <w:rPr>
                <w:rFonts w:ascii="Cambria" w:hAnsi="Cambria"/>
                <w:b/>
                <w:bCs/>
                <w:sz w:val="20"/>
                <w:szCs w:val="20"/>
              </w:rPr>
            </w:pPr>
            <w:r w:rsidRPr="00836D92">
              <w:rPr>
                <w:rFonts w:ascii="Cambria" w:hAnsi="Cambria"/>
                <w:b/>
                <w:bCs/>
                <w:sz w:val="20"/>
                <w:szCs w:val="20"/>
              </w:rPr>
              <w:t>niestacjonarne</w:t>
            </w:r>
          </w:p>
        </w:tc>
        <w:tc>
          <w:tcPr>
            <w:tcW w:w="960" w:type="dxa"/>
            <w:vMerge/>
            <w:shd w:val="clear" w:color="auto" w:fill="F2F2F2"/>
            <w:vAlign w:val="center"/>
          </w:tcPr>
          <w:p w14:paraId="050FA05A" w14:textId="77777777" w:rsidR="00111FF5" w:rsidRPr="00836D92" w:rsidRDefault="00111FF5" w:rsidP="00220F2A">
            <w:pPr>
              <w:jc w:val="center"/>
              <w:rPr>
                <w:rFonts w:ascii="Cambria" w:hAnsi="Cambria"/>
                <w:b/>
                <w:bCs/>
                <w:sz w:val="20"/>
                <w:szCs w:val="20"/>
              </w:rPr>
            </w:pPr>
          </w:p>
        </w:tc>
      </w:tr>
      <w:tr w:rsidR="00FD444E" w:rsidRPr="00836D92" w14:paraId="5D7EA502" w14:textId="77777777" w:rsidTr="00220F2A">
        <w:trPr>
          <w:trHeight w:val="600"/>
          <w:jc w:val="center"/>
        </w:trPr>
        <w:tc>
          <w:tcPr>
            <w:tcW w:w="464" w:type="dxa"/>
            <w:vAlign w:val="center"/>
          </w:tcPr>
          <w:p w14:paraId="3AD625BE" w14:textId="77777777" w:rsidR="00FD444E" w:rsidRPr="00836D92" w:rsidRDefault="00FD444E" w:rsidP="00FD444E">
            <w:pPr>
              <w:numPr>
                <w:ilvl w:val="0"/>
                <w:numId w:val="20"/>
              </w:numPr>
              <w:autoSpaceDE w:val="0"/>
              <w:autoSpaceDN w:val="0"/>
              <w:adjustRightInd w:val="0"/>
              <w:ind w:hanging="248"/>
              <w:rPr>
                <w:rFonts w:ascii="Cambria" w:hAnsi="Cambria"/>
                <w:sz w:val="20"/>
                <w:szCs w:val="20"/>
              </w:rPr>
            </w:pPr>
          </w:p>
        </w:tc>
        <w:tc>
          <w:tcPr>
            <w:tcW w:w="3477" w:type="dxa"/>
            <w:vAlign w:val="center"/>
          </w:tcPr>
          <w:p w14:paraId="4472AE95" w14:textId="534FB049" w:rsidR="00FD444E" w:rsidRPr="00836D92" w:rsidRDefault="00FD444E" w:rsidP="00FD444E">
            <w:pPr>
              <w:jc w:val="center"/>
              <w:rPr>
                <w:rFonts w:ascii="Cambria" w:hAnsi="Cambria"/>
                <w:sz w:val="20"/>
                <w:szCs w:val="20"/>
              </w:rPr>
            </w:pPr>
            <w:r w:rsidRPr="0073713C">
              <w:rPr>
                <w:rFonts w:ascii="Cambria" w:hAnsi="Cambria" w:cs="Calibri"/>
                <w:sz w:val="20"/>
                <w:szCs w:val="20"/>
              </w:rPr>
              <w:t>Moduł obieralny: kształcenie nauczycielskie / translatorskie</w:t>
            </w:r>
          </w:p>
        </w:tc>
        <w:tc>
          <w:tcPr>
            <w:tcW w:w="1417" w:type="dxa"/>
            <w:vAlign w:val="center"/>
          </w:tcPr>
          <w:p w14:paraId="7EA06BAF" w14:textId="2BB5B3F5" w:rsidR="00FD444E" w:rsidRPr="0081735B" w:rsidRDefault="00FD444E" w:rsidP="00FD444E">
            <w:pPr>
              <w:jc w:val="center"/>
              <w:rPr>
                <w:rFonts w:ascii="Cambria" w:hAnsi="Cambria"/>
                <w:sz w:val="20"/>
                <w:szCs w:val="20"/>
              </w:rPr>
            </w:pPr>
            <w:proofErr w:type="spellStart"/>
            <w:r w:rsidRPr="0081735B">
              <w:rPr>
                <w:rFonts w:ascii="Cambria" w:hAnsi="Cambria"/>
                <w:sz w:val="20"/>
                <w:szCs w:val="20"/>
              </w:rPr>
              <w:t>wykł</w:t>
            </w:r>
            <w:proofErr w:type="spellEnd"/>
            <w:r w:rsidRPr="0081735B">
              <w:rPr>
                <w:rFonts w:ascii="Cambria" w:hAnsi="Cambria"/>
                <w:sz w:val="20"/>
                <w:szCs w:val="20"/>
              </w:rPr>
              <w:t>/</w:t>
            </w:r>
            <w:proofErr w:type="spellStart"/>
            <w:r w:rsidRPr="0081735B">
              <w:rPr>
                <w:rFonts w:ascii="Cambria" w:hAnsi="Cambria"/>
                <w:sz w:val="20"/>
                <w:szCs w:val="20"/>
              </w:rPr>
              <w:t>ćw</w:t>
            </w:r>
            <w:proofErr w:type="spellEnd"/>
            <w:r w:rsidR="00DD0BFA" w:rsidRPr="0081735B">
              <w:rPr>
                <w:rFonts w:ascii="Cambria" w:hAnsi="Cambria"/>
                <w:sz w:val="20"/>
                <w:szCs w:val="20"/>
              </w:rPr>
              <w:t>/lab.</w:t>
            </w:r>
          </w:p>
        </w:tc>
        <w:tc>
          <w:tcPr>
            <w:tcW w:w="1328" w:type="dxa"/>
            <w:vAlign w:val="center"/>
          </w:tcPr>
          <w:p w14:paraId="6B500571" w14:textId="18D6F646" w:rsidR="00FD444E" w:rsidRPr="0081735B" w:rsidRDefault="00DD0BFA" w:rsidP="00FD444E">
            <w:pPr>
              <w:jc w:val="center"/>
              <w:rPr>
                <w:rFonts w:ascii="Cambria" w:hAnsi="Cambria"/>
                <w:sz w:val="20"/>
                <w:szCs w:val="20"/>
              </w:rPr>
            </w:pPr>
            <w:r w:rsidRPr="0081735B">
              <w:rPr>
                <w:rFonts w:ascii="Cambria" w:hAnsi="Cambria"/>
                <w:sz w:val="20"/>
                <w:szCs w:val="20"/>
              </w:rPr>
              <w:t>390</w:t>
            </w:r>
          </w:p>
        </w:tc>
        <w:tc>
          <w:tcPr>
            <w:tcW w:w="1649" w:type="dxa"/>
            <w:vAlign w:val="center"/>
          </w:tcPr>
          <w:p w14:paraId="77EDBD67" w14:textId="79D469F2" w:rsidR="00FD444E" w:rsidRPr="0081735B" w:rsidRDefault="0081735B" w:rsidP="00FD444E">
            <w:pPr>
              <w:jc w:val="center"/>
              <w:rPr>
                <w:rFonts w:ascii="Cambria" w:hAnsi="Cambria"/>
                <w:sz w:val="20"/>
                <w:szCs w:val="20"/>
              </w:rPr>
            </w:pPr>
            <w:r w:rsidRPr="0081735B">
              <w:rPr>
                <w:rFonts w:ascii="Cambria" w:hAnsi="Cambria"/>
                <w:sz w:val="20"/>
                <w:szCs w:val="20"/>
              </w:rPr>
              <w:t>234</w:t>
            </w:r>
          </w:p>
        </w:tc>
        <w:tc>
          <w:tcPr>
            <w:tcW w:w="960" w:type="dxa"/>
            <w:vAlign w:val="center"/>
          </w:tcPr>
          <w:p w14:paraId="76881445" w14:textId="73E6BD1C" w:rsidR="00FD444E" w:rsidRPr="00836D92" w:rsidRDefault="004D5AFE" w:rsidP="00FD444E">
            <w:pPr>
              <w:pStyle w:val="Bezodstpw"/>
              <w:jc w:val="center"/>
              <w:rPr>
                <w:rFonts w:ascii="Cambria" w:hAnsi="Cambria"/>
                <w:sz w:val="20"/>
                <w:szCs w:val="20"/>
              </w:rPr>
            </w:pPr>
            <w:r>
              <w:rPr>
                <w:rFonts w:ascii="Cambria" w:hAnsi="Cambria" w:cs="Calibri"/>
                <w:sz w:val="20"/>
                <w:szCs w:val="20"/>
              </w:rPr>
              <w:t>44</w:t>
            </w:r>
          </w:p>
        </w:tc>
      </w:tr>
      <w:tr w:rsidR="00FD444E" w:rsidRPr="00836D92" w14:paraId="5FC7C539" w14:textId="77777777" w:rsidTr="00220F2A">
        <w:trPr>
          <w:trHeight w:val="600"/>
          <w:jc w:val="center"/>
        </w:trPr>
        <w:tc>
          <w:tcPr>
            <w:tcW w:w="464" w:type="dxa"/>
            <w:vAlign w:val="center"/>
          </w:tcPr>
          <w:p w14:paraId="5E8D2700" w14:textId="77777777" w:rsidR="00FD444E" w:rsidRPr="00836D92" w:rsidRDefault="00FD444E" w:rsidP="00FD444E">
            <w:pPr>
              <w:numPr>
                <w:ilvl w:val="0"/>
                <w:numId w:val="20"/>
              </w:numPr>
              <w:autoSpaceDE w:val="0"/>
              <w:autoSpaceDN w:val="0"/>
              <w:adjustRightInd w:val="0"/>
              <w:ind w:hanging="248"/>
              <w:rPr>
                <w:rFonts w:ascii="Cambria" w:hAnsi="Cambria"/>
                <w:sz w:val="20"/>
                <w:szCs w:val="20"/>
              </w:rPr>
            </w:pPr>
          </w:p>
        </w:tc>
        <w:tc>
          <w:tcPr>
            <w:tcW w:w="3477" w:type="dxa"/>
            <w:vAlign w:val="center"/>
          </w:tcPr>
          <w:p w14:paraId="681E0CB4" w14:textId="4E1FC991" w:rsidR="00FD444E" w:rsidRPr="00836D92" w:rsidRDefault="00FD444E" w:rsidP="00FD444E">
            <w:pPr>
              <w:jc w:val="center"/>
              <w:rPr>
                <w:rFonts w:ascii="Cambria" w:hAnsi="Cambria"/>
                <w:sz w:val="20"/>
                <w:szCs w:val="20"/>
              </w:rPr>
            </w:pPr>
            <w:r w:rsidRPr="0073713C">
              <w:rPr>
                <w:rFonts w:ascii="Cambria" w:hAnsi="Cambria" w:cs="Calibri"/>
                <w:sz w:val="20"/>
                <w:szCs w:val="20"/>
              </w:rPr>
              <w:t xml:space="preserve">Seminarium </w:t>
            </w:r>
            <w:r w:rsidR="00921DEE">
              <w:rPr>
                <w:rFonts w:ascii="Cambria" w:hAnsi="Cambria" w:cs="Calibri"/>
                <w:sz w:val="20"/>
                <w:szCs w:val="20"/>
              </w:rPr>
              <w:t>magisterskie</w:t>
            </w:r>
          </w:p>
        </w:tc>
        <w:tc>
          <w:tcPr>
            <w:tcW w:w="1417" w:type="dxa"/>
            <w:vAlign w:val="center"/>
          </w:tcPr>
          <w:p w14:paraId="63DA5032" w14:textId="4D882751" w:rsidR="00FD444E" w:rsidRPr="0081735B" w:rsidRDefault="0081735B" w:rsidP="00FD444E">
            <w:pPr>
              <w:jc w:val="center"/>
              <w:rPr>
                <w:rFonts w:ascii="Cambria" w:hAnsi="Cambria"/>
                <w:sz w:val="20"/>
                <w:szCs w:val="20"/>
              </w:rPr>
            </w:pPr>
            <w:proofErr w:type="spellStart"/>
            <w:r w:rsidRPr="0081735B">
              <w:rPr>
                <w:rFonts w:ascii="Cambria" w:hAnsi="Cambria"/>
                <w:sz w:val="20"/>
                <w:szCs w:val="20"/>
              </w:rPr>
              <w:t>sem</w:t>
            </w:r>
            <w:proofErr w:type="spellEnd"/>
            <w:r w:rsidRPr="0081735B">
              <w:rPr>
                <w:rFonts w:ascii="Cambria" w:hAnsi="Cambria"/>
                <w:sz w:val="20"/>
                <w:szCs w:val="20"/>
              </w:rPr>
              <w:t>.</w:t>
            </w:r>
          </w:p>
        </w:tc>
        <w:tc>
          <w:tcPr>
            <w:tcW w:w="1328" w:type="dxa"/>
            <w:vAlign w:val="center"/>
          </w:tcPr>
          <w:p w14:paraId="49438334" w14:textId="5F37C568" w:rsidR="00FD444E" w:rsidRPr="0081735B" w:rsidRDefault="0081735B" w:rsidP="00FD444E">
            <w:pPr>
              <w:jc w:val="center"/>
              <w:rPr>
                <w:rFonts w:ascii="Cambria" w:hAnsi="Cambria"/>
                <w:sz w:val="20"/>
                <w:szCs w:val="20"/>
              </w:rPr>
            </w:pPr>
            <w:r w:rsidRPr="0081735B">
              <w:rPr>
                <w:rFonts w:ascii="Cambria" w:hAnsi="Cambria"/>
                <w:sz w:val="20"/>
                <w:szCs w:val="20"/>
              </w:rPr>
              <w:t>120</w:t>
            </w:r>
          </w:p>
        </w:tc>
        <w:tc>
          <w:tcPr>
            <w:tcW w:w="1649" w:type="dxa"/>
            <w:vAlign w:val="center"/>
          </w:tcPr>
          <w:p w14:paraId="3E0D3117" w14:textId="09871915" w:rsidR="00FD444E" w:rsidRPr="0081735B" w:rsidRDefault="0081735B" w:rsidP="00FD444E">
            <w:pPr>
              <w:jc w:val="center"/>
              <w:rPr>
                <w:rFonts w:ascii="Cambria" w:hAnsi="Cambria"/>
                <w:sz w:val="20"/>
                <w:szCs w:val="20"/>
              </w:rPr>
            </w:pPr>
            <w:r w:rsidRPr="0081735B">
              <w:rPr>
                <w:rFonts w:ascii="Cambria" w:hAnsi="Cambria"/>
                <w:sz w:val="20"/>
                <w:szCs w:val="20"/>
              </w:rPr>
              <w:t>72</w:t>
            </w:r>
          </w:p>
        </w:tc>
        <w:tc>
          <w:tcPr>
            <w:tcW w:w="960" w:type="dxa"/>
            <w:vAlign w:val="center"/>
          </w:tcPr>
          <w:p w14:paraId="1B2118F9" w14:textId="5D23B561" w:rsidR="00FD444E" w:rsidRPr="00836D92" w:rsidRDefault="00FD444E" w:rsidP="00FD444E">
            <w:pPr>
              <w:pStyle w:val="Bezodstpw"/>
              <w:jc w:val="center"/>
              <w:rPr>
                <w:rFonts w:ascii="Cambria" w:hAnsi="Cambria"/>
                <w:sz w:val="20"/>
                <w:szCs w:val="20"/>
              </w:rPr>
            </w:pPr>
            <w:r>
              <w:rPr>
                <w:rFonts w:ascii="Cambria" w:hAnsi="Cambria" w:cs="Calibri"/>
                <w:sz w:val="20"/>
                <w:szCs w:val="20"/>
              </w:rPr>
              <w:t>20</w:t>
            </w:r>
          </w:p>
        </w:tc>
      </w:tr>
      <w:tr w:rsidR="00FD444E" w:rsidRPr="00836D92" w14:paraId="60AF855D" w14:textId="77777777" w:rsidTr="00220F2A">
        <w:trPr>
          <w:trHeight w:val="600"/>
          <w:jc w:val="center"/>
        </w:trPr>
        <w:tc>
          <w:tcPr>
            <w:tcW w:w="464" w:type="dxa"/>
            <w:vAlign w:val="center"/>
          </w:tcPr>
          <w:p w14:paraId="0DE60177" w14:textId="77777777" w:rsidR="00FD444E" w:rsidRPr="00836D92" w:rsidRDefault="00FD444E" w:rsidP="00FD444E">
            <w:pPr>
              <w:numPr>
                <w:ilvl w:val="0"/>
                <w:numId w:val="20"/>
              </w:numPr>
              <w:autoSpaceDE w:val="0"/>
              <w:autoSpaceDN w:val="0"/>
              <w:adjustRightInd w:val="0"/>
              <w:ind w:hanging="248"/>
              <w:rPr>
                <w:rFonts w:ascii="Cambria" w:hAnsi="Cambria"/>
                <w:sz w:val="20"/>
                <w:szCs w:val="20"/>
              </w:rPr>
            </w:pPr>
          </w:p>
        </w:tc>
        <w:tc>
          <w:tcPr>
            <w:tcW w:w="3477" w:type="dxa"/>
            <w:vAlign w:val="center"/>
          </w:tcPr>
          <w:p w14:paraId="4BD2D8F8" w14:textId="1F8E17AD" w:rsidR="00FD444E" w:rsidRPr="00836D92" w:rsidRDefault="00FD444E" w:rsidP="00FD444E">
            <w:pPr>
              <w:jc w:val="center"/>
              <w:rPr>
                <w:rFonts w:ascii="Cambria" w:hAnsi="Cambria"/>
                <w:sz w:val="20"/>
                <w:szCs w:val="20"/>
              </w:rPr>
            </w:pPr>
            <w:r>
              <w:rPr>
                <w:rFonts w:ascii="Cambria" w:hAnsi="Cambria" w:cs="Calibri"/>
                <w:sz w:val="20"/>
                <w:szCs w:val="20"/>
              </w:rPr>
              <w:t>Moduł fakultety</w:t>
            </w:r>
          </w:p>
        </w:tc>
        <w:tc>
          <w:tcPr>
            <w:tcW w:w="1417" w:type="dxa"/>
            <w:vAlign w:val="center"/>
          </w:tcPr>
          <w:p w14:paraId="72DA7869" w14:textId="77777777" w:rsidR="00FD444E" w:rsidRPr="0081735B" w:rsidRDefault="00FD444E" w:rsidP="00FD444E">
            <w:pPr>
              <w:jc w:val="center"/>
              <w:rPr>
                <w:rFonts w:ascii="Cambria" w:hAnsi="Cambria"/>
                <w:sz w:val="20"/>
                <w:szCs w:val="20"/>
              </w:rPr>
            </w:pPr>
            <w:proofErr w:type="spellStart"/>
            <w:r w:rsidRPr="0081735B">
              <w:rPr>
                <w:rFonts w:ascii="Cambria" w:hAnsi="Cambria"/>
                <w:sz w:val="20"/>
                <w:szCs w:val="20"/>
              </w:rPr>
              <w:t>wykł</w:t>
            </w:r>
            <w:proofErr w:type="spellEnd"/>
            <w:r w:rsidRPr="0081735B">
              <w:rPr>
                <w:rFonts w:ascii="Cambria" w:hAnsi="Cambria"/>
                <w:sz w:val="20"/>
                <w:szCs w:val="20"/>
              </w:rPr>
              <w:t>.</w:t>
            </w:r>
          </w:p>
        </w:tc>
        <w:tc>
          <w:tcPr>
            <w:tcW w:w="1328" w:type="dxa"/>
            <w:vAlign w:val="center"/>
          </w:tcPr>
          <w:p w14:paraId="424A3793" w14:textId="2759E801" w:rsidR="00FD444E" w:rsidRPr="0081735B" w:rsidRDefault="0081735B" w:rsidP="00FD444E">
            <w:pPr>
              <w:jc w:val="center"/>
              <w:rPr>
                <w:rFonts w:ascii="Cambria" w:hAnsi="Cambria"/>
                <w:sz w:val="20"/>
                <w:szCs w:val="20"/>
              </w:rPr>
            </w:pPr>
            <w:r w:rsidRPr="0081735B">
              <w:rPr>
                <w:rFonts w:ascii="Cambria" w:hAnsi="Cambria"/>
                <w:sz w:val="20"/>
                <w:szCs w:val="20"/>
              </w:rPr>
              <w:t>60</w:t>
            </w:r>
          </w:p>
        </w:tc>
        <w:tc>
          <w:tcPr>
            <w:tcW w:w="1649" w:type="dxa"/>
            <w:vAlign w:val="center"/>
          </w:tcPr>
          <w:p w14:paraId="3442DDBE" w14:textId="1A5DAC9D" w:rsidR="00FD444E" w:rsidRPr="0081735B" w:rsidRDefault="0081735B" w:rsidP="00FD444E">
            <w:pPr>
              <w:jc w:val="center"/>
              <w:rPr>
                <w:rFonts w:ascii="Cambria" w:hAnsi="Cambria"/>
                <w:sz w:val="20"/>
                <w:szCs w:val="20"/>
              </w:rPr>
            </w:pPr>
            <w:r w:rsidRPr="0081735B">
              <w:rPr>
                <w:rFonts w:ascii="Cambria" w:hAnsi="Cambria"/>
                <w:sz w:val="20"/>
                <w:szCs w:val="20"/>
              </w:rPr>
              <w:t>36</w:t>
            </w:r>
          </w:p>
        </w:tc>
        <w:tc>
          <w:tcPr>
            <w:tcW w:w="960" w:type="dxa"/>
            <w:vAlign w:val="center"/>
          </w:tcPr>
          <w:p w14:paraId="0441859D" w14:textId="0CACACF6" w:rsidR="00FD444E" w:rsidRPr="00836D92" w:rsidRDefault="00FD444E" w:rsidP="00FD444E">
            <w:pPr>
              <w:pStyle w:val="Bezodstpw"/>
              <w:jc w:val="center"/>
              <w:rPr>
                <w:rFonts w:ascii="Cambria" w:hAnsi="Cambria"/>
                <w:sz w:val="20"/>
                <w:szCs w:val="20"/>
              </w:rPr>
            </w:pPr>
            <w:r>
              <w:rPr>
                <w:rFonts w:ascii="Cambria" w:hAnsi="Cambria" w:cs="Calibri"/>
                <w:sz w:val="20"/>
                <w:szCs w:val="20"/>
              </w:rPr>
              <w:t>4</w:t>
            </w:r>
          </w:p>
        </w:tc>
      </w:tr>
      <w:tr w:rsidR="00921DEE" w:rsidRPr="00836D92" w14:paraId="7A5F5249" w14:textId="77777777" w:rsidTr="00220F2A">
        <w:trPr>
          <w:trHeight w:val="600"/>
          <w:jc w:val="center"/>
        </w:trPr>
        <w:tc>
          <w:tcPr>
            <w:tcW w:w="464" w:type="dxa"/>
            <w:vAlign w:val="center"/>
          </w:tcPr>
          <w:p w14:paraId="4D71630D" w14:textId="77777777" w:rsidR="00921DEE" w:rsidRPr="00836D92" w:rsidRDefault="00921DEE" w:rsidP="00FD444E">
            <w:pPr>
              <w:numPr>
                <w:ilvl w:val="0"/>
                <w:numId w:val="20"/>
              </w:numPr>
              <w:autoSpaceDE w:val="0"/>
              <w:autoSpaceDN w:val="0"/>
              <w:adjustRightInd w:val="0"/>
              <w:ind w:hanging="248"/>
              <w:rPr>
                <w:rFonts w:ascii="Cambria" w:hAnsi="Cambria"/>
                <w:sz w:val="20"/>
                <w:szCs w:val="20"/>
              </w:rPr>
            </w:pPr>
          </w:p>
        </w:tc>
        <w:tc>
          <w:tcPr>
            <w:tcW w:w="3477" w:type="dxa"/>
            <w:vAlign w:val="center"/>
          </w:tcPr>
          <w:p w14:paraId="11F1D134" w14:textId="63CF271B" w:rsidR="00921DEE" w:rsidRDefault="00921DEE" w:rsidP="00FD444E">
            <w:pPr>
              <w:jc w:val="center"/>
              <w:rPr>
                <w:rFonts w:ascii="Cambria" w:hAnsi="Cambria" w:cs="Calibri"/>
                <w:sz w:val="20"/>
                <w:szCs w:val="20"/>
              </w:rPr>
            </w:pPr>
            <w:r>
              <w:rPr>
                <w:rFonts w:ascii="Cambria" w:hAnsi="Cambria" w:cs="Calibri"/>
                <w:sz w:val="20"/>
                <w:szCs w:val="20"/>
              </w:rPr>
              <w:t>Wykład monograficzny</w:t>
            </w:r>
          </w:p>
        </w:tc>
        <w:tc>
          <w:tcPr>
            <w:tcW w:w="1417" w:type="dxa"/>
            <w:vAlign w:val="center"/>
          </w:tcPr>
          <w:p w14:paraId="04F36573" w14:textId="3BA0BCA0" w:rsidR="00921DEE" w:rsidRPr="0081735B" w:rsidRDefault="00921DEE" w:rsidP="00FD444E">
            <w:pPr>
              <w:jc w:val="center"/>
              <w:rPr>
                <w:rFonts w:ascii="Cambria" w:hAnsi="Cambria"/>
                <w:sz w:val="20"/>
                <w:szCs w:val="20"/>
              </w:rPr>
            </w:pPr>
            <w:proofErr w:type="spellStart"/>
            <w:r>
              <w:rPr>
                <w:rFonts w:ascii="Cambria" w:hAnsi="Cambria"/>
                <w:sz w:val="20"/>
                <w:szCs w:val="20"/>
              </w:rPr>
              <w:t>Wykł</w:t>
            </w:r>
            <w:proofErr w:type="spellEnd"/>
            <w:r>
              <w:rPr>
                <w:rFonts w:ascii="Cambria" w:hAnsi="Cambria"/>
                <w:sz w:val="20"/>
                <w:szCs w:val="20"/>
              </w:rPr>
              <w:t>.</w:t>
            </w:r>
          </w:p>
        </w:tc>
        <w:tc>
          <w:tcPr>
            <w:tcW w:w="1328" w:type="dxa"/>
            <w:vAlign w:val="center"/>
          </w:tcPr>
          <w:p w14:paraId="0887B10A" w14:textId="302609EB" w:rsidR="00921DEE" w:rsidRPr="0081735B" w:rsidRDefault="00921DEE" w:rsidP="00FD444E">
            <w:pPr>
              <w:jc w:val="center"/>
              <w:rPr>
                <w:rFonts w:ascii="Cambria" w:hAnsi="Cambria"/>
                <w:sz w:val="20"/>
                <w:szCs w:val="20"/>
              </w:rPr>
            </w:pPr>
            <w:r>
              <w:rPr>
                <w:rFonts w:ascii="Cambria" w:hAnsi="Cambria"/>
                <w:sz w:val="20"/>
                <w:szCs w:val="20"/>
              </w:rPr>
              <w:t>30</w:t>
            </w:r>
          </w:p>
        </w:tc>
        <w:tc>
          <w:tcPr>
            <w:tcW w:w="1649" w:type="dxa"/>
            <w:vAlign w:val="center"/>
          </w:tcPr>
          <w:p w14:paraId="589F9251" w14:textId="3753EA23" w:rsidR="00921DEE" w:rsidRPr="0081735B" w:rsidRDefault="00921DEE" w:rsidP="00FD444E">
            <w:pPr>
              <w:jc w:val="center"/>
              <w:rPr>
                <w:rFonts w:ascii="Cambria" w:hAnsi="Cambria"/>
                <w:sz w:val="20"/>
                <w:szCs w:val="20"/>
              </w:rPr>
            </w:pPr>
            <w:r>
              <w:rPr>
                <w:rFonts w:ascii="Cambria" w:hAnsi="Cambria"/>
                <w:sz w:val="20"/>
                <w:szCs w:val="20"/>
              </w:rPr>
              <w:t>18</w:t>
            </w:r>
          </w:p>
        </w:tc>
        <w:tc>
          <w:tcPr>
            <w:tcW w:w="960" w:type="dxa"/>
            <w:vAlign w:val="center"/>
          </w:tcPr>
          <w:p w14:paraId="7CBD046A" w14:textId="294A01AE" w:rsidR="00921DEE" w:rsidRDefault="00921DEE" w:rsidP="00FD444E">
            <w:pPr>
              <w:pStyle w:val="Bezodstpw"/>
              <w:jc w:val="center"/>
              <w:rPr>
                <w:rFonts w:ascii="Cambria" w:hAnsi="Cambria" w:cs="Calibri"/>
                <w:sz w:val="20"/>
                <w:szCs w:val="20"/>
              </w:rPr>
            </w:pPr>
            <w:r>
              <w:rPr>
                <w:rFonts w:ascii="Cambria" w:hAnsi="Cambria" w:cs="Calibri"/>
                <w:sz w:val="20"/>
                <w:szCs w:val="20"/>
              </w:rPr>
              <w:t>2</w:t>
            </w:r>
          </w:p>
        </w:tc>
      </w:tr>
      <w:tr w:rsidR="00921DEE" w:rsidRPr="00836D92" w14:paraId="4F3DBC61" w14:textId="77777777" w:rsidTr="00220F2A">
        <w:trPr>
          <w:trHeight w:val="600"/>
          <w:jc w:val="center"/>
        </w:trPr>
        <w:tc>
          <w:tcPr>
            <w:tcW w:w="464" w:type="dxa"/>
            <w:vAlign w:val="center"/>
          </w:tcPr>
          <w:p w14:paraId="7A54AA06" w14:textId="77777777" w:rsidR="00921DEE" w:rsidRPr="00836D92" w:rsidRDefault="00921DEE" w:rsidP="00FD444E">
            <w:pPr>
              <w:numPr>
                <w:ilvl w:val="0"/>
                <w:numId w:val="20"/>
              </w:numPr>
              <w:autoSpaceDE w:val="0"/>
              <w:autoSpaceDN w:val="0"/>
              <w:adjustRightInd w:val="0"/>
              <w:ind w:hanging="248"/>
              <w:rPr>
                <w:rFonts w:ascii="Cambria" w:hAnsi="Cambria"/>
                <w:sz w:val="20"/>
                <w:szCs w:val="20"/>
              </w:rPr>
            </w:pPr>
          </w:p>
        </w:tc>
        <w:tc>
          <w:tcPr>
            <w:tcW w:w="3477" w:type="dxa"/>
            <w:vAlign w:val="center"/>
          </w:tcPr>
          <w:p w14:paraId="1D0B913B" w14:textId="6D3EC2BA" w:rsidR="00921DEE" w:rsidRDefault="00921DEE" w:rsidP="00FD444E">
            <w:pPr>
              <w:jc w:val="center"/>
              <w:rPr>
                <w:rFonts w:ascii="Cambria" w:hAnsi="Cambria" w:cs="Calibri"/>
                <w:sz w:val="20"/>
                <w:szCs w:val="20"/>
              </w:rPr>
            </w:pPr>
            <w:r>
              <w:rPr>
                <w:rFonts w:ascii="Cambria" w:hAnsi="Cambria" w:cs="Calibri"/>
                <w:sz w:val="20"/>
                <w:szCs w:val="20"/>
              </w:rPr>
              <w:t>Lektorat języka obcego</w:t>
            </w:r>
          </w:p>
        </w:tc>
        <w:tc>
          <w:tcPr>
            <w:tcW w:w="1417" w:type="dxa"/>
            <w:vAlign w:val="center"/>
          </w:tcPr>
          <w:p w14:paraId="5FCF5162" w14:textId="688FF158" w:rsidR="00921DEE" w:rsidRPr="0081735B" w:rsidRDefault="00921DEE" w:rsidP="00FD444E">
            <w:pPr>
              <w:jc w:val="center"/>
              <w:rPr>
                <w:rFonts w:ascii="Cambria" w:hAnsi="Cambria"/>
                <w:sz w:val="20"/>
                <w:szCs w:val="20"/>
              </w:rPr>
            </w:pPr>
            <w:r>
              <w:rPr>
                <w:rFonts w:ascii="Cambria" w:hAnsi="Cambria"/>
                <w:sz w:val="20"/>
                <w:szCs w:val="20"/>
              </w:rPr>
              <w:t>Ćw.</w:t>
            </w:r>
          </w:p>
        </w:tc>
        <w:tc>
          <w:tcPr>
            <w:tcW w:w="1328" w:type="dxa"/>
            <w:vAlign w:val="center"/>
          </w:tcPr>
          <w:p w14:paraId="2F720B59" w14:textId="7E5B4FB2" w:rsidR="00921DEE" w:rsidRPr="0081735B" w:rsidRDefault="00921DEE" w:rsidP="00FD444E">
            <w:pPr>
              <w:jc w:val="center"/>
              <w:rPr>
                <w:rFonts w:ascii="Cambria" w:hAnsi="Cambria"/>
                <w:sz w:val="20"/>
                <w:szCs w:val="20"/>
              </w:rPr>
            </w:pPr>
            <w:r>
              <w:rPr>
                <w:rFonts w:ascii="Cambria" w:hAnsi="Cambria"/>
                <w:sz w:val="20"/>
                <w:szCs w:val="20"/>
              </w:rPr>
              <w:t>30</w:t>
            </w:r>
          </w:p>
        </w:tc>
        <w:tc>
          <w:tcPr>
            <w:tcW w:w="1649" w:type="dxa"/>
            <w:vAlign w:val="center"/>
          </w:tcPr>
          <w:p w14:paraId="452A1AA4" w14:textId="6A632D91" w:rsidR="00921DEE" w:rsidRPr="0081735B" w:rsidRDefault="00921DEE" w:rsidP="00FD444E">
            <w:pPr>
              <w:jc w:val="center"/>
              <w:rPr>
                <w:rFonts w:ascii="Cambria" w:hAnsi="Cambria"/>
                <w:sz w:val="20"/>
                <w:szCs w:val="20"/>
              </w:rPr>
            </w:pPr>
            <w:r>
              <w:rPr>
                <w:rFonts w:ascii="Cambria" w:hAnsi="Cambria"/>
                <w:sz w:val="20"/>
                <w:szCs w:val="20"/>
              </w:rPr>
              <w:t>18</w:t>
            </w:r>
          </w:p>
        </w:tc>
        <w:tc>
          <w:tcPr>
            <w:tcW w:w="960" w:type="dxa"/>
            <w:vAlign w:val="center"/>
          </w:tcPr>
          <w:p w14:paraId="7B4CE017" w14:textId="79D8111A" w:rsidR="00921DEE" w:rsidRDefault="00921DEE" w:rsidP="00FD444E">
            <w:pPr>
              <w:pStyle w:val="Bezodstpw"/>
              <w:jc w:val="center"/>
              <w:rPr>
                <w:rFonts w:ascii="Cambria" w:hAnsi="Cambria" w:cs="Calibri"/>
                <w:sz w:val="20"/>
                <w:szCs w:val="20"/>
              </w:rPr>
            </w:pPr>
            <w:r>
              <w:rPr>
                <w:rFonts w:ascii="Cambria" w:hAnsi="Cambria" w:cs="Calibri"/>
                <w:sz w:val="20"/>
                <w:szCs w:val="20"/>
              </w:rPr>
              <w:t>2</w:t>
            </w:r>
          </w:p>
        </w:tc>
      </w:tr>
      <w:tr w:rsidR="00FD444E" w:rsidRPr="00836D92" w14:paraId="167BED28" w14:textId="77777777" w:rsidTr="00220F2A">
        <w:trPr>
          <w:trHeight w:val="518"/>
          <w:jc w:val="center"/>
        </w:trPr>
        <w:tc>
          <w:tcPr>
            <w:tcW w:w="5358" w:type="dxa"/>
            <w:gridSpan w:val="3"/>
            <w:vAlign w:val="center"/>
          </w:tcPr>
          <w:p w14:paraId="6D3DBE97" w14:textId="77777777" w:rsidR="00FD444E" w:rsidRPr="0081735B" w:rsidRDefault="00FD444E" w:rsidP="00FD444E">
            <w:pPr>
              <w:ind w:left="67"/>
              <w:jc w:val="right"/>
              <w:rPr>
                <w:rFonts w:ascii="Cambria" w:hAnsi="Cambria"/>
                <w:b/>
                <w:sz w:val="20"/>
                <w:szCs w:val="20"/>
              </w:rPr>
            </w:pPr>
            <w:r w:rsidRPr="0081735B">
              <w:rPr>
                <w:rFonts w:ascii="Cambria" w:hAnsi="Cambria"/>
                <w:b/>
                <w:sz w:val="20"/>
                <w:szCs w:val="20"/>
              </w:rPr>
              <w:t>Razem:</w:t>
            </w:r>
          </w:p>
        </w:tc>
        <w:tc>
          <w:tcPr>
            <w:tcW w:w="1328" w:type="dxa"/>
            <w:vAlign w:val="center"/>
          </w:tcPr>
          <w:p w14:paraId="74C59406" w14:textId="760F5A21" w:rsidR="00FD444E" w:rsidRPr="0081735B" w:rsidRDefault="00921DEE" w:rsidP="00FD444E">
            <w:pPr>
              <w:ind w:left="67"/>
              <w:jc w:val="center"/>
              <w:rPr>
                <w:rFonts w:ascii="Cambria" w:hAnsi="Cambria"/>
                <w:b/>
                <w:sz w:val="20"/>
                <w:szCs w:val="20"/>
              </w:rPr>
            </w:pPr>
            <w:r>
              <w:rPr>
                <w:rFonts w:ascii="Cambria" w:hAnsi="Cambria"/>
                <w:b/>
                <w:sz w:val="20"/>
                <w:szCs w:val="20"/>
              </w:rPr>
              <w:t>630</w:t>
            </w:r>
          </w:p>
        </w:tc>
        <w:tc>
          <w:tcPr>
            <w:tcW w:w="1649" w:type="dxa"/>
            <w:vAlign w:val="center"/>
          </w:tcPr>
          <w:p w14:paraId="5ACC9D0B" w14:textId="58C8B330" w:rsidR="00FD444E" w:rsidRPr="0081735B" w:rsidRDefault="0081735B" w:rsidP="00FD444E">
            <w:pPr>
              <w:ind w:left="67"/>
              <w:jc w:val="center"/>
              <w:rPr>
                <w:rFonts w:ascii="Cambria" w:hAnsi="Cambria"/>
                <w:b/>
                <w:sz w:val="20"/>
                <w:szCs w:val="20"/>
              </w:rPr>
            </w:pPr>
            <w:r w:rsidRPr="0081735B">
              <w:rPr>
                <w:rFonts w:ascii="Cambria" w:hAnsi="Cambria"/>
                <w:b/>
                <w:sz w:val="20"/>
                <w:szCs w:val="20"/>
              </w:rPr>
              <w:t>3</w:t>
            </w:r>
            <w:r w:rsidR="00921DEE">
              <w:rPr>
                <w:rFonts w:ascii="Cambria" w:hAnsi="Cambria"/>
                <w:b/>
                <w:sz w:val="20"/>
                <w:szCs w:val="20"/>
              </w:rPr>
              <w:t>78</w:t>
            </w:r>
          </w:p>
        </w:tc>
        <w:tc>
          <w:tcPr>
            <w:tcW w:w="960" w:type="dxa"/>
            <w:vAlign w:val="center"/>
          </w:tcPr>
          <w:p w14:paraId="76B19A5E" w14:textId="7B5BAF6F" w:rsidR="00FD444E" w:rsidRPr="00836D92" w:rsidRDefault="00921DEE" w:rsidP="00FD444E">
            <w:pPr>
              <w:ind w:left="67"/>
              <w:jc w:val="center"/>
              <w:rPr>
                <w:rFonts w:ascii="Cambria" w:hAnsi="Cambria"/>
                <w:b/>
                <w:sz w:val="20"/>
                <w:szCs w:val="20"/>
              </w:rPr>
            </w:pPr>
            <w:r>
              <w:rPr>
                <w:rFonts w:ascii="Cambria" w:hAnsi="Cambria"/>
                <w:b/>
                <w:sz w:val="20"/>
                <w:szCs w:val="20"/>
              </w:rPr>
              <w:t>72</w:t>
            </w:r>
          </w:p>
        </w:tc>
      </w:tr>
      <w:bookmarkEnd w:id="9"/>
    </w:tbl>
    <w:p w14:paraId="2B45C550" w14:textId="77777777" w:rsidR="00111FF5" w:rsidRPr="00836D92" w:rsidRDefault="00111FF5" w:rsidP="00111FF5">
      <w:pPr>
        <w:rPr>
          <w:rFonts w:ascii="Cambria" w:eastAsia="Calibri" w:hAnsi="Cambria"/>
          <w:b/>
          <w:sz w:val="12"/>
          <w:szCs w:val="8"/>
          <w:lang w:eastAsia="en-US"/>
        </w:rPr>
      </w:pPr>
    </w:p>
    <w:p w14:paraId="5C576ED5" w14:textId="77777777" w:rsidR="00FD444E" w:rsidRPr="00111FF5" w:rsidRDefault="00FD444E" w:rsidP="00DD3277">
      <w:pPr>
        <w:spacing w:line="360" w:lineRule="auto"/>
        <w:ind w:left="720"/>
        <w:jc w:val="both"/>
        <w:rPr>
          <w:rFonts w:ascii="Cambria" w:hAnsi="Cambria"/>
          <w:b/>
          <w:bCs/>
          <w:sz w:val="12"/>
          <w:szCs w:val="12"/>
        </w:rPr>
      </w:pPr>
    </w:p>
    <w:p w14:paraId="5D174763" w14:textId="5C549D2C" w:rsidR="00DD3277" w:rsidRPr="00111FF5" w:rsidRDefault="00DD3277" w:rsidP="00CD4405">
      <w:pPr>
        <w:pStyle w:val="Akapitzlist"/>
        <w:numPr>
          <w:ilvl w:val="0"/>
          <w:numId w:val="1"/>
        </w:numPr>
        <w:spacing w:line="360" w:lineRule="auto"/>
        <w:ind w:left="567" w:hanging="425"/>
        <w:jc w:val="both"/>
        <w:rPr>
          <w:rFonts w:ascii="Cambria" w:hAnsi="Cambria"/>
          <w:b/>
          <w:bCs/>
          <w:sz w:val="22"/>
          <w:szCs w:val="22"/>
        </w:rPr>
      </w:pPr>
      <w:r w:rsidRPr="00111FF5">
        <w:rPr>
          <w:rFonts w:ascii="Cambria" w:hAnsi="Cambria"/>
          <w:b/>
          <w:bCs/>
          <w:sz w:val="22"/>
          <w:szCs w:val="22"/>
        </w:rPr>
        <w:t>Zajęcia lub grupy zajęć przygotowujące studentów do wykonywania zawodu nauczyciela</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3543"/>
        <w:gridCol w:w="1377"/>
        <w:gridCol w:w="1418"/>
        <w:gridCol w:w="1561"/>
        <w:gridCol w:w="972"/>
      </w:tblGrid>
      <w:tr w:rsidR="00DD3277" w:rsidRPr="00D06811" w14:paraId="6F8F7BFC" w14:textId="77777777" w:rsidTr="00220F2A">
        <w:trPr>
          <w:trHeight w:val="369"/>
          <w:jc w:val="center"/>
        </w:trPr>
        <w:tc>
          <w:tcPr>
            <w:tcW w:w="455" w:type="dxa"/>
            <w:vMerge w:val="restart"/>
            <w:shd w:val="clear" w:color="auto" w:fill="F2F2F2"/>
            <w:vAlign w:val="center"/>
          </w:tcPr>
          <w:p w14:paraId="611A854B" w14:textId="77777777" w:rsidR="00DD3277" w:rsidRPr="00D06811" w:rsidRDefault="00DD3277" w:rsidP="00220F2A">
            <w:pPr>
              <w:jc w:val="center"/>
              <w:rPr>
                <w:rFonts w:ascii="Cambria" w:hAnsi="Cambria"/>
                <w:sz w:val="20"/>
                <w:szCs w:val="20"/>
              </w:rPr>
            </w:pPr>
            <w:r w:rsidRPr="00D06811">
              <w:rPr>
                <w:rFonts w:ascii="Cambria" w:hAnsi="Cambria"/>
                <w:sz w:val="20"/>
                <w:szCs w:val="20"/>
              </w:rPr>
              <w:t>Lp.</w:t>
            </w:r>
          </w:p>
        </w:tc>
        <w:tc>
          <w:tcPr>
            <w:tcW w:w="3543" w:type="dxa"/>
            <w:vMerge w:val="restart"/>
            <w:shd w:val="clear" w:color="auto" w:fill="F2F2F2"/>
            <w:vAlign w:val="center"/>
          </w:tcPr>
          <w:p w14:paraId="51787067" w14:textId="77777777" w:rsidR="00DD3277" w:rsidRPr="00D06811" w:rsidRDefault="00DD3277" w:rsidP="00220F2A">
            <w:pPr>
              <w:jc w:val="center"/>
              <w:rPr>
                <w:rFonts w:ascii="Cambria" w:hAnsi="Cambria"/>
                <w:sz w:val="20"/>
                <w:szCs w:val="20"/>
              </w:rPr>
            </w:pPr>
            <w:r w:rsidRPr="00D06811">
              <w:rPr>
                <w:rFonts w:ascii="Cambria" w:hAnsi="Cambria"/>
                <w:sz w:val="20"/>
                <w:szCs w:val="20"/>
              </w:rPr>
              <w:t>Nazwa zajęć/grupy zajęć</w:t>
            </w:r>
          </w:p>
        </w:tc>
        <w:tc>
          <w:tcPr>
            <w:tcW w:w="1377" w:type="dxa"/>
            <w:vMerge w:val="restart"/>
            <w:shd w:val="clear" w:color="auto" w:fill="F2F2F2"/>
            <w:vAlign w:val="center"/>
          </w:tcPr>
          <w:p w14:paraId="147CF750" w14:textId="77777777" w:rsidR="00DD3277" w:rsidRPr="00D06811" w:rsidRDefault="00DD3277" w:rsidP="00220F2A">
            <w:pPr>
              <w:jc w:val="center"/>
              <w:rPr>
                <w:rFonts w:ascii="Cambria" w:hAnsi="Cambria"/>
                <w:sz w:val="20"/>
                <w:szCs w:val="20"/>
              </w:rPr>
            </w:pPr>
            <w:r w:rsidRPr="00D06811">
              <w:rPr>
                <w:rFonts w:ascii="Cambria" w:hAnsi="Cambria"/>
                <w:sz w:val="20"/>
                <w:szCs w:val="20"/>
              </w:rPr>
              <w:t>Forma/</w:t>
            </w:r>
          </w:p>
          <w:p w14:paraId="19286E03" w14:textId="77777777" w:rsidR="00DD3277" w:rsidRPr="00D06811" w:rsidRDefault="00DD3277" w:rsidP="00220F2A">
            <w:pPr>
              <w:jc w:val="center"/>
              <w:rPr>
                <w:rFonts w:ascii="Cambria" w:hAnsi="Cambria"/>
                <w:sz w:val="20"/>
                <w:szCs w:val="20"/>
              </w:rPr>
            </w:pPr>
            <w:r w:rsidRPr="00D06811">
              <w:rPr>
                <w:rFonts w:ascii="Cambria" w:hAnsi="Cambria"/>
                <w:sz w:val="20"/>
                <w:szCs w:val="20"/>
              </w:rPr>
              <w:t>formy zajęć</w:t>
            </w:r>
          </w:p>
        </w:tc>
        <w:tc>
          <w:tcPr>
            <w:tcW w:w="2979" w:type="dxa"/>
            <w:gridSpan w:val="2"/>
            <w:shd w:val="clear" w:color="auto" w:fill="F2F2F2"/>
            <w:vAlign w:val="center"/>
          </w:tcPr>
          <w:p w14:paraId="3F113A8A" w14:textId="77777777" w:rsidR="00DD3277" w:rsidRPr="00D06811" w:rsidRDefault="00DD3277" w:rsidP="00220F2A">
            <w:pPr>
              <w:jc w:val="center"/>
              <w:rPr>
                <w:rFonts w:ascii="Cambria" w:hAnsi="Cambria"/>
                <w:sz w:val="20"/>
                <w:szCs w:val="20"/>
              </w:rPr>
            </w:pPr>
            <w:r w:rsidRPr="00D06811">
              <w:rPr>
                <w:rFonts w:ascii="Cambria" w:hAnsi="Cambria"/>
                <w:sz w:val="20"/>
                <w:szCs w:val="20"/>
              </w:rPr>
              <w:t>Łączna liczba godzin</w:t>
            </w:r>
          </w:p>
        </w:tc>
        <w:tc>
          <w:tcPr>
            <w:tcW w:w="972" w:type="dxa"/>
            <w:vMerge w:val="restart"/>
            <w:shd w:val="clear" w:color="auto" w:fill="F2F2F2"/>
            <w:vAlign w:val="center"/>
          </w:tcPr>
          <w:p w14:paraId="12FF849F" w14:textId="77777777" w:rsidR="00DD3277" w:rsidRPr="00D06811" w:rsidRDefault="00DD3277" w:rsidP="00220F2A">
            <w:pPr>
              <w:jc w:val="center"/>
              <w:rPr>
                <w:rFonts w:ascii="Cambria" w:hAnsi="Cambria"/>
                <w:sz w:val="20"/>
                <w:szCs w:val="20"/>
              </w:rPr>
            </w:pPr>
            <w:r w:rsidRPr="00D06811">
              <w:rPr>
                <w:rFonts w:ascii="Cambria" w:hAnsi="Cambria"/>
                <w:sz w:val="20"/>
                <w:szCs w:val="20"/>
              </w:rPr>
              <w:t>Liczba punktów ECTS</w:t>
            </w:r>
          </w:p>
        </w:tc>
      </w:tr>
      <w:tr w:rsidR="00DD3277" w:rsidRPr="00D06811" w14:paraId="207D94E2" w14:textId="77777777" w:rsidTr="00220F2A">
        <w:trPr>
          <w:trHeight w:val="300"/>
          <w:jc w:val="center"/>
        </w:trPr>
        <w:tc>
          <w:tcPr>
            <w:tcW w:w="455" w:type="dxa"/>
            <w:vMerge/>
            <w:vAlign w:val="center"/>
          </w:tcPr>
          <w:p w14:paraId="6E946389" w14:textId="77777777" w:rsidR="00DD3277" w:rsidRPr="00D06811" w:rsidRDefault="00DD3277" w:rsidP="00220F2A">
            <w:pPr>
              <w:jc w:val="center"/>
              <w:rPr>
                <w:rFonts w:ascii="Cambria" w:hAnsi="Cambria"/>
                <w:b/>
                <w:sz w:val="20"/>
                <w:szCs w:val="20"/>
              </w:rPr>
            </w:pPr>
          </w:p>
        </w:tc>
        <w:tc>
          <w:tcPr>
            <w:tcW w:w="3543" w:type="dxa"/>
            <w:vMerge/>
            <w:shd w:val="clear" w:color="auto" w:fill="auto"/>
            <w:vAlign w:val="center"/>
          </w:tcPr>
          <w:p w14:paraId="4DBB7BAD" w14:textId="77777777" w:rsidR="00DD3277" w:rsidRPr="00D06811" w:rsidRDefault="00DD3277" w:rsidP="00220F2A">
            <w:pPr>
              <w:jc w:val="center"/>
              <w:rPr>
                <w:rFonts w:ascii="Cambria" w:hAnsi="Cambria"/>
                <w:b/>
                <w:sz w:val="20"/>
                <w:szCs w:val="20"/>
              </w:rPr>
            </w:pPr>
          </w:p>
        </w:tc>
        <w:tc>
          <w:tcPr>
            <w:tcW w:w="1377" w:type="dxa"/>
            <w:vMerge/>
            <w:vAlign w:val="center"/>
          </w:tcPr>
          <w:p w14:paraId="2C846DE5" w14:textId="77777777" w:rsidR="00DD3277" w:rsidRPr="00D06811" w:rsidRDefault="00DD3277" w:rsidP="00220F2A">
            <w:pPr>
              <w:jc w:val="center"/>
              <w:rPr>
                <w:rFonts w:ascii="Cambria" w:hAnsi="Cambria"/>
                <w:b/>
                <w:sz w:val="20"/>
                <w:szCs w:val="20"/>
              </w:rPr>
            </w:pPr>
          </w:p>
        </w:tc>
        <w:tc>
          <w:tcPr>
            <w:tcW w:w="1418" w:type="dxa"/>
            <w:shd w:val="clear" w:color="auto" w:fill="F2F2F2"/>
            <w:vAlign w:val="center"/>
          </w:tcPr>
          <w:p w14:paraId="6F78C00F" w14:textId="77777777" w:rsidR="00DD3277" w:rsidRPr="00D06811" w:rsidRDefault="00DD3277" w:rsidP="00220F2A">
            <w:pPr>
              <w:jc w:val="center"/>
              <w:rPr>
                <w:rFonts w:ascii="Cambria" w:hAnsi="Cambria"/>
                <w:b/>
                <w:sz w:val="20"/>
                <w:szCs w:val="20"/>
              </w:rPr>
            </w:pPr>
            <w:r w:rsidRPr="00D06811">
              <w:rPr>
                <w:rFonts w:ascii="Cambria" w:hAnsi="Cambria"/>
                <w:b/>
                <w:sz w:val="20"/>
                <w:szCs w:val="20"/>
              </w:rPr>
              <w:t>Studia stacjonarne</w:t>
            </w:r>
          </w:p>
        </w:tc>
        <w:tc>
          <w:tcPr>
            <w:tcW w:w="1561" w:type="dxa"/>
            <w:shd w:val="clear" w:color="auto" w:fill="F2F2F2"/>
          </w:tcPr>
          <w:p w14:paraId="066CDF70" w14:textId="77777777" w:rsidR="00DD3277" w:rsidRPr="00D06811" w:rsidRDefault="00DD3277" w:rsidP="00220F2A">
            <w:pPr>
              <w:jc w:val="center"/>
              <w:rPr>
                <w:rFonts w:ascii="Cambria" w:hAnsi="Cambria"/>
                <w:b/>
                <w:sz w:val="20"/>
                <w:szCs w:val="20"/>
              </w:rPr>
            </w:pPr>
            <w:r w:rsidRPr="00D06811">
              <w:rPr>
                <w:rFonts w:ascii="Cambria" w:hAnsi="Cambria"/>
                <w:b/>
                <w:sz w:val="20"/>
                <w:szCs w:val="20"/>
              </w:rPr>
              <w:t>Studia niestacjonarne</w:t>
            </w:r>
          </w:p>
        </w:tc>
        <w:tc>
          <w:tcPr>
            <w:tcW w:w="972" w:type="dxa"/>
            <w:vMerge/>
            <w:vAlign w:val="center"/>
          </w:tcPr>
          <w:p w14:paraId="19C47307" w14:textId="77777777" w:rsidR="00DD3277" w:rsidRPr="00D06811" w:rsidRDefault="00DD3277" w:rsidP="00220F2A">
            <w:pPr>
              <w:jc w:val="center"/>
              <w:rPr>
                <w:rFonts w:ascii="Cambria" w:hAnsi="Cambria"/>
                <w:b/>
                <w:sz w:val="20"/>
                <w:szCs w:val="20"/>
              </w:rPr>
            </w:pPr>
          </w:p>
        </w:tc>
      </w:tr>
      <w:tr w:rsidR="00DD3277" w:rsidRPr="00D06811" w14:paraId="07EED1DA" w14:textId="77777777" w:rsidTr="00220F2A">
        <w:trPr>
          <w:trHeight w:val="600"/>
          <w:jc w:val="center"/>
        </w:trPr>
        <w:tc>
          <w:tcPr>
            <w:tcW w:w="455" w:type="dxa"/>
            <w:vAlign w:val="center"/>
          </w:tcPr>
          <w:p w14:paraId="0CC56491"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0BAFC693" w14:textId="77777777" w:rsidR="00DD3277" w:rsidRDefault="00DD3277" w:rsidP="00220F2A">
            <w:pPr>
              <w:autoSpaceDE w:val="0"/>
              <w:autoSpaceDN w:val="0"/>
              <w:adjustRightInd w:val="0"/>
              <w:jc w:val="center"/>
              <w:rPr>
                <w:rFonts w:ascii="Cambria" w:hAnsi="Cambria"/>
                <w:sz w:val="20"/>
                <w:szCs w:val="20"/>
              </w:rPr>
            </w:pPr>
            <w:r w:rsidRPr="00D06811">
              <w:rPr>
                <w:rFonts w:ascii="Cambria" w:hAnsi="Cambria"/>
                <w:sz w:val="20"/>
                <w:szCs w:val="20"/>
              </w:rPr>
              <w:t>Pedagogika ogólna</w:t>
            </w:r>
            <w:r>
              <w:rPr>
                <w:rFonts w:ascii="Cambria" w:hAnsi="Cambria"/>
                <w:sz w:val="20"/>
                <w:szCs w:val="20"/>
              </w:rPr>
              <w:t xml:space="preserve"> (JN)</w:t>
            </w:r>
          </w:p>
          <w:p w14:paraId="7161BC35" w14:textId="77777777" w:rsidR="00DD3277" w:rsidRPr="00D06811" w:rsidRDefault="00DD3277" w:rsidP="00220F2A">
            <w:pPr>
              <w:autoSpaceDE w:val="0"/>
              <w:autoSpaceDN w:val="0"/>
              <w:adjustRightInd w:val="0"/>
              <w:jc w:val="center"/>
              <w:rPr>
                <w:rFonts w:ascii="Cambria" w:hAnsi="Cambria"/>
                <w:sz w:val="20"/>
                <w:szCs w:val="20"/>
              </w:rPr>
            </w:pPr>
            <w:r w:rsidRPr="00D06811">
              <w:rPr>
                <w:rFonts w:ascii="Cambria" w:hAnsi="Cambria"/>
                <w:sz w:val="20"/>
                <w:szCs w:val="20"/>
              </w:rPr>
              <w:t>Pedagogika ogólna</w:t>
            </w:r>
            <w:r>
              <w:rPr>
                <w:rFonts w:ascii="Cambria" w:hAnsi="Cambria"/>
                <w:sz w:val="20"/>
                <w:szCs w:val="20"/>
              </w:rPr>
              <w:t xml:space="preserve"> (JA)</w:t>
            </w:r>
          </w:p>
        </w:tc>
        <w:tc>
          <w:tcPr>
            <w:tcW w:w="1377" w:type="dxa"/>
            <w:shd w:val="clear" w:color="auto" w:fill="auto"/>
            <w:vAlign w:val="center"/>
          </w:tcPr>
          <w:p w14:paraId="4D7E300B"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w.</w:t>
            </w:r>
          </w:p>
        </w:tc>
        <w:tc>
          <w:tcPr>
            <w:tcW w:w="1418" w:type="dxa"/>
            <w:shd w:val="clear" w:color="auto" w:fill="auto"/>
            <w:vAlign w:val="center"/>
          </w:tcPr>
          <w:p w14:paraId="7D05FA5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45</w:t>
            </w:r>
          </w:p>
        </w:tc>
        <w:tc>
          <w:tcPr>
            <w:tcW w:w="1561" w:type="dxa"/>
            <w:shd w:val="clear" w:color="auto" w:fill="auto"/>
            <w:vAlign w:val="center"/>
          </w:tcPr>
          <w:p w14:paraId="6961244E"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27</w:t>
            </w:r>
          </w:p>
        </w:tc>
        <w:tc>
          <w:tcPr>
            <w:tcW w:w="972" w:type="dxa"/>
            <w:shd w:val="clear" w:color="auto" w:fill="FFFFFF" w:themeFill="background1"/>
            <w:vAlign w:val="center"/>
          </w:tcPr>
          <w:p w14:paraId="6DCDB6E8" w14:textId="57A2846A" w:rsidR="00DD3277" w:rsidRPr="00D06811" w:rsidRDefault="004D5AFE" w:rsidP="00220F2A">
            <w:pPr>
              <w:ind w:left="67"/>
              <w:jc w:val="center"/>
              <w:rPr>
                <w:rFonts w:ascii="Cambria" w:hAnsi="Cambria"/>
                <w:b/>
                <w:sz w:val="20"/>
                <w:szCs w:val="20"/>
              </w:rPr>
            </w:pPr>
            <w:r>
              <w:rPr>
                <w:rFonts w:ascii="Cambria" w:hAnsi="Cambria"/>
                <w:b/>
                <w:sz w:val="20"/>
                <w:szCs w:val="20"/>
              </w:rPr>
              <w:t>3</w:t>
            </w:r>
          </w:p>
        </w:tc>
      </w:tr>
      <w:tr w:rsidR="00DD3277" w:rsidRPr="00D06811" w14:paraId="35E9D0CE" w14:textId="77777777" w:rsidTr="00220F2A">
        <w:trPr>
          <w:trHeight w:val="600"/>
          <w:jc w:val="center"/>
        </w:trPr>
        <w:tc>
          <w:tcPr>
            <w:tcW w:w="455" w:type="dxa"/>
            <w:vAlign w:val="center"/>
          </w:tcPr>
          <w:p w14:paraId="6FF55D80"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3310F861" w14:textId="77777777" w:rsidR="00DD3277" w:rsidRPr="00D06811" w:rsidRDefault="00DD3277" w:rsidP="00220F2A">
            <w:pPr>
              <w:jc w:val="center"/>
              <w:rPr>
                <w:rFonts w:ascii="Cambria" w:hAnsi="Cambria"/>
                <w:sz w:val="20"/>
                <w:szCs w:val="20"/>
              </w:rPr>
            </w:pPr>
            <w:r w:rsidRPr="00D06811">
              <w:rPr>
                <w:rFonts w:ascii="Cambria" w:hAnsi="Cambria"/>
                <w:sz w:val="20"/>
                <w:szCs w:val="20"/>
              </w:rPr>
              <w:t>Psychologia ogólna</w:t>
            </w:r>
          </w:p>
        </w:tc>
        <w:tc>
          <w:tcPr>
            <w:tcW w:w="1377" w:type="dxa"/>
            <w:shd w:val="clear" w:color="auto" w:fill="auto"/>
            <w:vAlign w:val="center"/>
          </w:tcPr>
          <w:p w14:paraId="2D1564E6"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w.</w:t>
            </w:r>
          </w:p>
        </w:tc>
        <w:tc>
          <w:tcPr>
            <w:tcW w:w="1418" w:type="dxa"/>
            <w:shd w:val="clear" w:color="auto" w:fill="auto"/>
            <w:vAlign w:val="center"/>
          </w:tcPr>
          <w:p w14:paraId="28CCA63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45</w:t>
            </w:r>
          </w:p>
        </w:tc>
        <w:tc>
          <w:tcPr>
            <w:tcW w:w="1561" w:type="dxa"/>
            <w:shd w:val="clear" w:color="auto" w:fill="auto"/>
            <w:vAlign w:val="center"/>
          </w:tcPr>
          <w:p w14:paraId="4E1183F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27</w:t>
            </w:r>
          </w:p>
        </w:tc>
        <w:tc>
          <w:tcPr>
            <w:tcW w:w="972" w:type="dxa"/>
            <w:shd w:val="clear" w:color="auto" w:fill="FFFFFF" w:themeFill="background1"/>
            <w:vAlign w:val="center"/>
          </w:tcPr>
          <w:p w14:paraId="10FF86FA"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3</w:t>
            </w:r>
          </w:p>
        </w:tc>
      </w:tr>
      <w:tr w:rsidR="00DD3277" w:rsidRPr="00D06811" w14:paraId="6FC49312" w14:textId="77777777" w:rsidTr="00220F2A">
        <w:trPr>
          <w:trHeight w:val="600"/>
          <w:jc w:val="center"/>
        </w:trPr>
        <w:tc>
          <w:tcPr>
            <w:tcW w:w="455" w:type="dxa"/>
            <w:vAlign w:val="center"/>
          </w:tcPr>
          <w:p w14:paraId="65FC3A36"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18521F7B" w14:textId="77777777" w:rsidR="00DD3277" w:rsidRPr="00D06811" w:rsidRDefault="00DD3277" w:rsidP="00220F2A">
            <w:pPr>
              <w:jc w:val="center"/>
              <w:rPr>
                <w:rFonts w:ascii="Cambria" w:hAnsi="Cambria"/>
                <w:sz w:val="20"/>
                <w:szCs w:val="20"/>
              </w:rPr>
            </w:pPr>
            <w:r w:rsidRPr="00D06811">
              <w:rPr>
                <w:rFonts w:ascii="Cambria" w:hAnsi="Cambria"/>
                <w:sz w:val="20"/>
                <w:szCs w:val="20"/>
              </w:rPr>
              <w:t>Pedagogika do posz</w:t>
            </w:r>
            <w:r>
              <w:rPr>
                <w:rFonts w:ascii="Cambria" w:hAnsi="Cambria"/>
                <w:sz w:val="20"/>
                <w:szCs w:val="20"/>
              </w:rPr>
              <w:t>cz</w:t>
            </w:r>
            <w:r w:rsidRPr="00D06811">
              <w:rPr>
                <w:rFonts w:ascii="Cambria" w:hAnsi="Cambria"/>
                <w:sz w:val="20"/>
                <w:szCs w:val="20"/>
              </w:rPr>
              <w:t>ególnych etapów edukacyjnych</w:t>
            </w:r>
          </w:p>
        </w:tc>
        <w:tc>
          <w:tcPr>
            <w:tcW w:w="1377" w:type="dxa"/>
            <w:shd w:val="clear" w:color="auto" w:fill="auto"/>
            <w:vAlign w:val="center"/>
          </w:tcPr>
          <w:p w14:paraId="218E80CF"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72F057D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auto"/>
            <w:vAlign w:val="center"/>
          </w:tcPr>
          <w:p w14:paraId="0966E0B9"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4AC7D85F"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3</w:t>
            </w:r>
          </w:p>
        </w:tc>
      </w:tr>
      <w:tr w:rsidR="00DD3277" w:rsidRPr="00D06811" w14:paraId="7388BB9C" w14:textId="77777777" w:rsidTr="00220F2A">
        <w:trPr>
          <w:trHeight w:val="600"/>
          <w:jc w:val="center"/>
        </w:trPr>
        <w:tc>
          <w:tcPr>
            <w:tcW w:w="455" w:type="dxa"/>
            <w:vAlign w:val="center"/>
          </w:tcPr>
          <w:p w14:paraId="634AFC38"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4EBAD2B9" w14:textId="77777777" w:rsidR="00DD3277" w:rsidRPr="00D06811" w:rsidRDefault="00DD3277" w:rsidP="00220F2A">
            <w:pPr>
              <w:jc w:val="center"/>
              <w:rPr>
                <w:rFonts w:ascii="Cambria" w:hAnsi="Cambria"/>
                <w:sz w:val="20"/>
                <w:szCs w:val="20"/>
              </w:rPr>
            </w:pPr>
            <w:r w:rsidRPr="00D06811">
              <w:rPr>
                <w:rFonts w:ascii="Cambria" w:hAnsi="Cambria"/>
                <w:sz w:val="20"/>
                <w:szCs w:val="20"/>
              </w:rPr>
              <w:t>Psychologia do poszczególnych etapów edukacyjnych</w:t>
            </w:r>
          </w:p>
        </w:tc>
        <w:tc>
          <w:tcPr>
            <w:tcW w:w="1377" w:type="dxa"/>
            <w:shd w:val="clear" w:color="auto" w:fill="auto"/>
            <w:vAlign w:val="center"/>
          </w:tcPr>
          <w:p w14:paraId="7032F000"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6D2E264F"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auto"/>
            <w:vAlign w:val="center"/>
          </w:tcPr>
          <w:p w14:paraId="1E809DB6"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472F1014"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3</w:t>
            </w:r>
          </w:p>
        </w:tc>
      </w:tr>
      <w:tr w:rsidR="00DD3277" w:rsidRPr="00D06811" w14:paraId="15613C47" w14:textId="77777777" w:rsidTr="00220F2A">
        <w:trPr>
          <w:trHeight w:val="600"/>
          <w:jc w:val="center"/>
        </w:trPr>
        <w:tc>
          <w:tcPr>
            <w:tcW w:w="455" w:type="dxa"/>
            <w:vAlign w:val="center"/>
          </w:tcPr>
          <w:p w14:paraId="5F924289"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090F6D25" w14:textId="77777777" w:rsidR="00DD3277" w:rsidRPr="00D06811" w:rsidRDefault="00DD3277" w:rsidP="00220F2A">
            <w:pPr>
              <w:jc w:val="center"/>
              <w:rPr>
                <w:rFonts w:ascii="Cambria" w:hAnsi="Cambria"/>
                <w:sz w:val="20"/>
                <w:szCs w:val="20"/>
              </w:rPr>
            </w:pPr>
            <w:r w:rsidRPr="00D06811">
              <w:rPr>
                <w:rFonts w:ascii="Cambria" w:hAnsi="Cambria"/>
                <w:sz w:val="20"/>
                <w:szCs w:val="20"/>
              </w:rPr>
              <w:t>Podstawy dydaktyki</w:t>
            </w:r>
          </w:p>
        </w:tc>
        <w:tc>
          <w:tcPr>
            <w:tcW w:w="1377" w:type="dxa"/>
            <w:shd w:val="clear" w:color="auto" w:fill="auto"/>
            <w:vAlign w:val="center"/>
          </w:tcPr>
          <w:p w14:paraId="2FDAE315"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7B4670C5"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auto"/>
            <w:vAlign w:val="center"/>
          </w:tcPr>
          <w:p w14:paraId="5861351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243EB98E"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3</w:t>
            </w:r>
          </w:p>
        </w:tc>
      </w:tr>
      <w:tr w:rsidR="00DD3277" w:rsidRPr="00D06811" w14:paraId="77B4396C" w14:textId="77777777" w:rsidTr="00220F2A">
        <w:trPr>
          <w:trHeight w:val="600"/>
          <w:jc w:val="center"/>
        </w:trPr>
        <w:tc>
          <w:tcPr>
            <w:tcW w:w="455" w:type="dxa"/>
            <w:vAlign w:val="center"/>
          </w:tcPr>
          <w:p w14:paraId="4E523267"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4264859D" w14:textId="77777777" w:rsidR="00DD3277" w:rsidRPr="00D06811" w:rsidRDefault="00DD3277" w:rsidP="00220F2A">
            <w:pPr>
              <w:jc w:val="center"/>
              <w:rPr>
                <w:rFonts w:ascii="Cambria" w:hAnsi="Cambria"/>
                <w:sz w:val="20"/>
                <w:szCs w:val="20"/>
              </w:rPr>
            </w:pPr>
            <w:r w:rsidRPr="00D06811">
              <w:rPr>
                <w:rFonts w:ascii="Cambria" w:hAnsi="Cambria"/>
                <w:sz w:val="20"/>
                <w:szCs w:val="20"/>
              </w:rPr>
              <w:t>Dydaktyka języka obcego</w:t>
            </w:r>
          </w:p>
        </w:tc>
        <w:tc>
          <w:tcPr>
            <w:tcW w:w="1377" w:type="dxa"/>
            <w:shd w:val="clear" w:color="auto" w:fill="auto"/>
            <w:vAlign w:val="center"/>
          </w:tcPr>
          <w:p w14:paraId="2566BCF7"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716C1CE7"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90</w:t>
            </w:r>
          </w:p>
        </w:tc>
        <w:tc>
          <w:tcPr>
            <w:tcW w:w="1561" w:type="dxa"/>
            <w:shd w:val="clear" w:color="auto" w:fill="auto"/>
            <w:vAlign w:val="center"/>
          </w:tcPr>
          <w:p w14:paraId="5B9DCD9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54</w:t>
            </w:r>
          </w:p>
        </w:tc>
        <w:tc>
          <w:tcPr>
            <w:tcW w:w="972" w:type="dxa"/>
            <w:shd w:val="clear" w:color="auto" w:fill="FFFFFF" w:themeFill="background1"/>
            <w:vAlign w:val="center"/>
          </w:tcPr>
          <w:p w14:paraId="7BBC090D" w14:textId="018DF4D5" w:rsidR="00DD3277" w:rsidRPr="00D06811" w:rsidRDefault="004D5AFE" w:rsidP="00220F2A">
            <w:pPr>
              <w:ind w:left="67"/>
              <w:jc w:val="center"/>
              <w:rPr>
                <w:rFonts w:ascii="Cambria" w:hAnsi="Cambria"/>
                <w:b/>
                <w:sz w:val="20"/>
                <w:szCs w:val="20"/>
              </w:rPr>
            </w:pPr>
            <w:r>
              <w:rPr>
                <w:rFonts w:ascii="Cambria" w:hAnsi="Cambria"/>
                <w:b/>
                <w:sz w:val="20"/>
                <w:szCs w:val="20"/>
              </w:rPr>
              <w:t>7</w:t>
            </w:r>
          </w:p>
        </w:tc>
      </w:tr>
      <w:tr w:rsidR="00DD3277" w:rsidRPr="00D06811" w14:paraId="552F6C5F" w14:textId="77777777" w:rsidTr="00220F2A">
        <w:trPr>
          <w:trHeight w:val="600"/>
          <w:jc w:val="center"/>
        </w:trPr>
        <w:tc>
          <w:tcPr>
            <w:tcW w:w="455" w:type="dxa"/>
            <w:vAlign w:val="center"/>
          </w:tcPr>
          <w:p w14:paraId="580BCE42"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57F494B7" w14:textId="77777777" w:rsidR="00DD3277" w:rsidRPr="00D06811" w:rsidRDefault="00DD3277" w:rsidP="00220F2A">
            <w:pPr>
              <w:jc w:val="center"/>
              <w:rPr>
                <w:rFonts w:ascii="Cambria" w:hAnsi="Cambria"/>
                <w:sz w:val="20"/>
                <w:szCs w:val="20"/>
              </w:rPr>
            </w:pPr>
            <w:r w:rsidRPr="00D06811">
              <w:rPr>
                <w:rFonts w:ascii="Cambria" w:hAnsi="Cambria"/>
                <w:sz w:val="20"/>
                <w:szCs w:val="20"/>
              </w:rPr>
              <w:t>Materiały dydaktyczne w nauce języka obcego</w:t>
            </w:r>
          </w:p>
        </w:tc>
        <w:tc>
          <w:tcPr>
            <w:tcW w:w="1377" w:type="dxa"/>
            <w:shd w:val="clear" w:color="auto" w:fill="auto"/>
            <w:vAlign w:val="center"/>
          </w:tcPr>
          <w:p w14:paraId="5CFA090B"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7F39DFA8"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auto"/>
            <w:vAlign w:val="center"/>
          </w:tcPr>
          <w:p w14:paraId="6A46291D"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w:t>
            </w:r>
            <w:r>
              <w:rPr>
                <w:rFonts w:ascii="Cambria" w:hAnsi="Cambria"/>
                <w:bCs/>
                <w:sz w:val="20"/>
                <w:szCs w:val="20"/>
              </w:rPr>
              <w:t>8</w:t>
            </w:r>
          </w:p>
        </w:tc>
        <w:tc>
          <w:tcPr>
            <w:tcW w:w="972" w:type="dxa"/>
            <w:shd w:val="clear" w:color="auto" w:fill="FFFFFF" w:themeFill="background1"/>
            <w:vAlign w:val="center"/>
          </w:tcPr>
          <w:p w14:paraId="20A42BC2"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3</w:t>
            </w:r>
          </w:p>
        </w:tc>
      </w:tr>
      <w:tr w:rsidR="00DD3277" w:rsidRPr="00D06811" w14:paraId="18B52770" w14:textId="77777777" w:rsidTr="00220F2A">
        <w:trPr>
          <w:trHeight w:val="600"/>
          <w:jc w:val="center"/>
        </w:trPr>
        <w:tc>
          <w:tcPr>
            <w:tcW w:w="455" w:type="dxa"/>
            <w:vAlign w:val="center"/>
          </w:tcPr>
          <w:p w14:paraId="175D4983"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70D9E7A0" w14:textId="77777777" w:rsidR="00DD3277" w:rsidRPr="00D06811" w:rsidRDefault="00DD3277" w:rsidP="00220F2A">
            <w:pPr>
              <w:jc w:val="center"/>
              <w:rPr>
                <w:rFonts w:ascii="Cambria" w:hAnsi="Cambria"/>
                <w:sz w:val="20"/>
                <w:szCs w:val="20"/>
              </w:rPr>
            </w:pPr>
            <w:r w:rsidRPr="00D06811">
              <w:rPr>
                <w:rFonts w:ascii="Cambria" w:hAnsi="Cambria"/>
                <w:sz w:val="20"/>
                <w:szCs w:val="20"/>
              </w:rPr>
              <w:t>Wiedza o akwizycji języków</w:t>
            </w:r>
          </w:p>
        </w:tc>
        <w:tc>
          <w:tcPr>
            <w:tcW w:w="1377" w:type="dxa"/>
            <w:shd w:val="clear" w:color="auto" w:fill="auto"/>
            <w:vAlign w:val="center"/>
          </w:tcPr>
          <w:p w14:paraId="7297D870"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46572F8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30</w:t>
            </w:r>
          </w:p>
        </w:tc>
        <w:tc>
          <w:tcPr>
            <w:tcW w:w="1561" w:type="dxa"/>
            <w:shd w:val="clear" w:color="auto" w:fill="auto"/>
            <w:vAlign w:val="center"/>
          </w:tcPr>
          <w:p w14:paraId="19C65A95"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18</w:t>
            </w:r>
          </w:p>
        </w:tc>
        <w:tc>
          <w:tcPr>
            <w:tcW w:w="972" w:type="dxa"/>
            <w:shd w:val="clear" w:color="auto" w:fill="FFFFFF" w:themeFill="background1"/>
            <w:vAlign w:val="center"/>
          </w:tcPr>
          <w:p w14:paraId="7D9D5AE6" w14:textId="2A1C6C7E" w:rsidR="00DD3277" w:rsidRPr="00D06811" w:rsidRDefault="004D5AFE" w:rsidP="00220F2A">
            <w:pPr>
              <w:ind w:left="67"/>
              <w:jc w:val="center"/>
              <w:rPr>
                <w:rFonts w:ascii="Cambria" w:hAnsi="Cambria"/>
                <w:b/>
                <w:sz w:val="20"/>
                <w:szCs w:val="20"/>
              </w:rPr>
            </w:pPr>
            <w:r>
              <w:rPr>
                <w:rFonts w:ascii="Cambria" w:hAnsi="Cambria"/>
                <w:b/>
                <w:sz w:val="20"/>
                <w:szCs w:val="20"/>
              </w:rPr>
              <w:t>2</w:t>
            </w:r>
          </w:p>
        </w:tc>
      </w:tr>
      <w:tr w:rsidR="00DD3277" w:rsidRPr="00D06811" w14:paraId="79CD09EA" w14:textId="77777777" w:rsidTr="00220F2A">
        <w:trPr>
          <w:trHeight w:val="600"/>
          <w:jc w:val="center"/>
        </w:trPr>
        <w:tc>
          <w:tcPr>
            <w:tcW w:w="455" w:type="dxa"/>
            <w:vAlign w:val="center"/>
          </w:tcPr>
          <w:p w14:paraId="78B6AD28" w14:textId="77777777" w:rsidR="00DD3277" w:rsidRPr="00D06811" w:rsidRDefault="00DD3277" w:rsidP="00220F2A">
            <w:pPr>
              <w:numPr>
                <w:ilvl w:val="0"/>
                <w:numId w:val="10"/>
              </w:numPr>
              <w:autoSpaceDE w:val="0"/>
              <w:autoSpaceDN w:val="0"/>
              <w:adjustRightInd w:val="0"/>
              <w:jc w:val="both"/>
              <w:rPr>
                <w:rFonts w:ascii="Cambria" w:hAnsi="Cambria"/>
                <w:sz w:val="20"/>
                <w:szCs w:val="20"/>
              </w:rPr>
            </w:pPr>
          </w:p>
        </w:tc>
        <w:tc>
          <w:tcPr>
            <w:tcW w:w="3543" w:type="dxa"/>
            <w:shd w:val="clear" w:color="auto" w:fill="auto"/>
            <w:vAlign w:val="center"/>
          </w:tcPr>
          <w:p w14:paraId="131DBD96" w14:textId="77777777" w:rsidR="00DD3277" w:rsidRPr="00D06811" w:rsidRDefault="00DD3277" w:rsidP="00220F2A">
            <w:pPr>
              <w:jc w:val="center"/>
              <w:rPr>
                <w:rFonts w:ascii="Cambria" w:hAnsi="Cambria"/>
                <w:sz w:val="20"/>
                <w:szCs w:val="20"/>
              </w:rPr>
            </w:pPr>
            <w:r w:rsidRPr="00D06811">
              <w:rPr>
                <w:rFonts w:ascii="Cambria" w:hAnsi="Cambria"/>
                <w:sz w:val="20"/>
                <w:szCs w:val="20"/>
              </w:rPr>
              <w:t>Projekt edukacyjny</w:t>
            </w:r>
          </w:p>
        </w:tc>
        <w:tc>
          <w:tcPr>
            <w:tcW w:w="1377" w:type="dxa"/>
            <w:shd w:val="clear" w:color="auto" w:fill="auto"/>
            <w:vAlign w:val="center"/>
          </w:tcPr>
          <w:p w14:paraId="76FEE640"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ćw.</w:t>
            </w:r>
          </w:p>
        </w:tc>
        <w:tc>
          <w:tcPr>
            <w:tcW w:w="1418" w:type="dxa"/>
            <w:shd w:val="clear" w:color="auto" w:fill="auto"/>
            <w:vAlign w:val="center"/>
          </w:tcPr>
          <w:p w14:paraId="2BD41F62"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60</w:t>
            </w:r>
          </w:p>
        </w:tc>
        <w:tc>
          <w:tcPr>
            <w:tcW w:w="1561" w:type="dxa"/>
            <w:shd w:val="clear" w:color="auto" w:fill="auto"/>
            <w:vAlign w:val="center"/>
          </w:tcPr>
          <w:p w14:paraId="03C4CF71" w14:textId="77777777" w:rsidR="00DD3277" w:rsidRPr="00D06811" w:rsidRDefault="00DD3277" w:rsidP="00220F2A">
            <w:pPr>
              <w:ind w:left="67"/>
              <w:jc w:val="center"/>
              <w:rPr>
                <w:rFonts w:ascii="Cambria" w:hAnsi="Cambria"/>
                <w:bCs/>
                <w:sz w:val="20"/>
                <w:szCs w:val="20"/>
              </w:rPr>
            </w:pPr>
            <w:r w:rsidRPr="00D06811">
              <w:rPr>
                <w:rFonts w:ascii="Cambria" w:hAnsi="Cambria"/>
                <w:bCs/>
                <w:sz w:val="20"/>
                <w:szCs w:val="20"/>
              </w:rPr>
              <w:t>36</w:t>
            </w:r>
          </w:p>
        </w:tc>
        <w:tc>
          <w:tcPr>
            <w:tcW w:w="972" w:type="dxa"/>
            <w:shd w:val="clear" w:color="auto" w:fill="FFFFFF" w:themeFill="background1"/>
            <w:vAlign w:val="center"/>
          </w:tcPr>
          <w:p w14:paraId="0E980A3A" w14:textId="4B43762A" w:rsidR="00DD3277" w:rsidRPr="00D06811" w:rsidRDefault="004D5AFE" w:rsidP="00220F2A">
            <w:pPr>
              <w:ind w:left="67"/>
              <w:jc w:val="center"/>
              <w:rPr>
                <w:rFonts w:ascii="Cambria" w:hAnsi="Cambria"/>
                <w:b/>
                <w:sz w:val="20"/>
                <w:szCs w:val="20"/>
              </w:rPr>
            </w:pPr>
            <w:r>
              <w:rPr>
                <w:rFonts w:ascii="Cambria" w:hAnsi="Cambria"/>
                <w:b/>
                <w:sz w:val="20"/>
                <w:szCs w:val="20"/>
              </w:rPr>
              <w:t>4</w:t>
            </w:r>
          </w:p>
        </w:tc>
      </w:tr>
      <w:tr w:rsidR="00DD3277" w:rsidRPr="00D06811" w14:paraId="462FEA1C" w14:textId="77777777" w:rsidTr="00220F2A">
        <w:trPr>
          <w:trHeight w:val="600"/>
          <w:jc w:val="center"/>
        </w:trPr>
        <w:tc>
          <w:tcPr>
            <w:tcW w:w="5375" w:type="dxa"/>
            <w:gridSpan w:val="3"/>
            <w:shd w:val="clear" w:color="auto" w:fill="auto"/>
            <w:vAlign w:val="center"/>
          </w:tcPr>
          <w:p w14:paraId="4A0254B6" w14:textId="77777777" w:rsidR="00DD3277" w:rsidRPr="00D06811" w:rsidRDefault="00DD3277" w:rsidP="00220F2A">
            <w:pPr>
              <w:ind w:left="67"/>
              <w:jc w:val="right"/>
              <w:rPr>
                <w:rFonts w:ascii="Cambria" w:hAnsi="Cambria"/>
                <w:b/>
                <w:sz w:val="20"/>
                <w:szCs w:val="20"/>
              </w:rPr>
            </w:pPr>
            <w:r w:rsidRPr="00D06811">
              <w:rPr>
                <w:rFonts w:ascii="Cambria" w:hAnsi="Cambria"/>
                <w:b/>
                <w:sz w:val="20"/>
                <w:szCs w:val="20"/>
              </w:rPr>
              <w:t>Razem:</w:t>
            </w:r>
          </w:p>
        </w:tc>
        <w:tc>
          <w:tcPr>
            <w:tcW w:w="1418" w:type="dxa"/>
            <w:shd w:val="clear" w:color="auto" w:fill="auto"/>
            <w:vAlign w:val="center"/>
          </w:tcPr>
          <w:p w14:paraId="5678A9F3"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390</w:t>
            </w:r>
          </w:p>
        </w:tc>
        <w:tc>
          <w:tcPr>
            <w:tcW w:w="1561" w:type="dxa"/>
            <w:shd w:val="clear" w:color="auto" w:fill="auto"/>
            <w:vAlign w:val="center"/>
          </w:tcPr>
          <w:p w14:paraId="6E1CB554" w14:textId="77777777" w:rsidR="00DD3277" w:rsidRPr="00D06811" w:rsidRDefault="00DD3277" w:rsidP="00220F2A">
            <w:pPr>
              <w:ind w:left="67"/>
              <w:jc w:val="center"/>
              <w:rPr>
                <w:rFonts w:ascii="Cambria" w:hAnsi="Cambria"/>
                <w:b/>
                <w:sz w:val="20"/>
                <w:szCs w:val="20"/>
              </w:rPr>
            </w:pPr>
            <w:r w:rsidRPr="00D06811">
              <w:rPr>
                <w:rFonts w:ascii="Cambria" w:hAnsi="Cambria"/>
                <w:b/>
                <w:sz w:val="20"/>
                <w:szCs w:val="20"/>
              </w:rPr>
              <w:t>234</w:t>
            </w:r>
          </w:p>
        </w:tc>
        <w:tc>
          <w:tcPr>
            <w:tcW w:w="972" w:type="dxa"/>
            <w:shd w:val="clear" w:color="auto" w:fill="FFFFFF" w:themeFill="background1"/>
            <w:vAlign w:val="center"/>
          </w:tcPr>
          <w:p w14:paraId="6D67E7AE" w14:textId="4988A4F0" w:rsidR="00DD3277" w:rsidRPr="00D06811" w:rsidRDefault="004D5AFE" w:rsidP="00220F2A">
            <w:pPr>
              <w:ind w:left="67"/>
              <w:jc w:val="center"/>
              <w:rPr>
                <w:rFonts w:ascii="Cambria" w:hAnsi="Cambria"/>
                <w:b/>
                <w:sz w:val="20"/>
                <w:szCs w:val="20"/>
              </w:rPr>
            </w:pPr>
            <w:r>
              <w:rPr>
                <w:rFonts w:ascii="Cambria" w:hAnsi="Cambria"/>
                <w:b/>
                <w:sz w:val="20"/>
                <w:szCs w:val="20"/>
              </w:rPr>
              <w:t>31</w:t>
            </w:r>
          </w:p>
        </w:tc>
      </w:tr>
    </w:tbl>
    <w:p w14:paraId="3734FD3A" w14:textId="77777777" w:rsidR="00DD3277" w:rsidRDefault="00DD3277" w:rsidP="00DD3277">
      <w:pPr>
        <w:spacing w:line="360" w:lineRule="auto"/>
        <w:ind w:firstLine="709"/>
        <w:jc w:val="both"/>
        <w:rPr>
          <w:rFonts w:ascii="Cambria" w:hAnsi="Cambria"/>
          <w:sz w:val="8"/>
          <w:szCs w:val="8"/>
        </w:rPr>
      </w:pPr>
    </w:p>
    <w:bookmarkEnd w:id="3"/>
    <w:bookmarkEnd w:id="6"/>
    <w:p w14:paraId="12910A6E" w14:textId="77777777" w:rsidR="005561F4" w:rsidRPr="006656A2" w:rsidRDefault="005561F4" w:rsidP="005561F4">
      <w:pPr>
        <w:rPr>
          <w:rFonts w:ascii="Cambria" w:eastAsia="Calibri" w:hAnsi="Cambria"/>
          <w:b/>
          <w:sz w:val="12"/>
          <w:szCs w:val="12"/>
          <w:lang w:eastAsia="en-US"/>
        </w:rPr>
      </w:pPr>
    </w:p>
    <w:p w14:paraId="5B930253" w14:textId="79D17068" w:rsidR="006656A2" w:rsidRPr="00CD4405" w:rsidRDefault="006656A2" w:rsidP="00CD4405">
      <w:pPr>
        <w:pStyle w:val="Akapitzlist"/>
        <w:numPr>
          <w:ilvl w:val="0"/>
          <w:numId w:val="1"/>
        </w:numPr>
        <w:spacing w:line="360" w:lineRule="auto"/>
        <w:rPr>
          <w:rFonts w:ascii="Cambria" w:eastAsia="Calibri" w:hAnsi="Cambria"/>
          <w:b/>
          <w:sz w:val="22"/>
          <w:szCs w:val="22"/>
          <w:lang w:eastAsia="en-US"/>
        </w:rPr>
      </w:pPr>
      <w:r w:rsidRPr="00CD4405">
        <w:rPr>
          <w:rFonts w:ascii="Cambria" w:hAnsi="Cambria"/>
          <w:b/>
          <w:sz w:val="22"/>
          <w:szCs w:val="22"/>
        </w:rPr>
        <w:t>Wymiar, zasady i forma odbywania praktyki oraz liczba punktów ECTS.</w:t>
      </w:r>
    </w:p>
    <w:p w14:paraId="6681B80A" w14:textId="7094DE58" w:rsidR="00B96D63" w:rsidRPr="00921DEE" w:rsidRDefault="00B96D63" w:rsidP="00942B20">
      <w:pPr>
        <w:pStyle w:val="Tekstpodstawowy"/>
        <w:spacing w:line="360" w:lineRule="auto"/>
        <w:ind w:firstLine="709"/>
        <w:jc w:val="both"/>
        <w:rPr>
          <w:rFonts w:ascii="Cambria" w:hAnsi="Cambria"/>
          <w:sz w:val="22"/>
          <w:szCs w:val="22"/>
        </w:rPr>
      </w:pPr>
      <w:r w:rsidRPr="00F645B4">
        <w:rPr>
          <w:rFonts w:ascii="Cambria" w:hAnsi="Cambria"/>
          <w:sz w:val="22"/>
          <w:szCs w:val="22"/>
        </w:rPr>
        <w:t>Praktyka zawodowa w przypadku wyboru modułu kształcenia nauczycielskiego realizowana jest w wymiarze 150 godzi</w:t>
      </w:r>
      <w:r w:rsidRPr="00921DEE">
        <w:rPr>
          <w:rFonts w:ascii="Cambria" w:hAnsi="Cambria"/>
          <w:sz w:val="22"/>
          <w:szCs w:val="22"/>
        </w:rPr>
        <w:t xml:space="preserve">n </w:t>
      </w:r>
      <w:r w:rsidR="006656A2" w:rsidRPr="00921DEE">
        <w:rPr>
          <w:rFonts w:ascii="Cambria" w:hAnsi="Cambria"/>
          <w:sz w:val="22"/>
          <w:szCs w:val="22"/>
        </w:rPr>
        <w:t xml:space="preserve">i 13 punktów ECTS </w:t>
      </w:r>
      <w:r w:rsidRPr="00921DEE">
        <w:rPr>
          <w:rFonts w:ascii="Cambria" w:hAnsi="Cambria"/>
          <w:sz w:val="22"/>
          <w:szCs w:val="22"/>
        </w:rPr>
        <w:t>(Standardy kształcenia nauczycieli) jako:</w:t>
      </w:r>
    </w:p>
    <w:p w14:paraId="197E51EB" w14:textId="5D89212D" w:rsidR="00B96D63" w:rsidRPr="00921DEE" w:rsidRDefault="00B96D63" w:rsidP="00B96D63">
      <w:pPr>
        <w:pStyle w:val="Tekstpodstawowy"/>
        <w:spacing w:line="360" w:lineRule="auto"/>
        <w:jc w:val="both"/>
        <w:rPr>
          <w:rFonts w:ascii="Cambria" w:hAnsi="Cambria"/>
          <w:sz w:val="22"/>
          <w:szCs w:val="22"/>
        </w:rPr>
      </w:pPr>
      <w:r w:rsidRPr="00921DEE">
        <w:rPr>
          <w:rFonts w:ascii="Cambria" w:hAnsi="Cambria"/>
          <w:sz w:val="22"/>
          <w:szCs w:val="22"/>
        </w:rPr>
        <w:t>1) praktyka psychologiczno-pedagogiczna</w:t>
      </w:r>
      <w:r w:rsidRPr="00921DEE">
        <w:rPr>
          <w:rFonts w:ascii="Cambria" w:hAnsi="Cambria"/>
          <w:sz w:val="22"/>
          <w:szCs w:val="22"/>
        </w:rPr>
        <w:softHyphen/>
      </w:r>
      <w:r w:rsidRPr="00921DEE">
        <w:rPr>
          <w:rFonts w:ascii="Cambria" w:hAnsi="Cambria"/>
          <w:sz w:val="22"/>
          <w:szCs w:val="22"/>
        </w:rPr>
        <w:softHyphen/>
        <w:t>– 30 godzin</w:t>
      </w:r>
      <w:r w:rsidR="006656A2" w:rsidRPr="00921DEE">
        <w:rPr>
          <w:rFonts w:ascii="Cambria" w:hAnsi="Cambria"/>
          <w:sz w:val="22"/>
          <w:szCs w:val="22"/>
        </w:rPr>
        <w:t xml:space="preserve"> i 2 punkty ECTS,</w:t>
      </w:r>
    </w:p>
    <w:p w14:paraId="1E1968A2" w14:textId="660BFAAC" w:rsidR="00B96D63" w:rsidRPr="00921DEE" w:rsidRDefault="00B96D63" w:rsidP="00B96D63">
      <w:pPr>
        <w:pStyle w:val="Tekstpodstawowy"/>
        <w:spacing w:line="360" w:lineRule="auto"/>
        <w:jc w:val="both"/>
        <w:rPr>
          <w:rFonts w:ascii="Cambria" w:hAnsi="Cambria"/>
          <w:sz w:val="22"/>
          <w:szCs w:val="22"/>
        </w:rPr>
      </w:pPr>
      <w:r w:rsidRPr="00921DEE">
        <w:rPr>
          <w:rFonts w:ascii="Cambria" w:hAnsi="Cambria"/>
          <w:sz w:val="22"/>
          <w:szCs w:val="22"/>
        </w:rPr>
        <w:t xml:space="preserve">2) praktyka dydaktyczna – 120 godzin </w:t>
      </w:r>
      <w:r w:rsidR="006656A2" w:rsidRPr="00921DEE">
        <w:rPr>
          <w:rFonts w:ascii="Cambria" w:hAnsi="Cambria"/>
          <w:sz w:val="22"/>
          <w:szCs w:val="22"/>
        </w:rPr>
        <w:t>i 11 punktów ECTS.</w:t>
      </w:r>
    </w:p>
    <w:p w14:paraId="4FCFD489" w14:textId="2542A176" w:rsidR="00B96D63" w:rsidRPr="00B96D63" w:rsidRDefault="00B96D63" w:rsidP="00942B20">
      <w:pPr>
        <w:pStyle w:val="Tekstpodstawowy"/>
        <w:spacing w:line="360" w:lineRule="auto"/>
        <w:ind w:firstLine="709"/>
        <w:jc w:val="both"/>
        <w:rPr>
          <w:rFonts w:ascii="Cambria" w:hAnsi="Cambria"/>
          <w:sz w:val="22"/>
          <w:szCs w:val="22"/>
        </w:rPr>
      </w:pPr>
      <w:r w:rsidRPr="00921DEE">
        <w:rPr>
          <w:rFonts w:ascii="Cambria" w:hAnsi="Cambria"/>
          <w:sz w:val="22"/>
          <w:szCs w:val="22"/>
        </w:rPr>
        <w:t>Praktyka dyplomowa w przypadku wyboru modułu nienauczycielskiego realizowana jest w wymiarze 480 godzin</w:t>
      </w:r>
      <w:r w:rsidR="006656A2" w:rsidRPr="00921DEE">
        <w:rPr>
          <w:rFonts w:ascii="Cambria" w:hAnsi="Cambria"/>
          <w:sz w:val="22"/>
          <w:szCs w:val="22"/>
        </w:rPr>
        <w:t xml:space="preserve"> i 16 punktów ECTS</w:t>
      </w:r>
      <w:r w:rsidR="0081735B" w:rsidRPr="00921DEE">
        <w:rPr>
          <w:rFonts w:ascii="Cambria" w:hAnsi="Cambria"/>
          <w:sz w:val="22"/>
          <w:szCs w:val="22"/>
        </w:rPr>
        <w:t>.</w:t>
      </w:r>
    </w:p>
    <w:p w14:paraId="731962C2" w14:textId="77777777" w:rsidR="00B96D63" w:rsidRPr="00942B20" w:rsidRDefault="00B96D63" w:rsidP="00B96D63">
      <w:pPr>
        <w:pStyle w:val="Tekstpodstawowy"/>
        <w:spacing w:line="360" w:lineRule="auto"/>
        <w:ind w:firstLine="709"/>
        <w:jc w:val="both"/>
        <w:rPr>
          <w:rFonts w:ascii="Cambria" w:hAnsi="Cambria"/>
          <w:b/>
          <w:bCs/>
          <w:sz w:val="22"/>
          <w:szCs w:val="22"/>
        </w:rPr>
      </w:pPr>
      <w:r w:rsidRPr="00942B20">
        <w:rPr>
          <w:rFonts w:ascii="Cambria" w:hAnsi="Cambria"/>
          <w:sz w:val="22"/>
          <w:szCs w:val="22"/>
        </w:rPr>
        <w:t xml:space="preserve">Podstawą zaliczenia każdej formy praktyki zawodowej jest pozytywna ocena praktyki wystawiona przez opiekuna ze strony Uczelni, na podstawie informacji zebranych od opiekuna ze strony szkoły (mentora), placówki lub zakładu pracy oraz </w:t>
      </w:r>
      <w:r w:rsidR="005C052A">
        <w:rPr>
          <w:rFonts w:ascii="Cambria" w:hAnsi="Cambria"/>
          <w:sz w:val="22"/>
          <w:szCs w:val="22"/>
        </w:rPr>
        <w:t>złożenia u opiekuna praktyki ze </w:t>
      </w:r>
      <w:r w:rsidRPr="00942B20">
        <w:rPr>
          <w:rFonts w:ascii="Cambria" w:hAnsi="Cambria"/>
          <w:sz w:val="22"/>
          <w:szCs w:val="22"/>
        </w:rPr>
        <w:t>strony Uczelni wymaganej dokumentacji praktyki. Zaliczenia praktyki i wpisu do indeksu studenta dokonuje opiekun praktyki ze strony Uczelni</w:t>
      </w:r>
      <w:r w:rsidR="00942B20">
        <w:rPr>
          <w:rFonts w:ascii="Cambria" w:hAnsi="Cambria"/>
          <w:sz w:val="22"/>
          <w:szCs w:val="22"/>
        </w:rPr>
        <w:t>.</w:t>
      </w:r>
    </w:p>
    <w:p w14:paraId="2FEEA842" w14:textId="5666AC3F" w:rsidR="00942B20" w:rsidRPr="00942B20" w:rsidRDefault="00942B20" w:rsidP="00942B20">
      <w:pPr>
        <w:pStyle w:val="Tekstpodstawowy"/>
        <w:spacing w:line="360" w:lineRule="auto"/>
        <w:ind w:firstLine="709"/>
        <w:jc w:val="both"/>
        <w:rPr>
          <w:rFonts w:ascii="Cambria" w:hAnsi="Cambria"/>
          <w:sz w:val="22"/>
          <w:szCs w:val="22"/>
        </w:rPr>
      </w:pPr>
      <w:r w:rsidRPr="00942B20">
        <w:rPr>
          <w:rFonts w:ascii="Cambria" w:hAnsi="Cambria"/>
          <w:sz w:val="22"/>
          <w:szCs w:val="22"/>
        </w:rPr>
        <w:t>Podstawą realizacji praktyki jest porozumienie zawierane między Uczelnią a zakładem pracy. Student odbywa praktykę na podstawie skierowania otrzymanego z Uczelni. Może także zawrzeć z zakładem pracy umowę o pracę na czas odbywania praktyki. W przypadku studentów, którzy samodzielnie dokonają wyboru miejsca praktyki,</w:t>
      </w:r>
      <w:r w:rsidR="005C052A">
        <w:rPr>
          <w:rFonts w:ascii="Cambria" w:hAnsi="Cambria"/>
          <w:sz w:val="22"/>
          <w:szCs w:val="22"/>
        </w:rPr>
        <w:t xml:space="preserve"> podstawą wydania skierowania i </w:t>
      </w:r>
      <w:r w:rsidRPr="00942B20">
        <w:rPr>
          <w:rFonts w:ascii="Cambria" w:hAnsi="Cambria"/>
          <w:sz w:val="22"/>
          <w:szCs w:val="22"/>
        </w:rPr>
        <w:t>realizacji praktyki jest pisemne oświadczenie pracodawcy, iż wyraża zgodę na przyjęcie studenta na praktykę. Przebieg praktyki dokumentowany jest przez studenta w sposób określony w</w:t>
      </w:r>
      <w:r w:rsidR="00DD0BFA">
        <w:rPr>
          <w:rFonts w:ascii="Cambria" w:hAnsi="Cambria"/>
          <w:sz w:val="22"/>
          <w:szCs w:val="22"/>
        </w:rPr>
        <w:t> </w:t>
      </w:r>
      <w:r w:rsidRPr="00942B20">
        <w:rPr>
          <w:rFonts w:ascii="Cambria" w:hAnsi="Cambria"/>
          <w:sz w:val="22"/>
          <w:szCs w:val="22"/>
        </w:rPr>
        <w:t xml:space="preserve">instrukcji praktyki. Praktyka może odbywać się poza granicami kraju. </w:t>
      </w:r>
    </w:p>
    <w:p w14:paraId="71B9C883" w14:textId="4119E2D6" w:rsidR="00FC2C7E" w:rsidRDefault="00273E94" w:rsidP="00942B20">
      <w:pPr>
        <w:pStyle w:val="Tekstpodstawowy"/>
        <w:spacing w:line="360" w:lineRule="auto"/>
        <w:ind w:firstLine="709"/>
        <w:jc w:val="both"/>
        <w:rPr>
          <w:rFonts w:ascii="Cambria" w:hAnsi="Cambria"/>
          <w:sz w:val="22"/>
          <w:szCs w:val="22"/>
        </w:rPr>
      </w:pPr>
      <w:r w:rsidRPr="00757DD0">
        <w:rPr>
          <w:rFonts w:ascii="Cambria" w:hAnsi="Cambria"/>
          <w:sz w:val="22"/>
          <w:szCs w:val="22"/>
        </w:rPr>
        <w:t xml:space="preserve">Praktyki zawodowe na kierunku </w:t>
      </w:r>
      <w:r w:rsidRPr="00942B20">
        <w:rPr>
          <w:rFonts w:ascii="Cambria" w:hAnsi="Cambria"/>
          <w:i/>
          <w:iCs/>
          <w:sz w:val="22"/>
          <w:szCs w:val="22"/>
        </w:rPr>
        <w:t>filologia</w:t>
      </w:r>
      <w:r w:rsidRPr="00757DD0">
        <w:rPr>
          <w:rFonts w:ascii="Cambria" w:hAnsi="Cambria"/>
          <w:sz w:val="22"/>
          <w:szCs w:val="22"/>
        </w:rPr>
        <w:t xml:space="preserve"> realizowane są zgodnie z Regulaminem praktyk. Regulamin określa ogólne zasady organizacji praktyki zawodowej, w tym cele i formy praktyki, miejsce i czas trwania, warunki zaliczenia oraz obowiązki studentów i opiekunów praktyk. Szczegółowe zasady organizacji praktyk, w tym szczegółowe cele, program, terminy i miejsca odbywania praktyk oraz ich dokumentację określają instrukcje, odrębne dla wybranego modułu kształcenia. Instrukcje praktyk zatwierdza dziekan Wydziału.</w:t>
      </w:r>
      <w:r>
        <w:rPr>
          <w:rFonts w:ascii="Cambria" w:hAnsi="Cambria"/>
          <w:sz w:val="22"/>
          <w:szCs w:val="22"/>
        </w:rPr>
        <w:t xml:space="preserve"> </w:t>
      </w:r>
      <w:r w:rsidR="00FC2C7E" w:rsidRPr="00CC3286">
        <w:rPr>
          <w:rFonts w:ascii="Cambria" w:hAnsi="Cambria"/>
          <w:sz w:val="22"/>
          <w:szCs w:val="22"/>
        </w:rPr>
        <w:t xml:space="preserve">Regulamin Praktyk Zawodowych </w:t>
      </w:r>
      <w:r w:rsidR="00FC2C7E">
        <w:rPr>
          <w:rFonts w:ascii="Cambria" w:hAnsi="Cambria"/>
          <w:sz w:val="22"/>
          <w:szCs w:val="22"/>
        </w:rPr>
        <w:t>oraz</w:t>
      </w:r>
      <w:r w:rsidR="00FC2C7E" w:rsidRPr="00CC3286">
        <w:rPr>
          <w:rFonts w:ascii="Cambria" w:hAnsi="Cambria"/>
          <w:sz w:val="22"/>
          <w:szCs w:val="22"/>
        </w:rPr>
        <w:t xml:space="preserve"> </w:t>
      </w:r>
      <w:r>
        <w:rPr>
          <w:rFonts w:ascii="Cambria" w:hAnsi="Cambria"/>
          <w:sz w:val="22"/>
          <w:szCs w:val="22"/>
        </w:rPr>
        <w:t>instrukcje</w:t>
      </w:r>
      <w:r w:rsidR="00FC2C7E">
        <w:rPr>
          <w:rFonts w:ascii="Cambria" w:hAnsi="Cambria"/>
          <w:sz w:val="22"/>
          <w:szCs w:val="22"/>
        </w:rPr>
        <w:t xml:space="preserve"> stanowią </w:t>
      </w:r>
      <w:r w:rsidR="00FC2C7E" w:rsidRPr="00C16883">
        <w:rPr>
          <w:rFonts w:ascii="Cambria" w:hAnsi="Cambria"/>
          <w:b/>
          <w:bCs/>
          <w:sz w:val="22"/>
          <w:szCs w:val="22"/>
        </w:rPr>
        <w:t>załącznik nr 5</w:t>
      </w:r>
      <w:r w:rsidR="00FC2C7E">
        <w:rPr>
          <w:rFonts w:ascii="Cambria" w:hAnsi="Cambria"/>
          <w:sz w:val="22"/>
          <w:szCs w:val="22"/>
        </w:rPr>
        <w:t>.</w:t>
      </w:r>
    </w:p>
    <w:p w14:paraId="7F4E2FF0" w14:textId="77777777" w:rsidR="005561F4" w:rsidRPr="00A01845" w:rsidRDefault="005561F4" w:rsidP="00A837C9">
      <w:pPr>
        <w:spacing w:line="360" w:lineRule="auto"/>
        <w:ind w:firstLine="709"/>
        <w:jc w:val="both"/>
        <w:rPr>
          <w:rFonts w:ascii="Cambria" w:hAnsi="Cambria"/>
          <w:sz w:val="8"/>
          <w:szCs w:val="8"/>
        </w:rPr>
      </w:pPr>
    </w:p>
    <w:p w14:paraId="75920F2F" w14:textId="77777777" w:rsidR="007A0CD6" w:rsidRPr="00C0065D" w:rsidRDefault="007A0CD6" w:rsidP="00CD4405">
      <w:pPr>
        <w:numPr>
          <w:ilvl w:val="0"/>
          <w:numId w:val="1"/>
        </w:numPr>
        <w:spacing w:line="360" w:lineRule="auto"/>
        <w:ind w:left="993" w:hanging="709"/>
        <w:jc w:val="both"/>
        <w:rPr>
          <w:rFonts w:ascii="Cambria" w:hAnsi="Cambria"/>
          <w:b/>
          <w:sz w:val="22"/>
          <w:szCs w:val="22"/>
        </w:rPr>
      </w:pPr>
      <w:r w:rsidRPr="00C0065D">
        <w:rPr>
          <w:rFonts w:ascii="Cambria" w:hAnsi="Cambria"/>
          <w:b/>
          <w:sz w:val="22"/>
          <w:szCs w:val="22"/>
        </w:rPr>
        <w:t xml:space="preserve">Wymogi związane z ukończeniem studiów i uzyskaniem dyplomu. </w:t>
      </w:r>
    </w:p>
    <w:p w14:paraId="7F5D67CB" w14:textId="77777777" w:rsidR="00AC68C7" w:rsidRPr="00B534FA" w:rsidRDefault="00AC68C7" w:rsidP="00AC68C7">
      <w:pPr>
        <w:pStyle w:val="Tekstpodstawowy"/>
        <w:spacing w:line="360" w:lineRule="auto"/>
        <w:ind w:firstLine="709"/>
        <w:jc w:val="both"/>
        <w:rPr>
          <w:rFonts w:ascii="Cambria" w:hAnsi="Cambria"/>
          <w:sz w:val="22"/>
        </w:rPr>
      </w:pPr>
      <w:r w:rsidRPr="00B534FA">
        <w:rPr>
          <w:rFonts w:ascii="Cambria" w:hAnsi="Cambria"/>
          <w:sz w:val="22"/>
        </w:rPr>
        <w:t>Warunkiem ukończenia studiów I</w:t>
      </w:r>
      <w:r w:rsidR="00942B20">
        <w:rPr>
          <w:rFonts w:ascii="Cambria" w:hAnsi="Cambria"/>
          <w:sz w:val="22"/>
        </w:rPr>
        <w:t>I</w:t>
      </w:r>
      <w:r w:rsidRPr="00B534FA">
        <w:rPr>
          <w:rFonts w:ascii="Cambria" w:hAnsi="Cambria"/>
          <w:sz w:val="22"/>
        </w:rPr>
        <w:t xml:space="preserve"> stopnia na kierunku </w:t>
      </w:r>
      <w:r w:rsidR="00942B20">
        <w:rPr>
          <w:rFonts w:ascii="Cambria" w:hAnsi="Cambria"/>
          <w:i/>
          <w:sz w:val="22"/>
        </w:rPr>
        <w:t>filologia</w:t>
      </w:r>
      <w:r w:rsidRPr="00B534FA">
        <w:rPr>
          <w:rFonts w:ascii="Cambria" w:hAnsi="Cambria"/>
          <w:i/>
          <w:sz w:val="22"/>
        </w:rPr>
        <w:t xml:space="preserve"> </w:t>
      </w:r>
      <w:r w:rsidRPr="00B534FA">
        <w:rPr>
          <w:rFonts w:ascii="Cambria" w:hAnsi="Cambria"/>
          <w:sz w:val="22"/>
        </w:rPr>
        <w:t xml:space="preserve">jest realizacja programu studiów, uzyskanie wszystkich zaliczeń, zdanie wszystkich egzaminów, odbycie praktyk </w:t>
      </w:r>
      <w:r w:rsidRPr="00B534FA">
        <w:rPr>
          <w:rFonts w:ascii="Cambria" w:hAnsi="Cambria"/>
          <w:sz w:val="22"/>
        </w:rPr>
        <w:lastRenderedPageBreak/>
        <w:t>przewidzianych w programie, napisanie pracy dyplomowej, zdanie egzaminu dyplomowego oraz uzyskanie 1</w:t>
      </w:r>
      <w:r w:rsidR="00942B20">
        <w:rPr>
          <w:rFonts w:ascii="Cambria" w:hAnsi="Cambria"/>
          <w:sz w:val="22"/>
        </w:rPr>
        <w:t>2</w:t>
      </w:r>
      <w:r w:rsidRPr="00B534FA">
        <w:rPr>
          <w:rFonts w:ascii="Cambria" w:hAnsi="Cambria"/>
          <w:sz w:val="22"/>
        </w:rPr>
        <w:t xml:space="preserve">0 pkt ECTS. </w:t>
      </w:r>
    </w:p>
    <w:p w14:paraId="3D63E257" w14:textId="77777777" w:rsidR="00273E94" w:rsidRPr="00942B20" w:rsidRDefault="00942B20" w:rsidP="00273E94">
      <w:pPr>
        <w:pStyle w:val="Tekstpodstawowy"/>
        <w:spacing w:line="360" w:lineRule="auto"/>
        <w:ind w:firstLine="709"/>
        <w:jc w:val="both"/>
        <w:rPr>
          <w:rFonts w:ascii="Cambria" w:hAnsi="Cambria"/>
          <w:sz w:val="22"/>
          <w:szCs w:val="22"/>
        </w:rPr>
      </w:pPr>
      <w:r w:rsidRPr="00942B20">
        <w:rPr>
          <w:rFonts w:ascii="Cambria" w:hAnsi="Cambria"/>
          <w:sz w:val="22"/>
          <w:szCs w:val="22"/>
        </w:rPr>
        <w:t>Pracę dyplomową student wykonuje pod kierunkiem nauczyciela akademickiego posiadającego stopień co najmniej doktora. Oceny pracy dyplomowej dokonują niezależnie: promotor oraz recenzent. Egzamin dyplomowy odbywa się przed komisją powołaną przez dziekana Wydziału. W skład komisji wchodzą: przewodniczący, promotor oraz recenzent. Student rozpoczyna egzamin dyplomowy przedstawieniem g</w:t>
      </w:r>
      <w:r w:rsidR="005C052A">
        <w:rPr>
          <w:rFonts w:ascii="Cambria" w:hAnsi="Cambria"/>
          <w:sz w:val="22"/>
          <w:szCs w:val="22"/>
        </w:rPr>
        <w:t>łównych tez pracy dyplomowej, a </w:t>
      </w:r>
      <w:r w:rsidRPr="00942B20">
        <w:rPr>
          <w:rFonts w:ascii="Cambria" w:hAnsi="Cambria"/>
          <w:sz w:val="22"/>
          <w:szCs w:val="22"/>
        </w:rPr>
        <w:t>następnie odpowiada na pytanie od recenzenta oraz losuje</w:t>
      </w:r>
      <w:r w:rsidR="005C052A">
        <w:rPr>
          <w:rFonts w:ascii="Cambria" w:hAnsi="Cambria"/>
          <w:sz w:val="22"/>
          <w:szCs w:val="22"/>
        </w:rPr>
        <w:t xml:space="preserve"> trzy pytania: dwa pytania z 20 </w:t>
      </w:r>
      <w:r w:rsidRPr="00942B20">
        <w:rPr>
          <w:rFonts w:ascii="Cambria" w:hAnsi="Cambria"/>
          <w:sz w:val="22"/>
          <w:szCs w:val="22"/>
        </w:rPr>
        <w:t>zagadnień związanych z kierunkiem studiów oraz jedno pytanie z 20 zagadnień z zakresu specjalizacji</w:t>
      </w:r>
      <w:r w:rsidR="00273E94" w:rsidRPr="00942B20">
        <w:rPr>
          <w:rFonts w:ascii="Cambria" w:hAnsi="Cambria"/>
          <w:sz w:val="22"/>
          <w:szCs w:val="22"/>
        </w:rPr>
        <w:t>.</w:t>
      </w:r>
    </w:p>
    <w:p w14:paraId="3BEEE65E" w14:textId="59015B4E" w:rsidR="00B534FA" w:rsidRDefault="00B534FA" w:rsidP="00B534FA">
      <w:pPr>
        <w:pStyle w:val="Default"/>
        <w:spacing w:line="360" w:lineRule="auto"/>
        <w:ind w:firstLine="709"/>
        <w:jc w:val="both"/>
        <w:rPr>
          <w:rFonts w:ascii="Cambria" w:hAnsi="Cambria"/>
          <w:bCs/>
          <w:sz w:val="22"/>
          <w:szCs w:val="22"/>
        </w:rPr>
      </w:pPr>
      <w:bookmarkStart w:id="10" w:name="_Hlk123545579"/>
      <w:r w:rsidRPr="00B534FA">
        <w:rPr>
          <w:rFonts w:ascii="Cambria" w:hAnsi="Cambria"/>
          <w:sz w:val="22"/>
          <w:szCs w:val="22"/>
        </w:rPr>
        <w:t xml:space="preserve">Zasady dotyczące przygotowania przez studentów pracy dyplomowej oraz zasady egzaminów dyplomowych określono w Zarządzeniu Nr </w:t>
      </w:r>
      <w:r w:rsidR="00DD0BFA" w:rsidRPr="00921DEE">
        <w:rPr>
          <w:rFonts w:ascii="Cambria" w:hAnsi="Cambria"/>
          <w:bCs/>
          <w:sz w:val="22"/>
          <w:szCs w:val="22"/>
        </w:rPr>
        <w:t xml:space="preserve">34/0101/2021 </w:t>
      </w:r>
      <w:r w:rsidRPr="00921DEE">
        <w:rPr>
          <w:rFonts w:ascii="Cambria" w:hAnsi="Cambria"/>
          <w:bCs/>
          <w:sz w:val="22"/>
          <w:szCs w:val="22"/>
        </w:rPr>
        <w:t xml:space="preserve">Rektora </w:t>
      </w:r>
      <w:r w:rsidR="00DD0BFA" w:rsidRPr="00921DEE">
        <w:rPr>
          <w:rFonts w:ascii="Cambria" w:hAnsi="Cambria"/>
          <w:bCs/>
          <w:sz w:val="22"/>
          <w:szCs w:val="22"/>
        </w:rPr>
        <w:t>AJP</w:t>
      </w:r>
      <w:r w:rsidRPr="00921DEE">
        <w:rPr>
          <w:rFonts w:ascii="Cambria" w:hAnsi="Cambria"/>
          <w:bCs/>
          <w:sz w:val="22"/>
          <w:szCs w:val="22"/>
        </w:rPr>
        <w:t xml:space="preserve"> </w:t>
      </w:r>
      <w:r w:rsidRPr="00921DEE">
        <w:rPr>
          <w:rFonts w:ascii="Cambria" w:hAnsi="Cambria"/>
          <w:sz w:val="22"/>
          <w:szCs w:val="22"/>
        </w:rPr>
        <w:t xml:space="preserve">z dnia </w:t>
      </w:r>
      <w:r w:rsidR="00DD0BFA" w:rsidRPr="00921DEE">
        <w:rPr>
          <w:rFonts w:ascii="Cambria" w:hAnsi="Cambria"/>
          <w:sz w:val="22"/>
          <w:szCs w:val="22"/>
        </w:rPr>
        <w:t xml:space="preserve">20 maja 2021 r. </w:t>
      </w:r>
      <w:r w:rsidRPr="00B534FA">
        <w:rPr>
          <w:rFonts w:ascii="Cambria" w:hAnsi="Cambria"/>
          <w:bCs/>
          <w:sz w:val="22"/>
          <w:szCs w:val="22"/>
        </w:rPr>
        <w:t>w sprawie prac dyplomowych i egzaminów dyplomowych na studiach prowadzonych w Akademii im. Jakuba z Paradyża.</w:t>
      </w:r>
    </w:p>
    <w:bookmarkEnd w:id="10"/>
    <w:p w14:paraId="570877EB" w14:textId="77777777" w:rsidR="00FC2C7E" w:rsidRPr="00FC2C7E" w:rsidRDefault="00FC2C7E" w:rsidP="00FC2C7E">
      <w:pPr>
        <w:tabs>
          <w:tab w:val="num" w:pos="284"/>
          <w:tab w:val="num" w:pos="709"/>
        </w:tabs>
        <w:spacing w:line="360" w:lineRule="auto"/>
        <w:jc w:val="both"/>
        <w:rPr>
          <w:rFonts w:ascii="Cambria" w:hAnsi="Cambria"/>
          <w:spacing w:val="-4"/>
          <w:sz w:val="8"/>
          <w:szCs w:val="8"/>
        </w:rPr>
      </w:pPr>
    </w:p>
    <w:p w14:paraId="4723D17C" w14:textId="39782FF1" w:rsidR="00AD5309" w:rsidRPr="00CD4405" w:rsidRDefault="00AD5309" w:rsidP="00CD4405">
      <w:pPr>
        <w:pStyle w:val="Akapitzlist"/>
        <w:numPr>
          <w:ilvl w:val="0"/>
          <w:numId w:val="1"/>
        </w:numPr>
        <w:spacing w:line="360" w:lineRule="auto"/>
        <w:jc w:val="both"/>
        <w:rPr>
          <w:rFonts w:ascii="Cambria" w:hAnsi="Cambria"/>
          <w:b/>
          <w:sz w:val="22"/>
          <w:szCs w:val="22"/>
        </w:rPr>
      </w:pPr>
      <w:r w:rsidRPr="00CD4405">
        <w:rPr>
          <w:rFonts w:ascii="Cambria" w:hAnsi="Cambria"/>
          <w:b/>
          <w:bCs/>
          <w:sz w:val="22"/>
          <w:szCs w:val="22"/>
        </w:rPr>
        <w:t>Możliwość zatrudnienia absolwentów</w:t>
      </w:r>
      <w:r w:rsidR="00686EFD" w:rsidRPr="00CD4405">
        <w:rPr>
          <w:rFonts w:ascii="Cambria" w:hAnsi="Cambria"/>
          <w:b/>
          <w:bCs/>
          <w:sz w:val="22"/>
          <w:szCs w:val="22"/>
        </w:rPr>
        <w:t>.</w:t>
      </w:r>
    </w:p>
    <w:p w14:paraId="44285A16" w14:textId="77777777" w:rsidR="005162E5" w:rsidRPr="008D6B5D" w:rsidRDefault="00AD5309" w:rsidP="005162E5">
      <w:pPr>
        <w:spacing w:line="360" w:lineRule="auto"/>
        <w:jc w:val="both"/>
        <w:rPr>
          <w:rFonts w:ascii="Cambria" w:hAnsi="Cambria"/>
          <w:bCs/>
          <w:sz w:val="22"/>
          <w:szCs w:val="22"/>
        </w:rPr>
      </w:pPr>
      <w:r w:rsidRPr="00BA0ECD">
        <w:rPr>
          <w:rFonts w:ascii="Cambria" w:hAnsi="Cambria"/>
          <w:bCs/>
          <w:sz w:val="22"/>
          <w:szCs w:val="22"/>
        </w:rPr>
        <w:tab/>
      </w:r>
      <w:r w:rsidR="008D6B5D" w:rsidRPr="008D6B5D">
        <w:rPr>
          <w:rFonts w:ascii="Cambria" w:hAnsi="Cambria"/>
          <w:sz w:val="22"/>
          <w:szCs w:val="22"/>
        </w:rPr>
        <w:t xml:space="preserve">Oferta programowa kierunku studiów </w:t>
      </w:r>
      <w:r w:rsidR="008D6B5D" w:rsidRPr="00AC4EE1">
        <w:rPr>
          <w:rFonts w:ascii="Cambria" w:hAnsi="Cambria"/>
          <w:i/>
          <w:sz w:val="22"/>
          <w:szCs w:val="22"/>
        </w:rPr>
        <w:t>filologia</w:t>
      </w:r>
      <w:r w:rsidR="008D6B5D" w:rsidRPr="008D6B5D">
        <w:rPr>
          <w:rFonts w:ascii="Cambria" w:hAnsi="Cambria"/>
          <w:sz w:val="22"/>
          <w:szCs w:val="22"/>
        </w:rPr>
        <w:t xml:space="preserve"> odpowiada na zapotrzebowanie rynku pracy na specjalistów, zarówno do pracy w szkołach na stanowisku nauczyciela języka obcego, jak i do pracy w instytucjach i urzędach, wydawnictwach, redakcjach, biurach tłumaczeń, środkach masowego przekazu, turystyce, firmach produkcyjnych i innych instytucjach usługowych na stanowiskach wymagających dobrej znajomości języka obcego</w:t>
      </w:r>
      <w:r w:rsidR="005162E5" w:rsidRPr="008D6B5D">
        <w:rPr>
          <w:rFonts w:ascii="Cambria" w:hAnsi="Cambria"/>
          <w:sz w:val="22"/>
          <w:szCs w:val="22"/>
        </w:rPr>
        <w:t>.</w:t>
      </w:r>
      <w:r w:rsidRPr="008D6B5D">
        <w:rPr>
          <w:rFonts w:ascii="Cambria" w:hAnsi="Cambria"/>
          <w:sz w:val="22"/>
          <w:szCs w:val="22"/>
        </w:rPr>
        <w:t xml:space="preserve"> </w:t>
      </w:r>
    </w:p>
    <w:p w14:paraId="5B14E83D" w14:textId="77777777" w:rsidR="00AD5309" w:rsidRPr="00AD5309" w:rsidRDefault="00AD5309" w:rsidP="005162E5">
      <w:pPr>
        <w:spacing w:line="360" w:lineRule="auto"/>
        <w:ind w:left="720"/>
        <w:jc w:val="both"/>
        <w:rPr>
          <w:rFonts w:ascii="Cambria" w:hAnsi="Cambria"/>
          <w:b/>
          <w:sz w:val="8"/>
          <w:szCs w:val="8"/>
        </w:rPr>
      </w:pPr>
    </w:p>
    <w:p w14:paraId="4C1E5BBA" w14:textId="3C6160A9" w:rsidR="00AD5309" w:rsidRPr="00CD4405" w:rsidRDefault="00AD5309" w:rsidP="00CD4405">
      <w:pPr>
        <w:pStyle w:val="Akapitzlist"/>
        <w:numPr>
          <w:ilvl w:val="0"/>
          <w:numId w:val="1"/>
        </w:numPr>
        <w:spacing w:line="360" w:lineRule="auto"/>
        <w:jc w:val="both"/>
        <w:rPr>
          <w:rFonts w:ascii="Cambria" w:hAnsi="Cambria"/>
          <w:b/>
          <w:sz w:val="22"/>
          <w:szCs w:val="22"/>
        </w:rPr>
      </w:pPr>
      <w:r w:rsidRPr="00CD4405">
        <w:rPr>
          <w:rFonts w:ascii="Cambria" w:hAnsi="Cambria"/>
          <w:b/>
          <w:bCs/>
          <w:sz w:val="22"/>
          <w:szCs w:val="22"/>
        </w:rPr>
        <w:t>Możliwość dalszego kształcenia</w:t>
      </w:r>
      <w:r w:rsidR="00686EFD" w:rsidRPr="00CD4405">
        <w:rPr>
          <w:rFonts w:ascii="Cambria" w:hAnsi="Cambria"/>
          <w:b/>
          <w:bCs/>
          <w:sz w:val="22"/>
          <w:szCs w:val="22"/>
        </w:rPr>
        <w:t>.</w:t>
      </w:r>
    </w:p>
    <w:p w14:paraId="43B1DA2B" w14:textId="77777777" w:rsidR="00AD5309" w:rsidRPr="008D6B5D" w:rsidRDefault="008D6B5D" w:rsidP="005162E5">
      <w:pPr>
        <w:spacing w:line="360" w:lineRule="auto"/>
        <w:ind w:firstLine="708"/>
        <w:jc w:val="both"/>
        <w:rPr>
          <w:rFonts w:ascii="Cambria" w:hAnsi="Cambria"/>
          <w:sz w:val="22"/>
          <w:szCs w:val="22"/>
        </w:rPr>
      </w:pPr>
      <w:r w:rsidRPr="008D6B5D">
        <w:rPr>
          <w:rFonts w:ascii="Cambria" w:hAnsi="Cambria" w:cs="Times-Roman"/>
          <w:sz w:val="22"/>
          <w:szCs w:val="22"/>
        </w:rPr>
        <w:t>Absolwent programu jest przygotowany do podjęcia studiów trzeciego stopnia, doktoranckich</w:t>
      </w:r>
      <w:r w:rsidR="00F24B1C" w:rsidRPr="008D6B5D">
        <w:rPr>
          <w:rFonts w:ascii="Cambria" w:hAnsi="Cambria" w:cs="Times-Roman"/>
          <w:sz w:val="22"/>
          <w:szCs w:val="22"/>
        </w:rPr>
        <w:t>.</w:t>
      </w:r>
    </w:p>
    <w:sectPr w:rsidR="00AD5309" w:rsidRPr="008D6B5D" w:rsidSect="00C0065D">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3B9C" w14:textId="77777777" w:rsidR="00F5039D" w:rsidRDefault="00F5039D">
      <w:r>
        <w:separator/>
      </w:r>
    </w:p>
  </w:endnote>
  <w:endnote w:type="continuationSeparator" w:id="0">
    <w:p w14:paraId="631570A1" w14:textId="77777777" w:rsidR="00F5039D" w:rsidRDefault="00F5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14C0E" w14:textId="77777777" w:rsidR="00B841CB" w:rsidRDefault="00B841CB"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F122" w14:textId="77777777" w:rsidR="00B841CB" w:rsidRPr="00C0065D" w:rsidRDefault="00B841CB">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EF27EF">
      <w:rPr>
        <w:rFonts w:ascii="Cambria" w:hAnsi="Cambria"/>
        <w:noProof/>
        <w:sz w:val="22"/>
        <w:szCs w:val="22"/>
      </w:rPr>
      <w:t>17</w:t>
    </w:r>
    <w:r w:rsidRPr="00C0065D">
      <w:rPr>
        <w:rFonts w:ascii="Cambria" w:hAnsi="Cambria"/>
        <w:sz w:val="22"/>
        <w:szCs w:val="22"/>
      </w:rPr>
      <w:fldChar w:fldCharType="end"/>
    </w:r>
  </w:p>
  <w:p w14:paraId="20266844" w14:textId="77777777" w:rsidR="00B841CB" w:rsidRDefault="00B841CB"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FEFB" w14:textId="77777777" w:rsidR="00F5039D" w:rsidRDefault="00F5039D">
      <w:r>
        <w:separator/>
      </w:r>
    </w:p>
  </w:footnote>
  <w:footnote w:type="continuationSeparator" w:id="0">
    <w:p w14:paraId="3E7328DF" w14:textId="77777777" w:rsidR="00F5039D" w:rsidRDefault="00F50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78C1" w14:textId="77777777" w:rsidR="00B841CB" w:rsidRPr="00C16883" w:rsidRDefault="00B841CB"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113A6B98" w14:textId="2F2F4056" w:rsidR="00B841CB" w:rsidRPr="00C16883" w:rsidRDefault="00B841CB"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do Uchwały Nr </w:t>
    </w:r>
    <w:r w:rsidR="00FD444E">
      <w:rPr>
        <w:rFonts w:ascii="Cambria" w:hAnsi="Cambria"/>
        <w:sz w:val="20"/>
        <w:szCs w:val="20"/>
      </w:rPr>
      <w:t>40</w:t>
    </w:r>
    <w:r w:rsidRPr="00C16883">
      <w:rPr>
        <w:rFonts w:ascii="Cambria" w:hAnsi="Cambria"/>
        <w:sz w:val="20"/>
        <w:szCs w:val="20"/>
      </w:rPr>
      <w:t>/000/202</w:t>
    </w:r>
    <w:r w:rsidR="008255CF">
      <w:rPr>
        <w:rFonts w:ascii="Cambria" w:hAnsi="Cambria"/>
        <w:sz w:val="20"/>
        <w:szCs w:val="20"/>
      </w:rPr>
      <w:t>2</w:t>
    </w:r>
    <w:r w:rsidRPr="00C16883">
      <w:rPr>
        <w:rFonts w:ascii="Cambria" w:hAnsi="Cambria"/>
        <w:sz w:val="20"/>
        <w:szCs w:val="20"/>
      </w:rPr>
      <w:t xml:space="preserve"> Senatu AJP</w:t>
    </w:r>
  </w:p>
  <w:p w14:paraId="093E53C7" w14:textId="19F485C8" w:rsidR="00B841CB" w:rsidRDefault="00B841CB" w:rsidP="004246CB">
    <w:pPr>
      <w:tabs>
        <w:tab w:val="center" w:pos="4536"/>
        <w:tab w:val="right" w:pos="9072"/>
      </w:tabs>
      <w:jc w:val="right"/>
      <w:rPr>
        <w:rFonts w:ascii="Cambria" w:hAnsi="Cambria"/>
        <w:sz w:val="20"/>
        <w:szCs w:val="20"/>
      </w:rPr>
    </w:pPr>
    <w:r w:rsidRPr="00C16883">
      <w:rPr>
        <w:rFonts w:ascii="Cambria" w:hAnsi="Cambria"/>
        <w:sz w:val="20"/>
        <w:szCs w:val="20"/>
      </w:rPr>
      <w:t>z dnia 2</w:t>
    </w:r>
    <w:r w:rsidR="008255CF">
      <w:rPr>
        <w:rFonts w:ascii="Cambria" w:hAnsi="Cambria"/>
        <w:sz w:val="20"/>
        <w:szCs w:val="20"/>
      </w:rPr>
      <w:t>0 września</w:t>
    </w:r>
    <w:r w:rsidRPr="00C16883">
      <w:rPr>
        <w:rFonts w:ascii="Cambria" w:hAnsi="Cambria"/>
        <w:sz w:val="20"/>
        <w:szCs w:val="20"/>
      </w:rPr>
      <w:t xml:space="preserve"> 202</w:t>
    </w:r>
    <w:r w:rsidR="008255CF">
      <w:rPr>
        <w:rFonts w:ascii="Cambria" w:hAnsi="Cambria"/>
        <w:sz w:val="20"/>
        <w:szCs w:val="20"/>
      </w:rPr>
      <w:t>2</w:t>
    </w:r>
    <w:r w:rsidRPr="00C16883">
      <w:rPr>
        <w:rFonts w:ascii="Cambria" w:hAnsi="Cambria"/>
        <w:sz w:val="20"/>
        <w:szCs w:val="20"/>
      </w:rPr>
      <w:t xml:space="preserve"> r.</w:t>
    </w:r>
    <w:r>
      <w:rPr>
        <w:rFonts w:ascii="Cambria" w:hAnsi="Cambria"/>
        <w:sz w:val="20"/>
        <w:szCs w:val="20"/>
      </w:rPr>
      <w:t xml:space="preserve"> </w:t>
    </w:r>
  </w:p>
  <w:p w14:paraId="3720BD8E" w14:textId="77777777" w:rsidR="00B841CB" w:rsidRPr="004246CB" w:rsidRDefault="00B841CB"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04CF" w14:textId="77777777" w:rsidR="00B841CB" w:rsidRDefault="00B841CB"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3A772196" w14:textId="77777777" w:rsidR="00B841CB" w:rsidRPr="00584AFB" w:rsidRDefault="00B841CB"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07504DAA" w14:textId="77777777" w:rsidR="00B841CB" w:rsidRPr="00584AFB" w:rsidRDefault="00B841CB"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2EC021E4" w14:textId="77777777" w:rsidR="00B841CB" w:rsidRDefault="00B841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E3645"/>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C77A9C"/>
    <w:multiLevelType w:val="hybridMultilevel"/>
    <w:tmpl w:val="FFA63F58"/>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CD00FC"/>
    <w:multiLevelType w:val="hybridMultilevel"/>
    <w:tmpl w:val="D458D69C"/>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FC00B0"/>
    <w:multiLevelType w:val="hybridMultilevel"/>
    <w:tmpl w:val="7E8AD83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B2767"/>
    <w:multiLevelType w:val="hybridMultilevel"/>
    <w:tmpl w:val="86AC0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2C39BA"/>
    <w:multiLevelType w:val="hybridMultilevel"/>
    <w:tmpl w:val="2880236C"/>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BC5006F"/>
    <w:multiLevelType w:val="hybridMultilevel"/>
    <w:tmpl w:val="D458D69C"/>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A57777"/>
    <w:multiLevelType w:val="hybridMultilevel"/>
    <w:tmpl w:val="7E8AD83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B4F37B4"/>
    <w:multiLevelType w:val="hybridMultilevel"/>
    <w:tmpl w:val="3F589806"/>
    <w:lvl w:ilvl="0" w:tplc="009258B8">
      <w:start w:val="1"/>
      <w:numFmt w:val="upperLetter"/>
      <w:lvlText w:val="%1."/>
      <w:lvlJc w:val="left"/>
      <w:pPr>
        <w:ind w:left="2484" w:hanging="360"/>
      </w:pPr>
      <w:rPr>
        <w:rFonts w:hint="default"/>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2"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9447E5"/>
    <w:multiLevelType w:val="hybridMultilevel"/>
    <w:tmpl w:val="77D47378"/>
    <w:lvl w:ilvl="0" w:tplc="C21677A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F96364"/>
    <w:multiLevelType w:val="hybridMultilevel"/>
    <w:tmpl w:val="F3327EB4"/>
    <w:lvl w:ilvl="0" w:tplc="1E5892EC">
      <w:start w:val="1"/>
      <w:numFmt w:val="decimal"/>
      <w:lvlText w:val="%1."/>
      <w:lvlJc w:val="left"/>
      <w:pPr>
        <w:ind w:left="2484" w:hanging="360"/>
      </w:pPr>
      <w:rPr>
        <w:rFonts w:hint="default"/>
        <w:b/>
        <w:bCs/>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6" w15:restartNumberingAfterBreak="0">
    <w:nsid w:val="5D6F35C4"/>
    <w:multiLevelType w:val="hybridMultilevel"/>
    <w:tmpl w:val="CB9239CE"/>
    <w:lvl w:ilvl="0" w:tplc="E2F20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681B27CB"/>
    <w:multiLevelType w:val="hybridMultilevel"/>
    <w:tmpl w:val="9D5AF054"/>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4A4C98"/>
    <w:multiLevelType w:val="hybridMultilevel"/>
    <w:tmpl w:val="4A4E26C6"/>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B67FC3"/>
    <w:multiLevelType w:val="hybridMultilevel"/>
    <w:tmpl w:val="8490ED8A"/>
    <w:lvl w:ilvl="0" w:tplc="0415000F">
      <w:start w:val="1"/>
      <w:numFmt w:val="decimal"/>
      <w:lvlText w:val="%1."/>
      <w:lvlJc w:val="left"/>
      <w:pPr>
        <w:ind w:left="644"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42095722">
    <w:abstractNumId w:val="7"/>
  </w:num>
  <w:num w:numId="2" w16cid:durableId="612055722">
    <w:abstractNumId w:val="20"/>
  </w:num>
  <w:num w:numId="3" w16cid:durableId="95374423">
    <w:abstractNumId w:val="4"/>
  </w:num>
  <w:num w:numId="4" w16cid:durableId="1778216528">
    <w:abstractNumId w:val="10"/>
  </w:num>
  <w:num w:numId="5" w16cid:durableId="708265526">
    <w:abstractNumId w:val="5"/>
  </w:num>
  <w:num w:numId="6" w16cid:durableId="1039402755">
    <w:abstractNumId w:val="12"/>
  </w:num>
  <w:num w:numId="7" w16cid:durableId="872964990">
    <w:abstractNumId w:val="21"/>
  </w:num>
  <w:num w:numId="8" w16cid:durableId="179782139">
    <w:abstractNumId w:val="13"/>
  </w:num>
  <w:num w:numId="9" w16cid:durableId="1718554048">
    <w:abstractNumId w:val="8"/>
  </w:num>
  <w:num w:numId="10" w16cid:durableId="1096483337">
    <w:abstractNumId w:val="0"/>
  </w:num>
  <w:num w:numId="11" w16cid:durableId="465900792">
    <w:abstractNumId w:val="16"/>
  </w:num>
  <w:num w:numId="12" w16cid:durableId="1911579465">
    <w:abstractNumId w:val="11"/>
  </w:num>
  <w:num w:numId="13" w16cid:durableId="465128084">
    <w:abstractNumId w:val="18"/>
  </w:num>
  <w:num w:numId="14" w16cid:durableId="1864634526">
    <w:abstractNumId w:val="1"/>
  </w:num>
  <w:num w:numId="15" w16cid:durableId="1554124395">
    <w:abstractNumId w:val="19"/>
  </w:num>
  <w:num w:numId="16" w16cid:durableId="2014067804">
    <w:abstractNumId w:val="6"/>
  </w:num>
  <w:num w:numId="17" w16cid:durableId="1951818976">
    <w:abstractNumId w:val="9"/>
  </w:num>
  <w:num w:numId="18" w16cid:durableId="2124298092">
    <w:abstractNumId w:val="3"/>
  </w:num>
  <w:num w:numId="19" w16cid:durableId="1005936098">
    <w:abstractNumId w:val="2"/>
  </w:num>
  <w:num w:numId="20" w16cid:durableId="106049897">
    <w:abstractNumId w:val="17"/>
  </w:num>
  <w:num w:numId="21" w16cid:durableId="1396201373">
    <w:abstractNumId w:val="14"/>
  </w:num>
  <w:num w:numId="22" w16cid:durableId="29676729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E0"/>
    <w:rsid w:val="0000398D"/>
    <w:rsid w:val="00006904"/>
    <w:rsid w:val="000332B9"/>
    <w:rsid w:val="00042790"/>
    <w:rsid w:val="00045563"/>
    <w:rsid w:val="0005156B"/>
    <w:rsid w:val="000520FF"/>
    <w:rsid w:val="00054059"/>
    <w:rsid w:val="00060C42"/>
    <w:rsid w:val="00071405"/>
    <w:rsid w:val="0009315F"/>
    <w:rsid w:val="000A50ED"/>
    <w:rsid w:val="000D020D"/>
    <w:rsid w:val="000D273E"/>
    <w:rsid w:val="000D31E5"/>
    <w:rsid w:val="000D6936"/>
    <w:rsid w:val="00107EBE"/>
    <w:rsid w:val="001108AF"/>
    <w:rsid w:val="00111FF5"/>
    <w:rsid w:val="00123479"/>
    <w:rsid w:val="0012712A"/>
    <w:rsid w:val="00127857"/>
    <w:rsid w:val="00142086"/>
    <w:rsid w:val="001451BE"/>
    <w:rsid w:val="00146101"/>
    <w:rsid w:val="00150527"/>
    <w:rsid w:val="00156FCE"/>
    <w:rsid w:val="00160D6C"/>
    <w:rsid w:val="00176130"/>
    <w:rsid w:val="001829B3"/>
    <w:rsid w:val="00185497"/>
    <w:rsid w:val="00190DF6"/>
    <w:rsid w:val="0019291E"/>
    <w:rsid w:val="001A1E09"/>
    <w:rsid w:val="001A64AB"/>
    <w:rsid w:val="001C4CC9"/>
    <w:rsid w:val="001C5053"/>
    <w:rsid w:val="001F3A63"/>
    <w:rsid w:val="0020161F"/>
    <w:rsid w:val="00201EB2"/>
    <w:rsid w:val="00206BA1"/>
    <w:rsid w:val="00212A03"/>
    <w:rsid w:val="00226936"/>
    <w:rsid w:val="002302F6"/>
    <w:rsid w:val="00234A87"/>
    <w:rsid w:val="00240BCB"/>
    <w:rsid w:val="00241601"/>
    <w:rsid w:val="00244383"/>
    <w:rsid w:val="0025663A"/>
    <w:rsid w:val="002635F7"/>
    <w:rsid w:val="00267606"/>
    <w:rsid w:val="00273E94"/>
    <w:rsid w:val="00277083"/>
    <w:rsid w:val="002815B9"/>
    <w:rsid w:val="00291CF6"/>
    <w:rsid w:val="00293339"/>
    <w:rsid w:val="002A0F5F"/>
    <w:rsid w:val="002A37F4"/>
    <w:rsid w:val="002A513D"/>
    <w:rsid w:val="002A698C"/>
    <w:rsid w:val="002B20D4"/>
    <w:rsid w:val="002E2892"/>
    <w:rsid w:val="002E4184"/>
    <w:rsid w:val="002F2864"/>
    <w:rsid w:val="0030175E"/>
    <w:rsid w:val="003026B6"/>
    <w:rsid w:val="0030483D"/>
    <w:rsid w:val="00310D20"/>
    <w:rsid w:val="003151B4"/>
    <w:rsid w:val="00317EA5"/>
    <w:rsid w:val="00331CEE"/>
    <w:rsid w:val="00332F45"/>
    <w:rsid w:val="003332E4"/>
    <w:rsid w:val="00337B11"/>
    <w:rsid w:val="00344019"/>
    <w:rsid w:val="0035124B"/>
    <w:rsid w:val="00355AE7"/>
    <w:rsid w:val="003634B0"/>
    <w:rsid w:val="00370AE2"/>
    <w:rsid w:val="003816D7"/>
    <w:rsid w:val="00381CF0"/>
    <w:rsid w:val="0038518F"/>
    <w:rsid w:val="0039359D"/>
    <w:rsid w:val="0039636E"/>
    <w:rsid w:val="003B5361"/>
    <w:rsid w:val="003B657F"/>
    <w:rsid w:val="003B687B"/>
    <w:rsid w:val="003D2BA1"/>
    <w:rsid w:val="003D3470"/>
    <w:rsid w:val="003E1AC7"/>
    <w:rsid w:val="003E6F9A"/>
    <w:rsid w:val="00403158"/>
    <w:rsid w:val="0040382A"/>
    <w:rsid w:val="00407022"/>
    <w:rsid w:val="004078C0"/>
    <w:rsid w:val="0041446F"/>
    <w:rsid w:val="00421967"/>
    <w:rsid w:val="00422057"/>
    <w:rsid w:val="004246CB"/>
    <w:rsid w:val="00426956"/>
    <w:rsid w:val="00433089"/>
    <w:rsid w:val="00442C26"/>
    <w:rsid w:val="00444AC8"/>
    <w:rsid w:val="00445414"/>
    <w:rsid w:val="00450E54"/>
    <w:rsid w:val="00453E4B"/>
    <w:rsid w:val="00454FEE"/>
    <w:rsid w:val="00456867"/>
    <w:rsid w:val="0046064B"/>
    <w:rsid w:val="004624B9"/>
    <w:rsid w:val="0047101E"/>
    <w:rsid w:val="004739AC"/>
    <w:rsid w:val="004751F4"/>
    <w:rsid w:val="0047583B"/>
    <w:rsid w:val="004769D7"/>
    <w:rsid w:val="00477D52"/>
    <w:rsid w:val="00480EE5"/>
    <w:rsid w:val="00483C43"/>
    <w:rsid w:val="00486835"/>
    <w:rsid w:val="00487C75"/>
    <w:rsid w:val="004B2DE4"/>
    <w:rsid w:val="004B579F"/>
    <w:rsid w:val="004C52BD"/>
    <w:rsid w:val="004D1D4F"/>
    <w:rsid w:val="004D5AFE"/>
    <w:rsid w:val="004F47A2"/>
    <w:rsid w:val="00506C74"/>
    <w:rsid w:val="00513536"/>
    <w:rsid w:val="0051547B"/>
    <w:rsid w:val="00515CC1"/>
    <w:rsid w:val="005162E5"/>
    <w:rsid w:val="00534013"/>
    <w:rsid w:val="00535D92"/>
    <w:rsid w:val="00541428"/>
    <w:rsid w:val="0054695F"/>
    <w:rsid w:val="005561F4"/>
    <w:rsid w:val="00574826"/>
    <w:rsid w:val="00575334"/>
    <w:rsid w:val="00587EE1"/>
    <w:rsid w:val="005A145E"/>
    <w:rsid w:val="005A179C"/>
    <w:rsid w:val="005A1D69"/>
    <w:rsid w:val="005A36C6"/>
    <w:rsid w:val="005A41D2"/>
    <w:rsid w:val="005A75E5"/>
    <w:rsid w:val="005B3110"/>
    <w:rsid w:val="005C052A"/>
    <w:rsid w:val="005C41A9"/>
    <w:rsid w:val="005C7A3B"/>
    <w:rsid w:val="005D28B4"/>
    <w:rsid w:val="005D5C6A"/>
    <w:rsid w:val="005D63ED"/>
    <w:rsid w:val="005E52C1"/>
    <w:rsid w:val="005F5815"/>
    <w:rsid w:val="00606FD5"/>
    <w:rsid w:val="00620C56"/>
    <w:rsid w:val="0062270B"/>
    <w:rsid w:val="006253ED"/>
    <w:rsid w:val="00626286"/>
    <w:rsid w:val="00626EA1"/>
    <w:rsid w:val="00631155"/>
    <w:rsid w:val="006312BB"/>
    <w:rsid w:val="00643BFE"/>
    <w:rsid w:val="00653432"/>
    <w:rsid w:val="00654483"/>
    <w:rsid w:val="00655A72"/>
    <w:rsid w:val="00656ABE"/>
    <w:rsid w:val="006656A2"/>
    <w:rsid w:val="00670B9D"/>
    <w:rsid w:val="00680BD9"/>
    <w:rsid w:val="0068174D"/>
    <w:rsid w:val="00681E83"/>
    <w:rsid w:val="00684A2B"/>
    <w:rsid w:val="00686EFD"/>
    <w:rsid w:val="00691DA4"/>
    <w:rsid w:val="00693131"/>
    <w:rsid w:val="006A0DB3"/>
    <w:rsid w:val="006C017C"/>
    <w:rsid w:val="006D18B3"/>
    <w:rsid w:val="006F473E"/>
    <w:rsid w:val="006F7AF8"/>
    <w:rsid w:val="0071296B"/>
    <w:rsid w:val="00722209"/>
    <w:rsid w:val="00724E21"/>
    <w:rsid w:val="00726285"/>
    <w:rsid w:val="00727BE0"/>
    <w:rsid w:val="00733704"/>
    <w:rsid w:val="0073713C"/>
    <w:rsid w:val="007378C7"/>
    <w:rsid w:val="00757DD0"/>
    <w:rsid w:val="00763A83"/>
    <w:rsid w:val="00776473"/>
    <w:rsid w:val="00781E00"/>
    <w:rsid w:val="00791E38"/>
    <w:rsid w:val="007967E6"/>
    <w:rsid w:val="0079690F"/>
    <w:rsid w:val="007A0CD6"/>
    <w:rsid w:val="007A667B"/>
    <w:rsid w:val="007D1587"/>
    <w:rsid w:val="007D4734"/>
    <w:rsid w:val="007D7D86"/>
    <w:rsid w:val="007F13A6"/>
    <w:rsid w:val="007F36B3"/>
    <w:rsid w:val="007F3C74"/>
    <w:rsid w:val="007F5179"/>
    <w:rsid w:val="0080297C"/>
    <w:rsid w:val="00803582"/>
    <w:rsid w:val="00803DD2"/>
    <w:rsid w:val="00804773"/>
    <w:rsid w:val="00807EE6"/>
    <w:rsid w:val="0081735B"/>
    <w:rsid w:val="008255CF"/>
    <w:rsid w:val="00834EE8"/>
    <w:rsid w:val="00836A30"/>
    <w:rsid w:val="00845ABA"/>
    <w:rsid w:val="00857420"/>
    <w:rsid w:val="008823AE"/>
    <w:rsid w:val="00890D71"/>
    <w:rsid w:val="008A230A"/>
    <w:rsid w:val="008A4218"/>
    <w:rsid w:val="008A535F"/>
    <w:rsid w:val="008B03BF"/>
    <w:rsid w:val="008B466B"/>
    <w:rsid w:val="008C1987"/>
    <w:rsid w:val="008D54C8"/>
    <w:rsid w:val="008D66F2"/>
    <w:rsid w:val="008D6B5D"/>
    <w:rsid w:val="008E357E"/>
    <w:rsid w:val="008F30A0"/>
    <w:rsid w:val="008F62DC"/>
    <w:rsid w:val="008F7572"/>
    <w:rsid w:val="0090404D"/>
    <w:rsid w:val="00905604"/>
    <w:rsid w:val="009115F4"/>
    <w:rsid w:val="00921DEE"/>
    <w:rsid w:val="00922B8E"/>
    <w:rsid w:val="00932F42"/>
    <w:rsid w:val="00936D95"/>
    <w:rsid w:val="00937A30"/>
    <w:rsid w:val="009413EE"/>
    <w:rsid w:val="0094188E"/>
    <w:rsid w:val="00942B20"/>
    <w:rsid w:val="00953B24"/>
    <w:rsid w:val="00956796"/>
    <w:rsid w:val="00967F57"/>
    <w:rsid w:val="009721C3"/>
    <w:rsid w:val="009735CA"/>
    <w:rsid w:val="00974086"/>
    <w:rsid w:val="00982EB6"/>
    <w:rsid w:val="009836AB"/>
    <w:rsid w:val="00986F27"/>
    <w:rsid w:val="009A2678"/>
    <w:rsid w:val="009B115F"/>
    <w:rsid w:val="009C03AD"/>
    <w:rsid w:val="009E0AC0"/>
    <w:rsid w:val="009F2939"/>
    <w:rsid w:val="009F36D3"/>
    <w:rsid w:val="009F5BD1"/>
    <w:rsid w:val="00A01845"/>
    <w:rsid w:val="00A1343B"/>
    <w:rsid w:val="00A1697A"/>
    <w:rsid w:val="00A175C3"/>
    <w:rsid w:val="00A21C04"/>
    <w:rsid w:val="00A21C36"/>
    <w:rsid w:val="00A240A8"/>
    <w:rsid w:val="00A3117F"/>
    <w:rsid w:val="00A34E2B"/>
    <w:rsid w:val="00A41F15"/>
    <w:rsid w:val="00A447F7"/>
    <w:rsid w:val="00A6300E"/>
    <w:rsid w:val="00A6468F"/>
    <w:rsid w:val="00A70E21"/>
    <w:rsid w:val="00A76D42"/>
    <w:rsid w:val="00A8243D"/>
    <w:rsid w:val="00A837C9"/>
    <w:rsid w:val="00A8501B"/>
    <w:rsid w:val="00A94969"/>
    <w:rsid w:val="00AA036F"/>
    <w:rsid w:val="00AA5419"/>
    <w:rsid w:val="00AB0FC4"/>
    <w:rsid w:val="00AB15FA"/>
    <w:rsid w:val="00AB3425"/>
    <w:rsid w:val="00AB4744"/>
    <w:rsid w:val="00AB56D4"/>
    <w:rsid w:val="00AB5F02"/>
    <w:rsid w:val="00AC4EE1"/>
    <w:rsid w:val="00AC68C7"/>
    <w:rsid w:val="00AD03D1"/>
    <w:rsid w:val="00AD2719"/>
    <w:rsid w:val="00AD5309"/>
    <w:rsid w:val="00AE040C"/>
    <w:rsid w:val="00AF58E7"/>
    <w:rsid w:val="00AF6F48"/>
    <w:rsid w:val="00B03DC6"/>
    <w:rsid w:val="00B22373"/>
    <w:rsid w:val="00B4021A"/>
    <w:rsid w:val="00B46137"/>
    <w:rsid w:val="00B51543"/>
    <w:rsid w:val="00B534FA"/>
    <w:rsid w:val="00B63A57"/>
    <w:rsid w:val="00B73A59"/>
    <w:rsid w:val="00B81B8A"/>
    <w:rsid w:val="00B82A39"/>
    <w:rsid w:val="00B82BCF"/>
    <w:rsid w:val="00B841CB"/>
    <w:rsid w:val="00B846BF"/>
    <w:rsid w:val="00B84785"/>
    <w:rsid w:val="00B9097E"/>
    <w:rsid w:val="00B96D63"/>
    <w:rsid w:val="00BB35C3"/>
    <w:rsid w:val="00BB5052"/>
    <w:rsid w:val="00BE1D6A"/>
    <w:rsid w:val="00BE30BA"/>
    <w:rsid w:val="00BE6312"/>
    <w:rsid w:val="00BE6BDF"/>
    <w:rsid w:val="00BF53C0"/>
    <w:rsid w:val="00C0065D"/>
    <w:rsid w:val="00C14767"/>
    <w:rsid w:val="00C16883"/>
    <w:rsid w:val="00C16890"/>
    <w:rsid w:val="00C20073"/>
    <w:rsid w:val="00C2301E"/>
    <w:rsid w:val="00C32393"/>
    <w:rsid w:val="00C35E3B"/>
    <w:rsid w:val="00C37439"/>
    <w:rsid w:val="00C415CC"/>
    <w:rsid w:val="00C446A2"/>
    <w:rsid w:val="00C4695A"/>
    <w:rsid w:val="00C500F3"/>
    <w:rsid w:val="00C561BB"/>
    <w:rsid w:val="00C57C38"/>
    <w:rsid w:val="00C6059F"/>
    <w:rsid w:val="00C61FAD"/>
    <w:rsid w:val="00C67FFD"/>
    <w:rsid w:val="00C70CF4"/>
    <w:rsid w:val="00C7325C"/>
    <w:rsid w:val="00C73FF3"/>
    <w:rsid w:val="00C9795D"/>
    <w:rsid w:val="00C9796B"/>
    <w:rsid w:val="00CA0D64"/>
    <w:rsid w:val="00CA13B3"/>
    <w:rsid w:val="00CC05D3"/>
    <w:rsid w:val="00CC18E0"/>
    <w:rsid w:val="00CC329E"/>
    <w:rsid w:val="00CC368E"/>
    <w:rsid w:val="00CD21EA"/>
    <w:rsid w:val="00CD4405"/>
    <w:rsid w:val="00D01146"/>
    <w:rsid w:val="00D02FB7"/>
    <w:rsid w:val="00D04137"/>
    <w:rsid w:val="00D06811"/>
    <w:rsid w:val="00D2133A"/>
    <w:rsid w:val="00D21774"/>
    <w:rsid w:val="00D21FC5"/>
    <w:rsid w:val="00D24329"/>
    <w:rsid w:val="00D25E3F"/>
    <w:rsid w:val="00D261AF"/>
    <w:rsid w:val="00D30443"/>
    <w:rsid w:val="00D47769"/>
    <w:rsid w:val="00D54FE0"/>
    <w:rsid w:val="00D573D2"/>
    <w:rsid w:val="00D75B6D"/>
    <w:rsid w:val="00D75CBA"/>
    <w:rsid w:val="00D8258E"/>
    <w:rsid w:val="00D83FB3"/>
    <w:rsid w:val="00D84F90"/>
    <w:rsid w:val="00D87360"/>
    <w:rsid w:val="00DA5D02"/>
    <w:rsid w:val="00DA7F56"/>
    <w:rsid w:val="00DB1350"/>
    <w:rsid w:val="00DB2760"/>
    <w:rsid w:val="00DB57BC"/>
    <w:rsid w:val="00DB72D4"/>
    <w:rsid w:val="00DC766D"/>
    <w:rsid w:val="00DD0678"/>
    <w:rsid w:val="00DD0BFA"/>
    <w:rsid w:val="00DD3277"/>
    <w:rsid w:val="00DD7F5A"/>
    <w:rsid w:val="00DE0542"/>
    <w:rsid w:val="00DE11F9"/>
    <w:rsid w:val="00DE35C5"/>
    <w:rsid w:val="00DF32FB"/>
    <w:rsid w:val="00DF457F"/>
    <w:rsid w:val="00DF497C"/>
    <w:rsid w:val="00E0132E"/>
    <w:rsid w:val="00E017C0"/>
    <w:rsid w:val="00E13D99"/>
    <w:rsid w:val="00E141CD"/>
    <w:rsid w:val="00E2104E"/>
    <w:rsid w:val="00E23E3A"/>
    <w:rsid w:val="00E255B8"/>
    <w:rsid w:val="00E30160"/>
    <w:rsid w:val="00E30AEB"/>
    <w:rsid w:val="00E4171A"/>
    <w:rsid w:val="00E4345A"/>
    <w:rsid w:val="00E51B6A"/>
    <w:rsid w:val="00E5698E"/>
    <w:rsid w:val="00E64F82"/>
    <w:rsid w:val="00E82FB0"/>
    <w:rsid w:val="00E94DB8"/>
    <w:rsid w:val="00EA12E7"/>
    <w:rsid w:val="00ED5836"/>
    <w:rsid w:val="00ED7E1C"/>
    <w:rsid w:val="00EE0B79"/>
    <w:rsid w:val="00EF27EF"/>
    <w:rsid w:val="00EF36EC"/>
    <w:rsid w:val="00EF4AEF"/>
    <w:rsid w:val="00EF5196"/>
    <w:rsid w:val="00EF6C51"/>
    <w:rsid w:val="00F15769"/>
    <w:rsid w:val="00F161DE"/>
    <w:rsid w:val="00F165F3"/>
    <w:rsid w:val="00F23EF5"/>
    <w:rsid w:val="00F24B1C"/>
    <w:rsid w:val="00F26B93"/>
    <w:rsid w:val="00F41C94"/>
    <w:rsid w:val="00F42B76"/>
    <w:rsid w:val="00F5039D"/>
    <w:rsid w:val="00F645B4"/>
    <w:rsid w:val="00F74EF9"/>
    <w:rsid w:val="00F85BF1"/>
    <w:rsid w:val="00F91E0F"/>
    <w:rsid w:val="00F964C1"/>
    <w:rsid w:val="00FA18E9"/>
    <w:rsid w:val="00FC2C7E"/>
    <w:rsid w:val="00FC3336"/>
    <w:rsid w:val="00FD3987"/>
    <w:rsid w:val="00FD3CDB"/>
    <w:rsid w:val="00FD444E"/>
    <w:rsid w:val="00FD4E48"/>
    <w:rsid w:val="00FE0418"/>
    <w:rsid w:val="00FE229B"/>
    <w:rsid w:val="00FF20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4DE48"/>
  <w15:docId w15:val="{2404737B-355E-5041-A440-71779670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qFormat/>
    <w:pPr>
      <w:keepNext/>
      <w:jc w:val="both"/>
      <w:outlineLvl w:val="1"/>
    </w:pPr>
    <w:rPr>
      <w:rFonts w:ascii="Cambria" w:hAnsi="Cambria"/>
      <w:b/>
    </w:rPr>
  </w:style>
  <w:style w:type="paragraph" w:styleId="Nagwek3">
    <w:name w:val="heading 3"/>
    <w:basedOn w:val="Normalny"/>
    <w:next w:val="Normalny"/>
    <w:link w:val="Nagwek3Znak"/>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link w:val="TekstpodstawowyZnak"/>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link w:val="Tekstpodstawowy3Znak"/>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pPr>
      <w:spacing w:before="100" w:beforeAutospacing="1" w:after="100" w:afterAutospacing="1"/>
    </w:pPr>
    <w:rPr>
      <w:rFonts w:ascii="Arial Unicode MS" w:eastAsia="Arial Unicode MS"/>
    </w:rPr>
  </w:style>
  <w:style w:type="character" w:styleId="Pogrubienie">
    <w:name w:val="Strong"/>
    <w:qFormat/>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Bezodstpw1">
    <w:name w:val="Bez odstępów1"/>
    <w:link w:val="NoSpacingChar"/>
    <w:rsid w:val="0030483D"/>
    <w:rPr>
      <w:rFonts w:ascii="Calibri" w:hAnsi="Calibri" w:cs="Calibri"/>
      <w:sz w:val="22"/>
      <w:szCs w:val="22"/>
      <w:lang w:eastAsia="en-US"/>
    </w:rPr>
  </w:style>
  <w:style w:type="paragraph" w:styleId="Legenda">
    <w:name w:val="caption"/>
    <w:basedOn w:val="Normalny"/>
    <w:uiPriority w:val="35"/>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Bezodstpw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0">
    <w:name w:val="Akapit z listą1"/>
    <w:basedOn w:val="Normalny"/>
    <w:rsid w:val="00A6300E"/>
    <w:pPr>
      <w:ind w:left="720"/>
      <w:contextualSpacing/>
    </w:pPr>
    <w:rPr>
      <w:rFonts w:eastAsia="Calibri"/>
    </w:rPr>
  </w:style>
  <w:style w:type="paragraph" w:customStyle="1" w:styleId="redniecieniowanie1akcent11">
    <w:name w:val="Średnie cieniowanie 1 — akcent 11"/>
    <w:uiPriority w:val="1"/>
    <w:qFormat/>
    <w:rsid w:val="00E64F82"/>
    <w:rPr>
      <w:rFonts w:ascii="Cambria Math" w:eastAsia="Cambria Math" w:hAnsi="Cambria Math" w:cs="Wingdings"/>
      <w:sz w:val="22"/>
      <w:szCs w:val="22"/>
      <w:lang w:eastAsia="en-US"/>
    </w:rPr>
  </w:style>
  <w:style w:type="character" w:customStyle="1" w:styleId="Nierozpoznanawzmianka1">
    <w:name w:val="Nierozpoznana wzmianka1"/>
    <w:uiPriority w:val="99"/>
    <w:semiHidden/>
    <w:unhideWhenUsed/>
    <w:rsid w:val="00FC2C7E"/>
    <w:rPr>
      <w:color w:val="605E5C"/>
      <w:shd w:val="clear" w:color="auto" w:fill="E1DFDD"/>
    </w:rPr>
  </w:style>
  <w:style w:type="character" w:customStyle="1" w:styleId="BezodstpwZnak">
    <w:name w:val="Bez odstępów Znak"/>
    <w:link w:val="Bezodstpw"/>
    <w:uiPriority w:val="1"/>
    <w:qFormat/>
    <w:rsid w:val="00763A83"/>
    <w:rPr>
      <w:rFonts w:ascii="Calibri" w:eastAsia="Calibri" w:hAnsi="Calibri"/>
      <w:sz w:val="22"/>
      <w:szCs w:val="22"/>
      <w:lang w:eastAsia="en-US"/>
    </w:rPr>
  </w:style>
  <w:style w:type="table" w:customStyle="1" w:styleId="Tabelasiatki1jasnaakcent11">
    <w:name w:val="Tabela siatki 1 — jasna — akcent 11"/>
    <w:basedOn w:val="Standardowy"/>
    <w:uiPriority w:val="46"/>
    <w:rsid w:val="000332B9"/>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rsid w:val="00E23E3A"/>
    <w:pPr>
      <w:spacing w:line="276" w:lineRule="auto"/>
      <w:jc w:val="both"/>
    </w:pPr>
    <w:rPr>
      <w:rFonts w:ascii="Calibri" w:hAnsi="Calibri"/>
      <w:sz w:val="22"/>
      <w:szCs w:val="20"/>
    </w:rPr>
  </w:style>
  <w:style w:type="character" w:customStyle="1" w:styleId="TekstprzypisudolnegoZnak">
    <w:name w:val="Tekst przypisu dolnego Znak"/>
    <w:link w:val="Tekstprzypisudolnego"/>
    <w:rsid w:val="00E23E3A"/>
    <w:rPr>
      <w:rFonts w:ascii="Calibri" w:hAnsi="Calibri"/>
      <w:sz w:val="22"/>
    </w:rPr>
  </w:style>
  <w:style w:type="character" w:styleId="Odwoanieprzypisudolnego">
    <w:name w:val="footnote reference"/>
    <w:uiPriority w:val="99"/>
    <w:rsid w:val="00E23E3A"/>
    <w:rPr>
      <w:rFonts w:cs="Times New Roman"/>
      <w:vertAlign w:val="superscript"/>
    </w:rPr>
  </w:style>
  <w:style w:type="character" w:customStyle="1" w:styleId="TekstpodstawowyZnak">
    <w:name w:val="Tekst podstawowy Znak"/>
    <w:link w:val="Tekstpodstawowy"/>
    <w:rsid w:val="005162E5"/>
  </w:style>
  <w:style w:type="character" w:customStyle="1" w:styleId="strona">
    <w:name w:val="strona"/>
    <w:basedOn w:val="Domylnaczcionkaakapitu"/>
    <w:rsid w:val="0073713C"/>
  </w:style>
  <w:style w:type="character" w:customStyle="1" w:styleId="Tekstpodstawowy3Znak">
    <w:name w:val="Tekst podstawowy 3 Znak"/>
    <w:link w:val="Tekstpodstawowy3"/>
    <w:rsid w:val="00042790"/>
    <w:rPr>
      <w:rFonts w:ascii="Cambria" w:hAnsi="Cambria"/>
      <w:b/>
      <w:color w:val="FF0000"/>
      <w:sz w:val="22"/>
      <w:szCs w:val="22"/>
    </w:rPr>
  </w:style>
  <w:style w:type="character" w:customStyle="1" w:styleId="Nagwek3Znak">
    <w:name w:val="Nagłówek 3 Znak"/>
    <w:link w:val="Nagwek3"/>
    <w:rsid w:val="00B96D63"/>
    <w:rPr>
      <w:rFonts w:ascii="Cambria" w:hAnsi="Cambria"/>
      <w:b/>
      <w:sz w:val="22"/>
      <w:szCs w:val="24"/>
    </w:rPr>
  </w:style>
  <w:style w:type="paragraph" w:customStyle="1" w:styleId="TableParagraph">
    <w:name w:val="Table Paragraph"/>
    <w:basedOn w:val="Normalny"/>
    <w:uiPriority w:val="1"/>
    <w:qFormat/>
    <w:rsid w:val="00BE1D6A"/>
    <w:pPr>
      <w:widowControl w:val="0"/>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321928187">
      <w:bodyDiv w:val="1"/>
      <w:marLeft w:val="0"/>
      <w:marRight w:val="0"/>
      <w:marTop w:val="0"/>
      <w:marBottom w:val="0"/>
      <w:divBdr>
        <w:top w:val="none" w:sz="0" w:space="0" w:color="auto"/>
        <w:left w:val="none" w:sz="0" w:space="0" w:color="auto"/>
        <w:bottom w:val="none" w:sz="0" w:space="0" w:color="auto"/>
        <w:right w:val="none" w:sz="0" w:space="0" w:color="auto"/>
      </w:divBdr>
    </w:div>
    <w:div w:id="1540438382">
      <w:bodyDiv w:val="1"/>
      <w:marLeft w:val="0"/>
      <w:marRight w:val="0"/>
      <w:marTop w:val="0"/>
      <w:marBottom w:val="0"/>
      <w:divBdr>
        <w:top w:val="none" w:sz="0" w:space="0" w:color="auto"/>
        <w:left w:val="none" w:sz="0" w:space="0" w:color="auto"/>
        <w:bottom w:val="none" w:sz="0" w:space="0" w:color="auto"/>
        <w:right w:val="none" w:sz="0" w:space="0" w:color="auto"/>
      </w:divBdr>
    </w:div>
    <w:div w:id="1566598823">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C4421-89C6-47BB-8BA9-00CB26DC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4834</Words>
  <Characters>32378</Characters>
  <Application>Microsoft Office Word</Application>
  <DocSecurity>4</DocSecurity>
  <Lines>269</Lines>
  <Paragraphs>74</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Sil-art Rycho444</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creator>SEKRET-IZ-1</dc:creator>
  <cp:lastModifiedBy>Monika Anna Kopeć</cp:lastModifiedBy>
  <cp:revision>2</cp:revision>
  <cp:lastPrinted>2020-05-20T10:44:00Z</cp:lastPrinted>
  <dcterms:created xsi:type="dcterms:W3CDTF">2023-03-07T13:06:00Z</dcterms:created>
  <dcterms:modified xsi:type="dcterms:W3CDTF">2023-03-07T13:06:00Z</dcterms:modified>
</cp:coreProperties>
</file>