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376B482C" w:rsidR="001930FF" w:rsidRPr="006378B6" w:rsidRDefault="00D54E94" w:rsidP="00BA2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8B6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l-PL"/>
        </w:rPr>
        <w:t xml:space="preserve">WYDZIAŁ HUMANISTYCZNY </w:t>
      </w:r>
      <w:r w:rsidRPr="006378B6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l-PL"/>
        </w:rPr>
        <w:br/>
      </w:r>
      <w:r w:rsidRPr="006378B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Filologia </w:t>
      </w:r>
      <w:r w:rsidRPr="0074273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pl-PL"/>
        </w:rPr>
        <w:t>język niemiecki</w:t>
      </w:r>
      <w:r w:rsidR="0074273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pl-PL"/>
        </w:rPr>
        <w:t>,</w:t>
      </w:r>
      <w:r w:rsidRPr="006378B6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II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"/>
        <w:gridCol w:w="273"/>
        <w:gridCol w:w="2279"/>
        <w:gridCol w:w="2408"/>
        <w:gridCol w:w="2977"/>
        <w:gridCol w:w="2269"/>
        <w:gridCol w:w="2408"/>
        <w:gridCol w:w="2128"/>
      </w:tblGrid>
      <w:tr w:rsidR="00761229" w:rsidRPr="00FE7A69" w14:paraId="1D105078" w14:textId="77777777" w:rsidTr="00C5659D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C5659D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7777777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7777777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761229" w:rsidRPr="00FE7A69" w14:paraId="579F8EA5" w14:textId="77777777" w:rsidTr="00C5659D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94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761229" w:rsidRPr="009C6900" w14:paraId="73030A64" w14:textId="77777777" w:rsidTr="00C5659D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61229" w:rsidRPr="009C6900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61229" w:rsidRPr="009C6900" w:rsidRDefault="00761229" w:rsidP="004B060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6130FDA0" w:rsidR="00761229" w:rsidRPr="00837021" w:rsidRDefault="00761229" w:rsidP="004B060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/>
                <w:color w:val="000000"/>
                <w:sz w:val="15"/>
                <w:szCs w:val="15"/>
              </w:rPr>
              <w:t>w.</w:t>
            </w: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br/>
              <w:t>dr P. Kuśmider s.</w:t>
            </w:r>
            <w:r w:rsidR="00071331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6C75AE0B" w:rsidR="00761229" w:rsidRPr="00837021" w:rsidRDefault="00761229" w:rsidP="006A3248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E43C3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94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69ABE704" w:rsidR="00761229" w:rsidRPr="00837021" w:rsidRDefault="00761229" w:rsidP="004B0609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w. 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35144DDA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111/b.5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065EACB6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48155762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761229" w:rsidRPr="009C6900" w14:paraId="3409AA01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61229" w:rsidRPr="009C6900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61229" w:rsidRPr="009C6900" w:rsidRDefault="00761229" w:rsidP="004B0609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2CBA5978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071331">
              <w:rPr>
                <w:rFonts w:ascii="Cambria" w:hAnsi="Cambria" w:cs="Times New Roman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44E72F31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E43C3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EF22" w14:textId="2E3F1273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ćw.</w:t>
            </w:r>
          </w:p>
          <w:p w14:paraId="4079500C" w14:textId="5A5F9DED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5E1009C7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111/b.5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37B706A0" w:rsidR="00761229" w:rsidRPr="00837021" w:rsidRDefault="00761229" w:rsidP="004B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Psychologia rozwojowa 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9437FF" w:rsidR="00761229" w:rsidRPr="00837021" w:rsidRDefault="00761229" w:rsidP="004B0609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 xml:space="preserve">prof. AJP dr hab.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R. Nadobnik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761229" w:rsidRPr="009C6900" w14:paraId="20413E75" w14:textId="77777777" w:rsidTr="00C5659D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761229" w:rsidRPr="009C6900" w:rsidRDefault="00761229" w:rsidP="00BD74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61229" w:rsidRPr="009C6900" w:rsidRDefault="00761229" w:rsidP="00BD741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47F424B" w14:textId="7AF11043" w:rsidR="00761229" w:rsidRPr="00837021" w:rsidRDefault="00E43C3D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Seminarium </w:t>
            </w:r>
            <w:r w:rsidR="007612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r w:rsidR="007612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07133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216/b.7</w:t>
            </w:r>
          </w:p>
          <w:p w14:paraId="650BB528" w14:textId="3116FA6E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do godz. 20.55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319C4C" w14:textId="7331B1CF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4345BE24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59C3D33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5E4AA5D" w14:textId="7A3C11FD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i wychowawcza </w:t>
            </w:r>
            <w:r w:rsidR="00E43C3D"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19.15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Kuśmider s</w:t>
            </w:r>
            <w:r w:rsidR="00E53AA6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0688DA6" w14:textId="77777777" w:rsidR="00761229" w:rsidRPr="00837021" w:rsidRDefault="00761229" w:rsidP="00BD741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229" w:rsidRPr="009C6900" w14:paraId="2CC41AA5" w14:textId="77777777" w:rsidTr="00C5659D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61229" w:rsidRPr="009C6900" w:rsidRDefault="00761229" w:rsidP="0080421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61229" w:rsidRPr="009C6900" w:rsidRDefault="00761229" w:rsidP="0080421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762F0F53" w:rsidR="00761229" w:rsidRPr="00837021" w:rsidRDefault="00761229" w:rsidP="0080421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07133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A27B3" w14:textId="20A89B05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</w:t>
            </w:r>
            <w:r w:rsidR="004143E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godz.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8.45</w:t>
            </w:r>
          </w:p>
        </w:tc>
        <w:tc>
          <w:tcPr>
            <w:tcW w:w="94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4A942838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32EDEB49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7D722B1C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42BEED7A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EA0C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EA0C2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761229" w:rsidRPr="009C6900" w14:paraId="10EF7579" w14:textId="77777777" w:rsidTr="00C5659D">
        <w:trPr>
          <w:cantSplit/>
          <w:trHeight w:val="45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E2295" w14:textId="77777777" w:rsidR="00761229" w:rsidRPr="009C6900" w:rsidRDefault="00761229" w:rsidP="0080421D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B18A97" w14:textId="77777777" w:rsidR="00761229" w:rsidRPr="009C6900" w:rsidRDefault="00761229" w:rsidP="0080421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EA23E" w14:textId="77777777" w:rsidR="00761229" w:rsidRPr="00837021" w:rsidRDefault="00761229" w:rsidP="0080421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42E0C4" w14:textId="5F60BC00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142DF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0EB59A8B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7F68A14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81C1B52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5114DE" w14:textId="77777777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761229" w:rsidRPr="009C6900" w14:paraId="5360B723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761229" w:rsidRPr="009C6900" w:rsidRDefault="00761229" w:rsidP="0080421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761229" w:rsidRPr="009C6900" w:rsidRDefault="00761229" w:rsidP="0080421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CA45ADF" w14:textId="52AF1010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142DF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07133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383EDAE7" w14:textId="14212B03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5E60AB1B" w14:textId="3CA08B74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142DF9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="00142DF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D9106D2" w14:textId="547F711A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FBF8239" w14:textId="1FECCB75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3C009" w14:textId="020A36BB" w:rsidR="00761229" w:rsidRPr="00837021" w:rsidRDefault="00761229" w:rsidP="00804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EA0C29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="00EA0C29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C63811" w:rsidRPr="009C6900" w14:paraId="23B695F8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3B8D36E8" w:rsidR="00C63811" w:rsidRPr="00837021" w:rsidRDefault="00C63811" w:rsidP="00C6381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511A672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PNJN-czytanie i mówienie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0BD486E8" w14:textId="793CD2A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3482860" w14:textId="40B1A36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41F0A0" w14:textId="5A460BC3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6B8E672" w14:textId="3FA73F8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148DF997" w14:textId="77777777" w:rsidTr="00C5659D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3EA63B9" w14:textId="7CAA8DFC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200A40D" w14:textId="750E00D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946" w:type="pct"/>
            <w:vMerge w:val="restart"/>
            <w:shd w:val="clear" w:color="auto" w:fill="FFFFFF" w:themeFill="background1"/>
            <w:vAlign w:val="center"/>
          </w:tcPr>
          <w:p w14:paraId="6DA2334D" w14:textId="34C5A24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Kuśmider s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.106/b.5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CFAF430" w14:textId="77777777" w:rsidR="00C63811" w:rsidRPr="00837021" w:rsidRDefault="00C63811" w:rsidP="00C63811">
            <w:pPr>
              <w:spacing w:after="0" w:line="240" w:lineRule="auto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  <w:p w14:paraId="0297141B" w14:textId="1942D0F0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78EAEF0D" w14:textId="4C3E23E3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7E1BC1C" w14:textId="4522663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30FA5F13" w14:textId="77777777" w:rsidTr="00C5659D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C63811" w:rsidRPr="009C6900" w:rsidRDefault="00C63811" w:rsidP="00C6381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D883D52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6EA56C18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B30D7E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BD82E4E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2F7561A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C63811" w:rsidRPr="009C6900" w14:paraId="6EC6DC4F" w14:textId="77777777" w:rsidTr="00C5659D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5ACD2ED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DC2539D" w14:textId="7E1CBEA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230EAC4B" w14:textId="6CAC1C00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7A2FAE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946" w:type="pct"/>
            <w:vMerge w:val="restart"/>
            <w:shd w:val="clear" w:color="auto" w:fill="FFFFFF" w:themeFill="background1"/>
            <w:vAlign w:val="center"/>
          </w:tcPr>
          <w:p w14:paraId="04F46F46" w14:textId="356D161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dr P. Kuśmider s.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305D827C" w14:textId="6AE6C6A8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E638F6A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1C818A1C" w14:textId="11422A6A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72852A0A" w14:textId="77777777" w:rsidTr="00C5659D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7E17444" w14:textId="77777777" w:rsidR="00C63811" w:rsidRPr="009C6900" w:rsidRDefault="00C63811" w:rsidP="00C6381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F36154A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38DBA7C0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5DBF51D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0FB427FC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0D6EB7D5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B8F0C37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D48FC4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C63811" w:rsidRPr="009C6900" w14:paraId="09882EAB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C63811" w:rsidRPr="009C6900" w:rsidRDefault="00C63811" w:rsidP="00C6381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E44222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083706A0" w14:textId="066FD95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17.15</w:t>
            </w:r>
          </w:p>
          <w:p w14:paraId="671B28B4" w14:textId="15B0652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dr P. Kuśmider s,</w:t>
            </w:r>
            <w:r w:rsidR="00C5659D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7F56E7D" w14:textId="14371D7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5659D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D9C76DF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6890B19" w14:textId="160C34A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</w:tr>
      <w:tr w:rsidR="00C63811" w:rsidRPr="009C6900" w14:paraId="16F1480C" w14:textId="77777777" w:rsidTr="00C5659D">
        <w:trPr>
          <w:cantSplit/>
          <w:trHeight w:val="26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3704A371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43939AF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godz.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8.45</w:t>
            </w:r>
          </w:p>
        </w:tc>
        <w:tc>
          <w:tcPr>
            <w:tcW w:w="94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15FAA33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DAC0418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608F3F8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dydaktyczny 1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64285B8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</w:tr>
      <w:tr w:rsidR="00C63811" w:rsidRPr="009C6900" w14:paraId="4B220458" w14:textId="77777777" w:rsidTr="00C5659D">
        <w:trPr>
          <w:cantSplit/>
          <w:trHeight w:val="210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21A71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3D3C64" w14:textId="77777777" w:rsidR="00C63811" w:rsidRPr="009C6900" w:rsidRDefault="00C63811" w:rsidP="00C6381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0942A2EC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0DC00" w14:textId="2F85346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946" w:type="pct"/>
            <w:vMerge/>
            <w:shd w:val="clear" w:color="auto" w:fill="FFFFFF" w:themeFill="background1"/>
            <w:vAlign w:val="center"/>
          </w:tcPr>
          <w:p w14:paraId="70B4C28A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61982077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24226AA5" w14:textId="77777777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5762079E" w14:textId="3A570F6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C63811" w:rsidRPr="009C6900" w14:paraId="65FBB8CE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4F38AE2" w14:textId="00630DB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E23FAE8" w14:textId="3BB4F52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755D8B51" w14:textId="4B551D9F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0B69824" w14:textId="4B25FEAF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7F75E58" w14:textId="67E6E03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dydaktyczny 1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07EB1177" w14:textId="03594A96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63811" w:rsidRPr="009C6900" w14:paraId="4945BDD9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088A49C" w14:textId="6E494CF4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1FC812" w14:textId="4547A35A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2F4B1463" w14:textId="0C46CCC2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E59D621" w14:textId="0BA8640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778AABA" w14:textId="01954889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B3A4310" w14:textId="3C79AFAE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C63811" w:rsidRPr="009C6900" w14:paraId="7A13BCEA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B81BB9" w14:textId="30A791FD" w:rsidR="00C63811" w:rsidRPr="00837021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0C3432" w14:textId="7AF48FBF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7A2FAE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283B072E" w14:textId="7051E0CB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B8F3F35" w14:textId="561336D0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178C9BE" w14:textId="5E0AE5A4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1E050AB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63811" w:rsidRPr="009C6900" w14:paraId="5F959B85" w14:textId="77777777" w:rsidTr="00C5659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C63811" w:rsidRPr="009C6900" w:rsidRDefault="00C63811" w:rsidP="00C638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079AC3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6C908BA" w14:textId="4DD1A53B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596091E6" w14:textId="2C800DB9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C5659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8CA0596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452DF3" w14:textId="4504244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 w:rsidR="00E53AA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E0090AD" w14:textId="77777777" w:rsidR="00C63811" w:rsidRPr="00837021" w:rsidRDefault="00C63811" w:rsidP="00C6381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Pr="00597B92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3C5823DF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66C8C6C4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7777777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67954CAE" w:rsidR="00761229" w:rsidRPr="00F044D5" w:rsidRDefault="00F045AE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61229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0978E243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25401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6B572BDD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25401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61229" w:rsidRPr="009C6900" w14:paraId="4D82550E" w14:textId="77777777" w:rsidTr="00761229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30F0AAF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607C09A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CD53D3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15B7EC" w14:textId="44C093F3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E738D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3D8C5C" w14:textId="57FE5A24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115/b.7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5F2B3BF3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1D385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761229" w:rsidRPr="009C6900" w14:paraId="2B9A7E32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1DBFA96B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PNJN-gramatyka praktyczna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50FA1574" w:rsidR="00761229" w:rsidRPr="00837021" w:rsidRDefault="00761229" w:rsidP="00104AD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89987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86D0" w14:textId="473C79D3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E738D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ED14C" w14:textId="52B24B16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115/b.7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4EDB66DD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 dyplomowe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R. Nadobnik s.</w:t>
            </w:r>
            <w:r w:rsidR="001D385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761229" w:rsidRPr="009C6900" w14:paraId="1A7719FC" w14:textId="77777777" w:rsidTr="00761229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761229" w:rsidRPr="009C6900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6995A6E9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CE71E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43ABFA08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2C6C02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C385467" w14:textId="59C53821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</w:t>
            </w:r>
            <w:r w:rsidR="00B968CB"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P. Kotek s.</w:t>
            </w:r>
            <w:r w:rsidR="00E738D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11/5!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80ADECA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761229" w:rsidRPr="00837021" w:rsidRDefault="00761229" w:rsidP="00104AD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229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761229" w:rsidRPr="009C6900" w:rsidRDefault="00761229" w:rsidP="00104AD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5AC86E9B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E71E3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6F0D2BF0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8A6A4A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0BF3881D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E615E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7B28127B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04219A23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37A38D9A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1D385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761229" w:rsidRPr="009C6900" w14:paraId="0733A58E" w14:textId="77777777" w:rsidTr="00761229">
        <w:trPr>
          <w:cantSplit/>
          <w:trHeight w:val="45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761229" w:rsidRPr="009C6900" w:rsidRDefault="00761229" w:rsidP="00104ADB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761229" w:rsidRPr="009C6900" w:rsidRDefault="00761229" w:rsidP="00104AD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26EBCB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761229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367FCCAF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CE71E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1FCAC969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5525D56E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E615E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64E14705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="00B968CB"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39A20EB4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2054A28" w14:textId="1B5A639F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1D385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</w:tr>
      <w:tr w:rsidR="00761229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761229" w:rsidRPr="009C6900" w:rsidRDefault="00761229" w:rsidP="00104AD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761229" w:rsidRPr="009C6900" w:rsidRDefault="00761229" w:rsidP="00104AD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2C277E4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4E756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09C54619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</w:t>
            </w:r>
            <w:r w:rsidR="00C24B7D"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5F63FECA" w14:textId="478BFC30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</w:t>
            </w:r>
            <w:r w:rsidR="00C24B7D"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615E6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102/b.8</w:t>
            </w:r>
          </w:p>
          <w:p w14:paraId="1A327A5B" w14:textId="7ED4E022" w:rsidR="00761229" w:rsidRPr="00837021" w:rsidRDefault="00C24B7D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3h </w:t>
            </w:r>
            <w:r w:rsidR="00761229"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 do </w:t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 xml:space="preserve">godz. </w:t>
            </w:r>
            <w:r w:rsidR="00761229"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>14.00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287EE6B7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Wstęp do językoznawstwa niemieckiego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290A6212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115/b.7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09514D45" w:rsidR="00761229" w:rsidRPr="00837021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</w:t>
            </w:r>
            <w:r w:rsidR="00B968CB"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1D385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11/b.5!</w:t>
            </w:r>
          </w:p>
        </w:tc>
      </w:tr>
      <w:tr w:rsidR="00D97406" w:rsidRPr="009C6900" w14:paraId="7F3B133D" w14:textId="77777777" w:rsidTr="00761229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6BD3A78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478C63D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 w:val="restart"/>
            <w:shd w:val="clear" w:color="auto" w:fill="FFFFFF" w:themeFill="background1"/>
            <w:vAlign w:val="center"/>
          </w:tcPr>
          <w:p w14:paraId="61A62D93" w14:textId="41BC3F45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4E756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11/b.5!</w:t>
            </w: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3F2F50CC" w14:textId="50EBFF8D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53B6745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22F58EA5" w14:textId="613DE42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E738D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11/b.5!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  <w:t>3h do godz. 15.45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416E1BD8" w14:textId="542C0686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PNJN-czytanie i mówienie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J. Dubiec-Stach s.</w:t>
            </w:r>
            <w:r w:rsidR="00233EB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115/b.7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 w:rsidRPr="00837021">
              <w:rPr>
                <w:rFonts w:ascii="Cambria" w:eastAsia="Times New Roman" w:hAnsi="Cambria" w:cs="Times New Roman"/>
                <w:b/>
                <w:sz w:val="15"/>
                <w:szCs w:val="15"/>
                <w:lang w:val="en-US" w:eastAsia="pl-PL"/>
              </w:rPr>
              <w:t>3h do godz. 15.45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382F0762" w14:textId="32C77199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dydaktyczny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S. Szenwald s.</w:t>
            </w:r>
            <w:r w:rsidR="001D385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11/b.5!</w:t>
            </w:r>
          </w:p>
        </w:tc>
      </w:tr>
      <w:tr w:rsidR="00D97406" w:rsidRPr="009C6900" w14:paraId="17C1AC88" w14:textId="77777777" w:rsidTr="00761229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E06CB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A37687E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1917FA1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47E22BAE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AB29E8F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79A07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20D4712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026C81F1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D97406" w:rsidRPr="009C6900" w14:paraId="590BFE5B" w14:textId="77777777" w:rsidTr="00761229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C0496CD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571A2C8F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 w:val="restart"/>
            <w:shd w:val="clear" w:color="auto" w:fill="FFFFFF" w:themeFill="background1"/>
            <w:vAlign w:val="center"/>
          </w:tcPr>
          <w:p w14:paraId="0C31DBFB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6FD0F084" w14:textId="369AAAAE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8A6A4A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DA7EAF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DEDFF0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E5DFF6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14:paraId="571B9ABC" w14:textId="40A9C2EE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Elementy pedagogiki specjalnej w. 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D3858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D97406" w:rsidRPr="009C6900" w14:paraId="29396BB9" w14:textId="77777777" w:rsidTr="00761229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C29BDA7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285D8C48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734F913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4E8325C7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84D16B1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06C3E25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398F3F9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0DD46BD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</w:tr>
      <w:tr w:rsidR="00D97406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D97406" w:rsidRPr="009C6900" w:rsidRDefault="00D97406" w:rsidP="00D9740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66F1B218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39CE6834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 pedagogiki specjalnej ćw.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D3858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D97406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D97406" w:rsidRPr="009C6900" w:rsidRDefault="00D97406" w:rsidP="00D97406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D97406" w:rsidRPr="009C6900" w:rsidRDefault="00D97406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6BFDD4A6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D97406" w:rsidRPr="00837021" w:rsidRDefault="00D97406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25134366" w14:textId="77777777" w:rsidTr="009E663A">
        <w:trPr>
          <w:cantSplit/>
          <w:trHeight w:val="768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CE71E3" w:rsidRPr="009C6900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CE71E3" w:rsidRPr="009C6900" w:rsidRDefault="00CE71E3" w:rsidP="00D9740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AC75186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423F702E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godz.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8.45 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4FDC5951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Pisanie akademickie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CE71E3" w:rsidRPr="00837021" w:rsidRDefault="00CE71E3" w:rsidP="00D974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71EF2460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616072D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 j.niemieckiego 1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A. Bielewicz-Dubiec s.</w:t>
            </w:r>
            <w:r w:rsidR="008A6A4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631AFA9F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 akademickie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268B208C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niemieckiego obszaru 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33237234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389B388B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Wstęp do językoznawstwa niemieckiego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prof. AJP dr hab. I. Panasiuk s.</w:t>
            </w:r>
            <w:r w:rsidR="00E738D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CE71E3" w:rsidRPr="00837021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3DC4125F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M. Czabańska-Rosada 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27F6FDB0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CE71E3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CE71E3" w:rsidRPr="009C6900" w:rsidRDefault="00CE71E3" w:rsidP="00CE71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B5A5753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Literatura niemieckiego obszaru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językowego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prof. AJP dr M. Czabańska-Rosada s.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CE71E3" w:rsidRPr="00837021" w:rsidRDefault="00CE71E3" w:rsidP="00CE71E3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71331"/>
    <w:rsid w:val="00074624"/>
    <w:rsid w:val="000B0236"/>
    <w:rsid w:val="000B480B"/>
    <w:rsid w:val="000C52B4"/>
    <w:rsid w:val="000D104F"/>
    <w:rsid w:val="000D5CCA"/>
    <w:rsid w:val="000D629C"/>
    <w:rsid w:val="00105886"/>
    <w:rsid w:val="00117E43"/>
    <w:rsid w:val="00142DF9"/>
    <w:rsid w:val="001930FF"/>
    <w:rsid w:val="00193FCC"/>
    <w:rsid w:val="001D3858"/>
    <w:rsid w:val="00214341"/>
    <w:rsid w:val="0021789A"/>
    <w:rsid w:val="00233EB9"/>
    <w:rsid w:val="00246058"/>
    <w:rsid w:val="002504F7"/>
    <w:rsid w:val="0027160A"/>
    <w:rsid w:val="002974E7"/>
    <w:rsid w:val="002B532A"/>
    <w:rsid w:val="002E0094"/>
    <w:rsid w:val="00327F03"/>
    <w:rsid w:val="00334277"/>
    <w:rsid w:val="00347F47"/>
    <w:rsid w:val="00393BA6"/>
    <w:rsid w:val="00395681"/>
    <w:rsid w:val="003B68DC"/>
    <w:rsid w:val="003C51A9"/>
    <w:rsid w:val="003D1236"/>
    <w:rsid w:val="003F2F72"/>
    <w:rsid w:val="003F5083"/>
    <w:rsid w:val="004143E8"/>
    <w:rsid w:val="00433C88"/>
    <w:rsid w:val="004B0609"/>
    <w:rsid w:val="004D6F61"/>
    <w:rsid w:val="004E7563"/>
    <w:rsid w:val="00505C02"/>
    <w:rsid w:val="00520364"/>
    <w:rsid w:val="00544247"/>
    <w:rsid w:val="00550B22"/>
    <w:rsid w:val="00573194"/>
    <w:rsid w:val="00576A4E"/>
    <w:rsid w:val="00576CF0"/>
    <w:rsid w:val="0058073B"/>
    <w:rsid w:val="00597B92"/>
    <w:rsid w:val="005B25DD"/>
    <w:rsid w:val="005B7844"/>
    <w:rsid w:val="005D5275"/>
    <w:rsid w:val="00625401"/>
    <w:rsid w:val="00634AE6"/>
    <w:rsid w:val="006378B6"/>
    <w:rsid w:val="00647562"/>
    <w:rsid w:val="00695157"/>
    <w:rsid w:val="006954FB"/>
    <w:rsid w:val="006A3248"/>
    <w:rsid w:val="006A5CD0"/>
    <w:rsid w:val="006E66BB"/>
    <w:rsid w:val="00724B3A"/>
    <w:rsid w:val="00734ABD"/>
    <w:rsid w:val="0074273D"/>
    <w:rsid w:val="0075679C"/>
    <w:rsid w:val="00761229"/>
    <w:rsid w:val="007760D1"/>
    <w:rsid w:val="0079214D"/>
    <w:rsid w:val="007A2FAE"/>
    <w:rsid w:val="007C1152"/>
    <w:rsid w:val="007E670C"/>
    <w:rsid w:val="0080421D"/>
    <w:rsid w:val="00837021"/>
    <w:rsid w:val="00846CA8"/>
    <w:rsid w:val="008A6A4A"/>
    <w:rsid w:val="008B4D64"/>
    <w:rsid w:val="008D3F08"/>
    <w:rsid w:val="008D5C82"/>
    <w:rsid w:val="008E3179"/>
    <w:rsid w:val="00902651"/>
    <w:rsid w:val="00922A91"/>
    <w:rsid w:val="00942848"/>
    <w:rsid w:val="00957B59"/>
    <w:rsid w:val="009C6900"/>
    <w:rsid w:val="009E5AAC"/>
    <w:rsid w:val="00A3726F"/>
    <w:rsid w:val="00A4173F"/>
    <w:rsid w:val="00A436FD"/>
    <w:rsid w:val="00AB6D09"/>
    <w:rsid w:val="00B3174F"/>
    <w:rsid w:val="00B968CB"/>
    <w:rsid w:val="00BA193D"/>
    <w:rsid w:val="00BA200B"/>
    <w:rsid w:val="00BA7263"/>
    <w:rsid w:val="00BD741F"/>
    <w:rsid w:val="00C10EFB"/>
    <w:rsid w:val="00C24B7D"/>
    <w:rsid w:val="00C353F4"/>
    <w:rsid w:val="00C5659D"/>
    <w:rsid w:val="00C63811"/>
    <w:rsid w:val="00C71438"/>
    <w:rsid w:val="00C829B2"/>
    <w:rsid w:val="00CC0C40"/>
    <w:rsid w:val="00CE71E3"/>
    <w:rsid w:val="00D54E94"/>
    <w:rsid w:val="00D97406"/>
    <w:rsid w:val="00DA5B00"/>
    <w:rsid w:val="00DE1463"/>
    <w:rsid w:val="00DF08FE"/>
    <w:rsid w:val="00E1524A"/>
    <w:rsid w:val="00E2426A"/>
    <w:rsid w:val="00E24DF5"/>
    <w:rsid w:val="00E43C3D"/>
    <w:rsid w:val="00E53AA6"/>
    <w:rsid w:val="00E54862"/>
    <w:rsid w:val="00E615E6"/>
    <w:rsid w:val="00E61F45"/>
    <w:rsid w:val="00E738D8"/>
    <w:rsid w:val="00E74C2A"/>
    <w:rsid w:val="00EA0C29"/>
    <w:rsid w:val="00EA17AA"/>
    <w:rsid w:val="00EE5952"/>
    <w:rsid w:val="00EF75F2"/>
    <w:rsid w:val="00F02F74"/>
    <w:rsid w:val="00F045AE"/>
    <w:rsid w:val="00F20F11"/>
    <w:rsid w:val="00F6512E"/>
    <w:rsid w:val="00F6727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7842-8381-49B9-BFBC-14821B8F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24</cp:revision>
  <cp:lastPrinted>2025-03-04T08:29:00Z</cp:lastPrinted>
  <dcterms:created xsi:type="dcterms:W3CDTF">2025-02-19T13:31:00Z</dcterms:created>
  <dcterms:modified xsi:type="dcterms:W3CDTF">2025-05-28T08:36:00Z</dcterms:modified>
</cp:coreProperties>
</file>